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5DF" w:rsidRDefault="00BB5C5E">
      <w:pPr>
        <w:pStyle w:val="CenteredHeading"/>
        <w:jc w:val="right"/>
        <w:rPr>
          <w:rFonts w:ascii="Cambria" w:hAnsi="Cambria"/>
          <w:color w:val="365F91"/>
          <w:sz w:val="24"/>
          <w:lang w:val="en-GB"/>
        </w:rPr>
      </w:pPr>
      <w:r>
        <w:rPr>
          <w:rFonts w:ascii="Cambria" w:hAnsi="Cambria"/>
          <w:color w:val="365F91"/>
          <w:sz w:val="24"/>
          <w:lang w:val="en-GB"/>
        </w:rPr>
        <w:t>ISO/IEC JTC 1/SC 34/WG 4 N 02</w:t>
      </w:r>
      <w:r w:rsidR="00B5724B">
        <w:rPr>
          <w:rFonts w:ascii="Cambria" w:hAnsi="Cambria"/>
          <w:color w:val="365F91"/>
          <w:sz w:val="24"/>
          <w:lang w:val="en-GB"/>
        </w:rPr>
        <w:t>8</w:t>
      </w:r>
      <w:r w:rsidR="00F5517A">
        <w:rPr>
          <w:rFonts w:ascii="Cambria" w:hAnsi="Cambria"/>
          <w:color w:val="365F91"/>
          <w:sz w:val="24"/>
          <w:lang w:val="en-GB"/>
        </w:rPr>
        <w:t>3</w:t>
      </w:r>
    </w:p>
    <w:p w:rsidR="004D75DF" w:rsidRDefault="004D75DF">
      <w:pPr>
        <w:jc w:val="center"/>
        <w:rPr>
          <w:lang w:val="en-GB"/>
        </w:rPr>
      </w:pPr>
    </w:p>
    <w:p w:rsidR="0038250F" w:rsidRPr="00EB1DA8" w:rsidRDefault="00BB5C5E" w:rsidP="0038250F">
      <w:pPr>
        <w:jc w:val="center"/>
        <w:rPr>
          <w:rFonts w:ascii="Cambria" w:hAnsi="Cambria"/>
          <w:b/>
          <w:color w:val="365F91"/>
          <w:sz w:val="36"/>
          <w:szCs w:val="36"/>
          <w:lang w:val="en-GB" w:eastAsia="en-GB"/>
        </w:rPr>
      </w:pPr>
      <w:r>
        <w:rPr>
          <w:rFonts w:ascii="Cambria" w:hAnsi="Cambria"/>
          <w:b/>
          <w:color w:val="FF0000"/>
          <w:sz w:val="36"/>
          <w:szCs w:val="36"/>
          <w:lang w:val="en-GB" w:eastAsia="en-GB"/>
        </w:rPr>
        <w:t xml:space="preserve">[Draft] </w:t>
      </w:r>
      <w:r w:rsidR="0038250F" w:rsidRPr="00EB1DA8">
        <w:rPr>
          <w:rFonts w:ascii="Cambria" w:hAnsi="Cambria"/>
          <w:b/>
          <w:color w:val="365F91"/>
          <w:sz w:val="36"/>
          <w:szCs w:val="36"/>
          <w:lang w:val="en-GB" w:eastAsia="en-GB"/>
        </w:rPr>
        <w:t xml:space="preserve">Minutes of the </w:t>
      </w:r>
      <w:r w:rsidR="00F5517A">
        <w:rPr>
          <w:rFonts w:ascii="Cambria" w:hAnsi="Cambria"/>
          <w:b/>
          <w:color w:val="365F91"/>
          <w:sz w:val="36"/>
          <w:szCs w:val="36"/>
          <w:lang w:val="en-GB" w:eastAsia="en-GB"/>
        </w:rPr>
        <w:t>Prague</w:t>
      </w:r>
      <w:r w:rsidR="0038250F">
        <w:rPr>
          <w:rFonts w:ascii="Cambria" w:hAnsi="Cambria"/>
          <w:b/>
          <w:color w:val="365F91"/>
          <w:sz w:val="36"/>
          <w:szCs w:val="36"/>
          <w:lang w:val="en-GB" w:eastAsia="en-GB"/>
        </w:rPr>
        <w:t xml:space="preserve"> Meeting</w:t>
      </w:r>
      <w:r w:rsidR="0038250F" w:rsidRPr="00EB1DA8">
        <w:rPr>
          <w:rFonts w:ascii="Cambria" w:hAnsi="Cambria"/>
          <w:b/>
          <w:color w:val="365F91"/>
          <w:sz w:val="36"/>
          <w:szCs w:val="36"/>
          <w:lang w:val="en-GB" w:eastAsia="en-GB"/>
        </w:rPr>
        <w:t xml:space="preserve"> of</w:t>
      </w:r>
    </w:p>
    <w:p w:rsidR="0038250F" w:rsidRDefault="0038250F" w:rsidP="0038250F">
      <w:pPr>
        <w:jc w:val="center"/>
        <w:rPr>
          <w:rFonts w:ascii="Cambria" w:hAnsi="Cambria"/>
          <w:b/>
          <w:color w:val="365F91"/>
          <w:sz w:val="36"/>
          <w:szCs w:val="36"/>
          <w:lang w:val="en-GB" w:eastAsia="en-GB"/>
        </w:rPr>
      </w:pPr>
      <w:r w:rsidRPr="00EB1DA8">
        <w:rPr>
          <w:rFonts w:ascii="Cambria" w:hAnsi="Cambria"/>
          <w:b/>
          <w:color w:val="365F91"/>
          <w:sz w:val="36"/>
          <w:szCs w:val="36"/>
          <w:lang w:val="en-GB" w:eastAsia="en-GB"/>
        </w:rPr>
        <w:t>ISO/IEC JTC 1/SC 34/WG4, 201</w:t>
      </w:r>
      <w:r>
        <w:rPr>
          <w:rFonts w:ascii="Cambria" w:hAnsi="Cambria"/>
          <w:b/>
          <w:color w:val="365F91"/>
          <w:sz w:val="36"/>
          <w:szCs w:val="36"/>
          <w:lang w:val="en-GB" w:eastAsia="en-GB"/>
        </w:rPr>
        <w:t>4</w:t>
      </w:r>
      <w:r w:rsidRPr="00EB1DA8">
        <w:rPr>
          <w:rFonts w:ascii="Cambria" w:hAnsi="Cambria"/>
          <w:b/>
          <w:color w:val="365F91"/>
          <w:sz w:val="36"/>
          <w:szCs w:val="36"/>
          <w:lang w:val="en-GB" w:eastAsia="en-GB"/>
        </w:rPr>
        <w:t>-</w:t>
      </w:r>
      <w:r>
        <w:rPr>
          <w:rFonts w:ascii="Cambria" w:hAnsi="Cambria"/>
          <w:b/>
          <w:color w:val="365F91"/>
          <w:sz w:val="36"/>
          <w:szCs w:val="36"/>
          <w:lang w:val="en-GB" w:eastAsia="en-GB"/>
        </w:rPr>
        <w:t>0</w:t>
      </w:r>
      <w:r w:rsidR="00F5517A">
        <w:rPr>
          <w:rFonts w:ascii="Cambria" w:hAnsi="Cambria"/>
          <w:b/>
          <w:color w:val="365F91"/>
          <w:sz w:val="36"/>
          <w:szCs w:val="36"/>
          <w:lang w:val="en-GB" w:eastAsia="en-GB"/>
        </w:rPr>
        <w:t>6</w:t>
      </w:r>
      <w:r>
        <w:rPr>
          <w:rFonts w:ascii="Cambria" w:hAnsi="Cambria"/>
          <w:b/>
          <w:color w:val="365F91"/>
          <w:sz w:val="36"/>
          <w:szCs w:val="36"/>
          <w:lang w:val="en-GB" w:eastAsia="en-GB"/>
        </w:rPr>
        <w:t>-1</w:t>
      </w:r>
      <w:r w:rsidR="00F5517A">
        <w:rPr>
          <w:rFonts w:ascii="Cambria" w:hAnsi="Cambria"/>
          <w:b/>
          <w:color w:val="365F91"/>
          <w:sz w:val="36"/>
          <w:szCs w:val="36"/>
          <w:lang w:val="en-GB" w:eastAsia="en-GB"/>
        </w:rPr>
        <w:t>8/20</w:t>
      </w:r>
    </w:p>
    <w:p w:rsidR="0038250F" w:rsidRDefault="0038250F" w:rsidP="0038250F">
      <w:pPr>
        <w:jc w:val="center"/>
        <w:rPr>
          <w:rFonts w:asciiTheme="majorHAnsi" w:hAnsiTheme="majorHAnsi"/>
          <w:b/>
          <w:color w:val="365F91" w:themeColor="accent1" w:themeShade="BF"/>
          <w:sz w:val="28"/>
          <w:lang w:val="en-GB" w:eastAsia="en-GB"/>
        </w:rPr>
      </w:pPr>
      <w:smartTag w:uri="urn:schemas-microsoft-com:office:smarttags" w:element="PersonName">
        <w:smartTag w:uri="urn:schemas:contacts" w:element="GivenName">
          <w:r w:rsidRPr="004A1360">
            <w:rPr>
              <w:rFonts w:asciiTheme="majorHAnsi" w:hAnsiTheme="majorHAnsi"/>
              <w:b/>
              <w:color w:val="365F91" w:themeColor="accent1" w:themeShade="BF"/>
              <w:sz w:val="28"/>
              <w:lang w:val="en-GB" w:eastAsia="en-GB"/>
            </w:rPr>
            <w:t>Rex</w:t>
          </w:r>
        </w:smartTag>
        <w:r w:rsidRPr="004A1360">
          <w:rPr>
            <w:rFonts w:asciiTheme="majorHAnsi" w:hAnsiTheme="majorHAnsi"/>
            <w:b/>
            <w:color w:val="365F91" w:themeColor="accent1" w:themeShade="BF"/>
            <w:sz w:val="28"/>
            <w:lang w:val="en-GB" w:eastAsia="en-GB"/>
          </w:rPr>
          <w:t xml:space="preserve"> </w:t>
        </w:r>
        <w:smartTag w:uri="urn:schemas:contacts" w:element="Sn">
          <w:r w:rsidRPr="004A1360">
            <w:rPr>
              <w:rFonts w:asciiTheme="majorHAnsi" w:hAnsiTheme="majorHAnsi"/>
              <w:b/>
              <w:color w:val="365F91" w:themeColor="accent1" w:themeShade="BF"/>
              <w:sz w:val="28"/>
              <w:lang w:val="en-GB" w:eastAsia="en-GB"/>
            </w:rPr>
            <w:t>Jaeschke</w:t>
          </w:r>
        </w:smartTag>
      </w:smartTag>
      <w:r w:rsidRPr="004A1360">
        <w:rPr>
          <w:rFonts w:asciiTheme="majorHAnsi" w:hAnsiTheme="majorHAnsi"/>
          <w:b/>
          <w:color w:val="365F91" w:themeColor="accent1" w:themeShade="BF"/>
          <w:sz w:val="28"/>
          <w:lang w:val="en-GB" w:eastAsia="en-GB"/>
        </w:rPr>
        <w:t xml:space="preserve"> (</w:t>
      </w:r>
      <w:hyperlink r:id="rId8" w:history="1">
        <w:r w:rsidRPr="00010CA6">
          <w:rPr>
            <w:rStyle w:val="Hyperlink"/>
            <w:rFonts w:asciiTheme="majorHAnsi" w:hAnsiTheme="majorHAnsi"/>
            <w:b/>
            <w:sz w:val="28"/>
            <w:lang w:val="en-GB" w:eastAsia="en-GB"/>
          </w:rPr>
          <w:t>rex@RexJaeschke.com</w:t>
        </w:r>
      </w:hyperlink>
      <w:r w:rsidRPr="004A1360">
        <w:rPr>
          <w:rFonts w:asciiTheme="majorHAnsi" w:hAnsiTheme="majorHAnsi"/>
          <w:b/>
          <w:color w:val="365F91" w:themeColor="accent1" w:themeShade="BF"/>
          <w:sz w:val="28"/>
          <w:lang w:val="en-GB" w:eastAsia="en-GB"/>
        </w:rPr>
        <w:t>)</w:t>
      </w:r>
    </w:p>
    <w:p w:rsidR="0038250F" w:rsidRPr="00ED4C0B" w:rsidRDefault="0038250F" w:rsidP="0038250F">
      <w:pPr>
        <w:jc w:val="center"/>
        <w:rPr>
          <w:rFonts w:asciiTheme="majorHAnsi" w:hAnsiTheme="majorHAnsi"/>
          <w:b/>
          <w:color w:val="365F91" w:themeColor="accent1" w:themeShade="BF"/>
          <w:sz w:val="24"/>
          <w:szCs w:val="24"/>
          <w:lang w:val="en-GB" w:eastAsia="en-GB"/>
        </w:rPr>
      </w:pPr>
      <w:r w:rsidRPr="00ED4C0B">
        <w:rPr>
          <w:rFonts w:asciiTheme="majorHAnsi" w:hAnsiTheme="majorHAnsi"/>
          <w:b/>
          <w:color w:val="365F91" w:themeColor="accent1" w:themeShade="BF"/>
          <w:sz w:val="24"/>
          <w:szCs w:val="24"/>
          <w:lang w:val="en-GB" w:eastAsia="en-GB"/>
        </w:rPr>
        <w:t>201</w:t>
      </w:r>
      <w:r>
        <w:rPr>
          <w:rFonts w:asciiTheme="majorHAnsi" w:hAnsiTheme="majorHAnsi"/>
          <w:b/>
          <w:color w:val="365F91" w:themeColor="accent1" w:themeShade="BF"/>
          <w:sz w:val="24"/>
          <w:szCs w:val="24"/>
          <w:lang w:val="en-GB" w:eastAsia="en-GB"/>
        </w:rPr>
        <w:t>4</w:t>
      </w:r>
      <w:r w:rsidRPr="00ED4C0B">
        <w:rPr>
          <w:rFonts w:asciiTheme="majorHAnsi" w:hAnsiTheme="majorHAnsi"/>
          <w:b/>
          <w:color w:val="365F91" w:themeColor="accent1" w:themeShade="BF"/>
          <w:sz w:val="24"/>
          <w:szCs w:val="24"/>
          <w:lang w:val="en-GB" w:eastAsia="en-GB"/>
        </w:rPr>
        <w:t>-</w:t>
      </w:r>
      <w:r>
        <w:rPr>
          <w:rFonts w:asciiTheme="majorHAnsi" w:hAnsiTheme="majorHAnsi"/>
          <w:b/>
          <w:color w:val="365F91" w:themeColor="accent1" w:themeShade="BF"/>
          <w:sz w:val="24"/>
          <w:szCs w:val="24"/>
          <w:lang w:val="en-GB" w:eastAsia="en-GB"/>
        </w:rPr>
        <w:t>0</w:t>
      </w:r>
      <w:r w:rsidR="00F5517A">
        <w:rPr>
          <w:rFonts w:asciiTheme="majorHAnsi" w:hAnsiTheme="majorHAnsi"/>
          <w:b/>
          <w:color w:val="365F91" w:themeColor="accent1" w:themeShade="BF"/>
          <w:sz w:val="24"/>
          <w:szCs w:val="24"/>
          <w:lang w:val="en-GB" w:eastAsia="en-GB"/>
        </w:rPr>
        <w:t>6</w:t>
      </w:r>
      <w:r>
        <w:rPr>
          <w:rFonts w:asciiTheme="majorHAnsi" w:hAnsiTheme="majorHAnsi"/>
          <w:b/>
          <w:color w:val="365F91" w:themeColor="accent1" w:themeShade="BF"/>
          <w:sz w:val="24"/>
          <w:szCs w:val="24"/>
          <w:lang w:val="en-GB" w:eastAsia="en-GB"/>
        </w:rPr>
        <w:t>-</w:t>
      </w:r>
      <w:r w:rsidR="00BC206A">
        <w:rPr>
          <w:rFonts w:asciiTheme="majorHAnsi" w:hAnsiTheme="majorHAnsi"/>
          <w:b/>
          <w:color w:val="365F91" w:themeColor="accent1" w:themeShade="BF"/>
          <w:sz w:val="24"/>
          <w:szCs w:val="24"/>
          <w:lang w:val="en-GB" w:eastAsia="en-GB"/>
        </w:rPr>
        <w:t>24</w:t>
      </w:r>
    </w:p>
    <w:p w:rsidR="00914576" w:rsidRDefault="00914576" w:rsidP="0038250F">
      <w:pPr>
        <w:jc w:val="center"/>
        <w:rPr>
          <w:rFonts w:asciiTheme="majorHAnsi" w:hAnsiTheme="majorHAnsi"/>
          <w:b/>
          <w:color w:val="365F91" w:themeColor="accent1" w:themeShade="BF"/>
          <w:sz w:val="24"/>
          <w:szCs w:val="24"/>
          <w:lang w:val="en-GB" w:eastAsia="en-GB"/>
        </w:rPr>
      </w:pPr>
    </w:p>
    <w:p w:rsidR="004D75DF" w:rsidRDefault="00BB5C5E">
      <w:pPr>
        <w:pStyle w:val="ListParagraph"/>
        <w:keepNext/>
        <w:numPr>
          <w:ilvl w:val="0"/>
          <w:numId w:val="15"/>
        </w:numPr>
        <w:ind w:left="403"/>
        <w:rPr>
          <w:b/>
          <w:sz w:val="28"/>
          <w:lang w:val="en-GB"/>
        </w:rPr>
      </w:pPr>
      <w:r>
        <w:rPr>
          <w:b/>
          <w:sz w:val="28"/>
          <w:lang w:val="en-GB"/>
        </w:rPr>
        <w:t>Opening remarks</w:t>
      </w:r>
    </w:p>
    <w:p w:rsidR="00F90212" w:rsidRPr="00F90212" w:rsidRDefault="00EF5293" w:rsidP="00F90212">
      <w:r>
        <w:t xml:space="preserve">The meeting started at </w:t>
      </w:r>
      <w:r w:rsidR="000D08D3">
        <w:t>09:15</w:t>
      </w:r>
      <w:r w:rsidR="00F90212" w:rsidRPr="00F90212">
        <w:t xml:space="preserve">. The convener, Murata-san, welcomed everyone to the </w:t>
      </w:r>
      <w:r w:rsidR="00DD2B4D">
        <w:t>20</w:t>
      </w:r>
      <w:r w:rsidR="00F90212" w:rsidRPr="00F90212">
        <w:rPr>
          <w:vertAlign w:val="superscript"/>
        </w:rPr>
        <w:t>th</w:t>
      </w:r>
      <w:r w:rsidR="00F90212">
        <w:t> </w:t>
      </w:r>
      <w:r w:rsidR="00DD2B4D">
        <w:t>face-to-face meeting</w:t>
      </w:r>
      <w:r w:rsidR="00F90212" w:rsidRPr="00F90212">
        <w:t xml:space="preserve"> of WG4.</w:t>
      </w:r>
    </w:p>
    <w:p w:rsidR="004D75DF" w:rsidRDefault="00BB5C5E">
      <w:pPr>
        <w:pStyle w:val="ListParagraph"/>
        <w:keepNext/>
        <w:numPr>
          <w:ilvl w:val="0"/>
          <w:numId w:val="15"/>
        </w:numPr>
        <w:rPr>
          <w:b/>
          <w:sz w:val="28"/>
          <w:lang w:val="en-GB"/>
        </w:rPr>
      </w:pPr>
      <w:r>
        <w:rPr>
          <w:b/>
          <w:sz w:val="28"/>
          <w:lang w:val="en-GB"/>
        </w:rPr>
        <w:t>Roll call of delegates</w:t>
      </w:r>
    </w:p>
    <w:p w:rsidR="004D75DF" w:rsidRDefault="00BB5C5E">
      <w:pPr>
        <w:rPr>
          <w:lang w:val="en-GB"/>
        </w:rPr>
      </w:pPr>
      <w:r>
        <w:rPr>
          <w:lang w:val="en-GB"/>
        </w:rPr>
        <w:t>The following members were present during part or all of the meeting:</w:t>
      </w:r>
    </w:p>
    <w:tbl>
      <w:tblPr>
        <w:tblStyle w:val="IndentedElementTable53"/>
        <w:tblW w:w="0" w:type="auto"/>
        <w:tblLook w:val="04A0" w:firstRow="1" w:lastRow="0" w:firstColumn="1" w:lastColumn="0" w:noHBand="0" w:noVBand="1"/>
      </w:tblPr>
      <w:tblGrid>
        <w:gridCol w:w="2425"/>
        <w:gridCol w:w="2450"/>
        <w:gridCol w:w="3532"/>
      </w:tblGrid>
      <w:tr w:rsidR="00E73A66" w:rsidRPr="008B3097" w:rsidTr="00E73A66">
        <w:trPr>
          <w:cnfStyle w:val="100000000000" w:firstRow="1" w:lastRow="0" w:firstColumn="0" w:lastColumn="0" w:oddVBand="0" w:evenVBand="0" w:oddHBand="0" w:evenHBand="0" w:firstRowFirstColumn="0" w:firstRowLastColumn="0" w:lastRowFirstColumn="0" w:lastRowLastColumn="0"/>
        </w:trPr>
        <w:tc>
          <w:tcPr>
            <w:tcW w:w="2425" w:type="dxa"/>
          </w:tcPr>
          <w:p w:rsidR="00E73A66" w:rsidRPr="008B3097" w:rsidRDefault="00E73A66" w:rsidP="008B3097">
            <w:pPr>
              <w:rPr>
                <w:b w:val="0"/>
                <w:lang w:eastAsia="en-CA"/>
              </w:rPr>
            </w:pPr>
            <w:r w:rsidRPr="008B3097">
              <w:rPr>
                <w:lang w:eastAsia="en-CA"/>
              </w:rPr>
              <w:t>Name</w:t>
            </w:r>
          </w:p>
        </w:tc>
        <w:tc>
          <w:tcPr>
            <w:tcW w:w="2450" w:type="dxa"/>
          </w:tcPr>
          <w:p w:rsidR="00E73A66" w:rsidRPr="008B3097" w:rsidRDefault="00E73A66" w:rsidP="008B3097">
            <w:pPr>
              <w:rPr>
                <w:b w:val="0"/>
                <w:lang w:eastAsia="en-CA"/>
              </w:rPr>
            </w:pPr>
            <w:r w:rsidRPr="008B3097">
              <w:rPr>
                <w:lang w:eastAsia="en-CA"/>
              </w:rPr>
              <w:t>Affiliation</w:t>
            </w:r>
          </w:p>
        </w:tc>
        <w:tc>
          <w:tcPr>
            <w:tcW w:w="3532" w:type="dxa"/>
          </w:tcPr>
          <w:p w:rsidR="00E73A66" w:rsidRPr="008B3097" w:rsidRDefault="00E73A66" w:rsidP="008B3097">
            <w:pPr>
              <w:rPr>
                <w:lang w:eastAsia="en-CA"/>
              </w:rPr>
            </w:pPr>
            <w:r w:rsidRPr="008B3097">
              <w:rPr>
                <w:lang w:eastAsia="en-CA"/>
              </w:rPr>
              <w:t>Employer/Sponsor</w:t>
            </w:r>
          </w:p>
        </w:tc>
      </w:tr>
      <w:tr w:rsidR="00E73A66" w:rsidRPr="008B3097" w:rsidTr="00E73A66">
        <w:tc>
          <w:tcPr>
            <w:tcW w:w="2425" w:type="dxa"/>
          </w:tcPr>
          <w:p w:rsidR="00E73A66" w:rsidRPr="008B3097" w:rsidRDefault="00E73A66" w:rsidP="008B3097">
            <w:pPr>
              <w:rPr>
                <w:lang w:eastAsia="en-CA"/>
              </w:rPr>
            </w:pPr>
            <w:smartTag w:uri="urn:schemas-microsoft-com:office:smarttags" w:element="PersonName">
              <w:smartTag w:uri="urn:schemas:contacts" w:element="GivenName">
                <w:r w:rsidRPr="008B3097">
                  <w:rPr>
                    <w:lang w:eastAsia="en-CA"/>
                  </w:rPr>
                  <w:t>Makoto</w:t>
                </w:r>
              </w:smartTag>
              <w:r w:rsidRPr="008B3097">
                <w:rPr>
                  <w:lang w:eastAsia="en-CA"/>
                </w:rPr>
                <w:t xml:space="preserve"> </w:t>
              </w:r>
              <w:smartTag w:uri="urn:schemas:contacts" w:element="Sn">
                <w:r w:rsidRPr="008B3097">
                  <w:rPr>
                    <w:lang w:eastAsia="en-CA"/>
                  </w:rPr>
                  <w:t>Murata</w:t>
                </w:r>
              </w:smartTag>
            </w:smartTag>
          </w:p>
        </w:tc>
        <w:tc>
          <w:tcPr>
            <w:tcW w:w="2450" w:type="dxa"/>
          </w:tcPr>
          <w:p w:rsidR="00E73A66" w:rsidRPr="008B3097" w:rsidRDefault="00E73A66" w:rsidP="008B3097">
            <w:pPr>
              <w:rPr>
                <w:lang w:eastAsia="en-CA"/>
              </w:rPr>
            </w:pPr>
            <w:r w:rsidRPr="008B3097">
              <w:rPr>
                <w:lang w:eastAsia="en-CA"/>
              </w:rPr>
              <w:t>WG4 Convener, JP</w:t>
            </w:r>
          </w:p>
        </w:tc>
        <w:tc>
          <w:tcPr>
            <w:tcW w:w="3532" w:type="dxa"/>
          </w:tcPr>
          <w:p w:rsidR="00E73A66" w:rsidRPr="008B3097" w:rsidRDefault="00E73A66" w:rsidP="008B3097">
            <w:pPr>
              <w:rPr>
                <w:lang w:eastAsia="en-CA"/>
              </w:rPr>
            </w:pPr>
            <w:r w:rsidRPr="008B3097">
              <w:rPr>
                <w:lang w:eastAsia="en-CA"/>
              </w:rPr>
              <w:t>International University of Japan</w:t>
            </w:r>
          </w:p>
        </w:tc>
      </w:tr>
      <w:tr w:rsidR="00E73A66" w:rsidRPr="008B3097" w:rsidTr="00E73A66">
        <w:tc>
          <w:tcPr>
            <w:tcW w:w="2425" w:type="dxa"/>
          </w:tcPr>
          <w:p w:rsidR="00E73A66" w:rsidRPr="008B3097" w:rsidRDefault="00E73A66" w:rsidP="008B3097">
            <w:pPr>
              <w:rPr>
                <w:lang w:eastAsia="en-CA"/>
              </w:rPr>
            </w:pPr>
            <w:smartTag w:uri="urn:schemas-microsoft-com:office:smarttags" w:element="PersonName">
              <w:smartTag w:uri="urn:schemas:contacts" w:element="GivenName">
                <w:r w:rsidRPr="00B67453">
                  <w:rPr>
                    <w:lang w:eastAsia="en-CA"/>
                  </w:rPr>
                  <w:t>Xia</w:t>
                </w:r>
              </w:smartTag>
              <w:r w:rsidRPr="00B67453">
                <w:rPr>
                  <w:lang w:eastAsia="en-CA"/>
                </w:rPr>
                <w:t xml:space="preserve"> </w:t>
              </w:r>
              <w:smartTag w:uri="urn:schemas:contacts" w:element="Sn">
                <w:r w:rsidRPr="00B67453">
                  <w:rPr>
                    <w:lang w:eastAsia="en-CA"/>
                  </w:rPr>
                  <w:t>HOU</w:t>
                </w:r>
              </w:smartTag>
            </w:smartTag>
          </w:p>
        </w:tc>
        <w:tc>
          <w:tcPr>
            <w:tcW w:w="2450" w:type="dxa"/>
          </w:tcPr>
          <w:p w:rsidR="00E73A66" w:rsidRPr="008B3097" w:rsidRDefault="00E73A66" w:rsidP="008B3097">
            <w:pPr>
              <w:rPr>
                <w:lang w:eastAsia="en-CA"/>
              </w:rPr>
            </w:pPr>
            <w:r>
              <w:rPr>
                <w:lang w:eastAsia="en-CA"/>
              </w:rPr>
              <w:t>CN</w:t>
            </w:r>
          </w:p>
        </w:tc>
        <w:tc>
          <w:tcPr>
            <w:tcW w:w="3532" w:type="dxa"/>
          </w:tcPr>
          <w:p w:rsidR="00E73A66" w:rsidRPr="008B3097" w:rsidRDefault="00E73A66" w:rsidP="008B3097">
            <w:pPr>
              <w:rPr>
                <w:lang w:eastAsia="en-CA"/>
              </w:rPr>
            </w:pPr>
            <w:r w:rsidRPr="00117439">
              <w:t>Beijing Information Science and Technology University</w:t>
            </w:r>
          </w:p>
        </w:tc>
      </w:tr>
      <w:tr w:rsidR="00E73A66" w:rsidRPr="008B3097" w:rsidTr="00E73A66">
        <w:tc>
          <w:tcPr>
            <w:tcW w:w="2425" w:type="dxa"/>
          </w:tcPr>
          <w:p w:rsidR="00E73A66" w:rsidRPr="008B3097" w:rsidRDefault="00E73A66" w:rsidP="008B3097">
            <w:pPr>
              <w:rPr>
                <w:lang w:eastAsia="en-CA"/>
              </w:rPr>
            </w:pPr>
            <w:smartTag w:uri="urn:schemas-microsoft-com:office:smarttags" w:element="PersonName">
              <w:smartTag w:uri="urn:schemas:contacts" w:element="GivenName">
                <w:r w:rsidRPr="00B67453">
                  <w:rPr>
                    <w:lang w:eastAsia="en-CA"/>
                  </w:rPr>
                  <w:t>Xuhong</w:t>
                </w:r>
              </w:smartTag>
              <w:r w:rsidRPr="00B67453">
                <w:rPr>
                  <w:lang w:eastAsia="en-CA"/>
                </w:rPr>
                <w:t xml:space="preserve"> </w:t>
              </w:r>
              <w:smartTag w:uri="urn:schemas:contacts" w:element="Sn">
                <w:r w:rsidRPr="00B67453">
                  <w:rPr>
                    <w:lang w:eastAsia="en-CA"/>
                  </w:rPr>
                  <w:t>LIU</w:t>
                </w:r>
              </w:smartTag>
            </w:smartTag>
          </w:p>
        </w:tc>
        <w:tc>
          <w:tcPr>
            <w:tcW w:w="2450" w:type="dxa"/>
          </w:tcPr>
          <w:p w:rsidR="00E73A66" w:rsidRPr="008B3097" w:rsidRDefault="00E73A66" w:rsidP="008B3097">
            <w:pPr>
              <w:rPr>
                <w:lang w:eastAsia="en-CA"/>
              </w:rPr>
            </w:pPr>
            <w:r>
              <w:rPr>
                <w:lang w:eastAsia="en-CA"/>
              </w:rPr>
              <w:t>CN</w:t>
            </w:r>
          </w:p>
        </w:tc>
        <w:tc>
          <w:tcPr>
            <w:tcW w:w="3532" w:type="dxa"/>
          </w:tcPr>
          <w:p w:rsidR="00E73A66" w:rsidRPr="008B3097" w:rsidRDefault="00E73A66" w:rsidP="008B3097">
            <w:pPr>
              <w:rPr>
                <w:lang w:eastAsia="en-CA"/>
              </w:rPr>
            </w:pPr>
            <w:r w:rsidRPr="00117439">
              <w:t>Beijing Information Science and Technology University</w:t>
            </w:r>
          </w:p>
        </w:tc>
      </w:tr>
      <w:tr w:rsidR="00E73A66" w:rsidRPr="008B3097" w:rsidTr="00E73A66">
        <w:tc>
          <w:tcPr>
            <w:tcW w:w="2425" w:type="dxa"/>
          </w:tcPr>
          <w:p w:rsidR="00E73A66" w:rsidRPr="008B3097" w:rsidRDefault="00E73A66" w:rsidP="00C16416">
            <w:pPr>
              <w:rPr>
                <w:lang w:eastAsia="en-CA"/>
              </w:rPr>
            </w:pPr>
            <w:smartTag w:uri="urn:schemas-microsoft-com:office:smarttags" w:element="PersonName">
              <w:smartTag w:uri="urn:schemas:contacts" w:element="GivenName">
                <w:r w:rsidRPr="008B3097">
                  <w:rPr>
                    <w:lang w:eastAsia="en-CA"/>
                  </w:rPr>
                  <w:t>Jirka</w:t>
                </w:r>
              </w:smartTag>
              <w:r w:rsidRPr="008B3097">
                <w:rPr>
                  <w:lang w:eastAsia="en-CA"/>
                </w:rPr>
                <w:t xml:space="preserve"> </w:t>
              </w:r>
              <w:smartTag w:uri="urn:schemas:contacts" w:element="Sn">
                <w:r w:rsidRPr="008B3097">
                  <w:rPr>
                    <w:lang w:eastAsia="en-CA"/>
                  </w:rPr>
                  <w:t>Kosek</w:t>
                </w:r>
              </w:smartTag>
            </w:smartTag>
          </w:p>
        </w:tc>
        <w:tc>
          <w:tcPr>
            <w:tcW w:w="2450" w:type="dxa"/>
          </w:tcPr>
          <w:p w:rsidR="00E73A66" w:rsidRPr="008B3097" w:rsidRDefault="00E73A66" w:rsidP="00C16416">
            <w:pPr>
              <w:rPr>
                <w:lang w:eastAsia="en-CA"/>
              </w:rPr>
            </w:pPr>
            <w:r w:rsidRPr="008B3097">
              <w:rPr>
                <w:lang w:eastAsia="en-CA"/>
              </w:rPr>
              <w:t>CZ, XML Guild liaison</w:t>
            </w:r>
          </w:p>
        </w:tc>
        <w:tc>
          <w:tcPr>
            <w:tcW w:w="3532" w:type="dxa"/>
          </w:tcPr>
          <w:p w:rsidR="00E73A66" w:rsidRPr="008B3097" w:rsidRDefault="00E73A66" w:rsidP="00C16416">
            <w:pPr>
              <w:rPr>
                <w:lang w:eastAsia="en-CA"/>
              </w:rPr>
            </w:pPr>
            <w:r w:rsidRPr="008B3097">
              <w:rPr>
                <w:lang w:eastAsia="en-CA"/>
              </w:rPr>
              <w:t>Consultant</w:t>
            </w:r>
          </w:p>
        </w:tc>
      </w:tr>
      <w:tr w:rsidR="00E73A66" w:rsidRPr="008B3097" w:rsidTr="00E73A66">
        <w:tc>
          <w:tcPr>
            <w:tcW w:w="2425" w:type="dxa"/>
          </w:tcPr>
          <w:p w:rsidR="00E73A66" w:rsidRPr="008B3097" w:rsidRDefault="00E73A66" w:rsidP="008B3097">
            <w:pPr>
              <w:rPr>
                <w:lang w:eastAsia="en-CA"/>
              </w:rPr>
            </w:pPr>
            <w:r w:rsidRPr="008B3097">
              <w:rPr>
                <w:lang w:eastAsia="en-CA"/>
              </w:rPr>
              <w:t>Jesper Lund Stocholm</w:t>
            </w:r>
          </w:p>
        </w:tc>
        <w:tc>
          <w:tcPr>
            <w:tcW w:w="2450" w:type="dxa"/>
          </w:tcPr>
          <w:p w:rsidR="00E73A66" w:rsidRPr="008B3097" w:rsidRDefault="00E73A66" w:rsidP="008B3097">
            <w:pPr>
              <w:rPr>
                <w:lang w:eastAsia="en-CA"/>
              </w:rPr>
            </w:pPr>
            <w:r w:rsidRPr="008B3097">
              <w:rPr>
                <w:lang w:eastAsia="en-CA"/>
              </w:rPr>
              <w:t>DK</w:t>
            </w:r>
          </w:p>
        </w:tc>
        <w:tc>
          <w:tcPr>
            <w:tcW w:w="3532" w:type="dxa"/>
          </w:tcPr>
          <w:p w:rsidR="00E73A66" w:rsidRPr="008B3097" w:rsidRDefault="00E73A66" w:rsidP="008B3097">
            <w:pPr>
              <w:rPr>
                <w:lang w:eastAsia="en-CA"/>
              </w:rPr>
            </w:pPr>
            <w:r w:rsidRPr="008B3097">
              <w:rPr>
                <w:lang w:eastAsia="en-CA"/>
              </w:rPr>
              <w:t>Ciber</w:t>
            </w:r>
          </w:p>
        </w:tc>
      </w:tr>
      <w:tr w:rsidR="00E73A66" w:rsidRPr="008B3097" w:rsidTr="00E73A66">
        <w:tc>
          <w:tcPr>
            <w:tcW w:w="2425" w:type="dxa"/>
          </w:tcPr>
          <w:p w:rsidR="00E73A66" w:rsidRPr="008B3097" w:rsidRDefault="00E73A66" w:rsidP="008B3097">
            <w:pPr>
              <w:rPr>
                <w:lang w:eastAsia="en-CA"/>
              </w:rPr>
            </w:pPr>
            <w:smartTag w:uri="urn:schemas-microsoft-com:office:smarttags" w:element="PersonName">
              <w:smartTag w:uri="urn:schemas:contacts" w:element="GivenName">
                <w:r>
                  <w:rPr>
                    <w:lang w:eastAsia="en-CA"/>
                  </w:rPr>
                  <w:t>Mario</w:t>
                </w:r>
              </w:smartTag>
              <w:r>
                <w:rPr>
                  <w:lang w:eastAsia="en-CA"/>
                </w:rPr>
                <w:t xml:space="preserve"> </w:t>
              </w:r>
              <w:smartTag w:uri="urn:schemas:contacts" w:element="Sn">
                <w:r>
                  <w:rPr>
                    <w:lang w:eastAsia="en-CA"/>
                  </w:rPr>
                  <w:t>Wendt</w:t>
                </w:r>
              </w:smartTag>
            </w:smartTag>
          </w:p>
        </w:tc>
        <w:tc>
          <w:tcPr>
            <w:tcW w:w="2450" w:type="dxa"/>
          </w:tcPr>
          <w:p w:rsidR="00E73A66" w:rsidRPr="008B3097" w:rsidRDefault="00E73A66" w:rsidP="008B3097">
            <w:pPr>
              <w:rPr>
                <w:lang w:eastAsia="en-CA"/>
              </w:rPr>
            </w:pPr>
            <w:r>
              <w:rPr>
                <w:lang w:eastAsia="en-CA"/>
              </w:rPr>
              <w:t>DE</w:t>
            </w:r>
          </w:p>
        </w:tc>
        <w:tc>
          <w:tcPr>
            <w:tcW w:w="3532" w:type="dxa"/>
          </w:tcPr>
          <w:p w:rsidR="00E73A66" w:rsidRPr="008B3097" w:rsidRDefault="00E73A66" w:rsidP="008B3097">
            <w:pPr>
              <w:rPr>
                <w:lang w:eastAsia="en-CA"/>
              </w:rPr>
            </w:pPr>
            <w:r>
              <w:t>Microsoft</w:t>
            </w:r>
          </w:p>
        </w:tc>
      </w:tr>
      <w:tr w:rsidR="00E73A66" w:rsidRPr="008B3097" w:rsidTr="00E73A66">
        <w:tc>
          <w:tcPr>
            <w:tcW w:w="2425" w:type="dxa"/>
          </w:tcPr>
          <w:p w:rsidR="00E73A66" w:rsidRPr="008B3097" w:rsidRDefault="00E73A66" w:rsidP="008B3097">
            <w:pPr>
              <w:rPr>
                <w:lang w:eastAsia="en-CA"/>
              </w:rPr>
            </w:pPr>
            <w:smartTag w:uri="urn:schemas-microsoft-com:office:smarttags" w:element="PersonName">
              <w:smartTag w:uri="urn:schemas:contacts" w:element="GivenName">
                <w:r w:rsidRPr="008B3097">
                  <w:rPr>
                    <w:lang w:eastAsia="en-CA"/>
                  </w:rPr>
                  <w:t>Rex</w:t>
                </w:r>
              </w:smartTag>
              <w:r w:rsidRPr="008B3097">
                <w:rPr>
                  <w:lang w:eastAsia="en-CA"/>
                </w:rPr>
                <w:t xml:space="preserve"> </w:t>
              </w:r>
              <w:smartTag w:uri="urn:schemas:contacts" w:element="Sn">
                <w:r w:rsidRPr="008B3097">
                  <w:rPr>
                    <w:lang w:eastAsia="en-CA"/>
                  </w:rPr>
                  <w:t>Jaeschke</w:t>
                </w:r>
              </w:smartTag>
            </w:smartTag>
          </w:p>
        </w:tc>
        <w:tc>
          <w:tcPr>
            <w:tcW w:w="2450" w:type="dxa"/>
          </w:tcPr>
          <w:p w:rsidR="00E73A66" w:rsidRPr="008B3097" w:rsidRDefault="00E73A66" w:rsidP="008B3097">
            <w:pPr>
              <w:rPr>
                <w:lang w:eastAsia="en-CA"/>
              </w:rPr>
            </w:pPr>
            <w:r w:rsidRPr="008B3097">
              <w:rPr>
                <w:lang w:eastAsia="en-CA"/>
              </w:rPr>
              <w:t>Ecma, Project Editor</w:t>
            </w:r>
          </w:p>
        </w:tc>
        <w:tc>
          <w:tcPr>
            <w:tcW w:w="3532" w:type="dxa"/>
          </w:tcPr>
          <w:p w:rsidR="00E73A66" w:rsidRPr="008B3097" w:rsidRDefault="00E73A66" w:rsidP="008B3097">
            <w:pPr>
              <w:rPr>
                <w:lang w:eastAsia="en-CA"/>
              </w:rPr>
            </w:pPr>
            <w:r w:rsidRPr="008B3097">
              <w:rPr>
                <w:lang w:eastAsia="en-CA"/>
              </w:rPr>
              <w:t>Consultant</w:t>
            </w:r>
          </w:p>
        </w:tc>
      </w:tr>
      <w:tr w:rsidR="00E73A66" w:rsidRPr="008B3097" w:rsidTr="00E73A66">
        <w:tc>
          <w:tcPr>
            <w:tcW w:w="2425" w:type="dxa"/>
          </w:tcPr>
          <w:p w:rsidR="00E73A66" w:rsidRPr="008B3097" w:rsidRDefault="00E73A66" w:rsidP="008B3097">
            <w:pPr>
              <w:rPr>
                <w:lang w:eastAsia="en-CA"/>
              </w:rPr>
            </w:pPr>
            <w:smartTag w:uri="urn:schemas-microsoft-com:office:smarttags" w:element="PersonName">
              <w:smartTag w:uri="urn:schemas:contacts" w:element="GivenName">
                <w:r w:rsidRPr="008B3097">
                  <w:rPr>
                    <w:lang w:eastAsia="en-CA"/>
                  </w:rPr>
                  <w:t>John</w:t>
                </w:r>
              </w:smartTag>
              <w:r w:rsidRPr="008B3097">
                <w:rPr>
                  <w:lang w:eastAsia="en-CA"/>
                </w:rPr>
                <w:t xml:space="preserve"> </w:t>
              </w:r>
              <w:smartTag w:uri="urn:schemas:contacts" w:element="Sn">
                <w:r w:rsidRPr="008B3097">
                  <w:rPr>
                    <w:lang w:eastAsia="en-CA"/>
                  </w:rPr>
                  <w:t>Haug</w:t>
                </w:r>
              </w:smartTag>
            </w:smartTag>
          </w:p>
        </w:tc>
        <w:tc>
          <w:tcPr>
            <w:tcW w:w="2450" w:type="dxa"/>
          </w:tcPr>
          <w:p w:rsidR="00E73A66" w:rsidRPr="008B3097" w:rsidRDefault="00E73A66" w:rsidP="008B3097">
            <w:pPr>
              <w:rPr>
                <w:lang w:eastAsia="en-CA"/>
              </w:rPr>
            </w:pPr>
            <w:r w:rsidRPr="008B3097">
              <w:rPr>
                <w:lang w:eastAsia="en-CA"/>
              </w:rPr>
              <w:t>Ecma, US</w:t>
            </w:r>
          </w:p>
        </w:tc>
        <w:tc>
          <w:tcPr>
            <w:tcW w:w="3532" w:type="dxa"/>
          </w:tcPr>
          <w:p w:rsidR="00E73A66" w:rsidRPr="008B3097" w:rsidRDefault="00E73A66" w:rsidP="008B3097">
            <w:pPr>
              <w:rPr>
                <w:lang w:eastAsia="en-CA"/>
              </w:rPr>
            </w:pPr>
            <w:r w:rsidRPr="008B3097">
              <w:rPr>
                <w:lang w:eastAsia="en-CA"/>
              </w:rPr>
              <w:t>Microsoft</w:t>
            </w:r>
          </w:p>
        </w:tc>
      </w:tr>
      <w:tr w:rsidR="00E73A66" w:rsidRPr="008B3097" w:rsidTr="00E73A66">
        <w:tc>
          <w:tcPr>
            <w:tcW w:w="2425" w:type="dxa"/>
          </w:tcPr>
          <w:p w:rsidR="00E73A66" w:rsidRPr="008B3097" w:rsidRDefault="00E73A66" w:rsidP="008B3097">
            <w:pPr>
              <w:rPr>
                <w:lang w:eastAsia="en-CA"/>
              </w:rPr>
            </w:pPr>
            <w:smartTag w:uri="urn:schemas-microsoft-com:office:smarttags" w:element="PersonName">
              <w:smartTag w:uri="urn:schemas:contacts" w:element="GivenName">
                <w:r w:rsidRPr="008B3097">
                  <w:rPr>
                    <w:lang w:eastAsia="en-CA"/>
                  </w:rPr>
                  <w:t>Chris</w:t>
                </w:r>
              </w:smartTag>
              <w:r w:rsidRPr="008B3097">
                <w:rPr>
                  <w:lang w:eastAsia="en-CA"/>
                </w:rPr>
                <w:t xml:space="preserve"> </w:t>
              </w:r>
              <w:smartTag w:uri="urn:schemas:contacts" w:element="Sn">
                <w:r w:rsidRPr="008B3097">
                  <w:rPr>
                    <w:lang w:eastAsia="en-CA"/>
                  </w:rPr>
                  <w:t>Rae</w:t>
                </w:r>
              </w:smartTag>
            </w:smartTag>
          </w:p>
        </w:tc>
        <w:tc>
          <w:tcPr>
            <w:tcW w:w="2450" w:type="dxa"/>
          </w:tcPr>
          <w:p w:rsidR="00E73A66" w:rsidRPr="008B3097" w:rsidRDefault="00E73A66" w:rsidP="008B3097">
            <w:pPr>
              <w:rPr>
                <w:lang w:eastAsia="en-CA"/>
              </w:rPr>
            </w:pPr>
            <w:r w:rsidRPr="008B3097">
              <w:rPr>
                <w:lang w:eastAsia="en-CA"/>
              </w:rPr>
              <w:t>Ecma</w:t>
            </w:r>
          </w:p>
        </w:tc>
        <w:tc>
          <w:tcPr>
            <w:tcW w:w="3532" w:type="dxa"/>
          </w:tcPr>
          <w:p w:rsidR="00E73A66" w:rsidRPr="008B3097" w:rsidRDefault="00E73A66" w:rsidP="008B3097">
            <w:pPr>
              <w:rPr>
                <w:lang w:eastAsia="en-CA"/>
              </w:rPr>
            </w:pPr>
            <w:r w:rsidRPr="008B3097">
              <w:rPr>
                <w:lang w:eastAsia="en-CA"/>
              </w:rPr>
              <w:t>Microsoft</w:t>
            </w:r>
          </w:p>
        </w:tc>
      </w:tr>
      <w:tr w:rsidR="00E73A66" w:rsidRPr="008B3097" w:rsidTr="00E73A66">
        <w:tc>
          <w:tcPr>
            <w:tcW w:w="2425" w:type="dxa"/>
          </w:tcPr>
          <w:p w:rsidR="00E73A66" w:rsidRPr="008B3097" w:rsidRDefault="00E73A66" w:rsidP="008B3097">
            <w:pPr>
              <w:rPr>
                <w:lang w:eastAsia="en-CA"/>
              </w:rPr>
            </w:pPr>
            <w:r w:rsidRPr="008B3097">
              <w:rPr>
                <w:lang w:eastAsia="en-CA"/>
              </w:rPr>
              <w:t>Francis Cave</w:t>
            </w:r>
          </w:p>
        </w:tc>
        <w:tc>
          <w:tcPr>
            <w:tcW w:w="2450" w:type="dxa"/>
          </w:tcPr>
          <w:p w:rsidR="00E73A66" w:rsidRPr="008B3097" w:rsidRDefault="00E73A66" w:rsidP="008B3097">
            <w:pPr>
              <w:rPr>
                <w:u w:val="double"/>
                <w:lang w:eastAsia="en-CA"/>
              </w:rPr>
            </w:pPr>
            <w:r w:rsidRPr="008B3097">
              <w:rPr>
                <w:lang w:eastAsia="en-CA"/>
              </w:rPr>
              <w:t>GB</w:t>
            </w:r>
          </w:p>
        </w:tc>
        <w:tc>
          <w:tcPr>
            <w:tcW w:w="3532" w:type="dxa"/>
          </w:tcPr>
          <w:p w:rsidR="00E73A66" w:rsidRPr="008B3097" w:rsidRDefault="00E73A66" w:rsidP="008B3097">
            <w:pPr>
              <w:rPr>
                <w:lang w:eastAsia="en-CA"/>
              </w:rPr>
            </w:pPr>
            <w:r w:rsidRPr="008B3097">
              <w:rPr>
                <w:lang w:eastAsia="en-CA"/>
              </w:rPr>
              <w:t>Francis Cave Digital Publishing</w:t>
            </w:r>
          </w:p>
        </w:tc>
      </w:tr>
      <w:tr w:rsidR="00E73A66" w:rsidRPr="008B3097" w:rsidTr="00E73A66">
        <w:tc>
          <w:tcPr>
            <w:tcW w:w="2425" w:type="dxa"/>
          </w:tcPr>
          <w:p w:rsidR="00E73A66" w:rsidRPr="008B3097" w:rsidRDefault="00E73A66" w:rsidP="008B3097">
            <w:pPr>
              <w:rPr>
                <w:lang w:eastAsia="en-CA"/>
              </w:rPr>
            </w:pPr>
            <w:r w:rsidRPr="008B3097">
              <w:rPr>
                <w:lang w:eastAsia="en-CA"/>
              </w:rPr>
              <w:t xml:space="preserve">Gareth </w:t>
            </w:r>
            <w:smartTag w:uri="urn:schemas:contacts" w:element="Sn">
              <w:r w:rsidRPr="008B3097">
                <w:rPr>
                  <w:lang w:eastAsia="en-CA"/>
                </w:rPr>
                <w:t>Horton</w:t>
              </w:r>
            </w:smartTag>
          </w:p>
        </w:tc>
        <w:tc>
          <w:tcPr>
            <w:tcW w:w="2450" w:type="dxa"/>
          </w:tcPr>
          <w:p w:rsidR="00E73A66" w:rsidRPr="008B3097" w:rsidRDefault="00E73A66" w:rsidP="008B3097">
            <w:pPr>
              <w:rPr>
                <w:u w:val="double"/>
                <w:lang w:eastAsia="en-CA"/>
              </w:rPr>
            </w:pPr>
            <w:r w:rsidRPr="008B3097">
              <w:rPr>
                <w:lang w:eastAsia="en-CA"/>
              </w:rPr>
              <w:t>GB</w:t>
            </w:r>
          </w:p>
        </w:tc>
        <w:tc>
          <w:tcPr>
            <w:tcW w:w="3532" w:type="dxa"/>
          </w:tcPr>
          <w:p w:rsidR="00E73A66" w:rsidRPr="008B3097" w:rsidRDefault="00E73A66" w:rsidP="008B3097">
            <w:pPr>
              <w:rPr>
                <w:lang w:eastAsia="en-CA"/>
              </w:rPr>
            </w:pPr>
            <w:r w:rsidRPr="008B3097">
              <w:rPr>
                <w:lang w:eastAsia="en-CA"/>
              </w:rPr>
              <w:t>Datawatch</w:t>
            </w:r>
          </w:p>
        </w:tc>
      </w:tr>
      <w:tr w:rsidR="00E73A66" w:rsidRPr="008B3097" w:rsidTr="00E73A66">
        <w:tc>
          <w:tcPr>
            <w:tcW w:w="2425" w:type="dxa"/>
          </w:tcPr>
          <w:p w:rsidR="00E73A66" w:rsidRPr="008B3097" w:rsidRDefault="00E73A66" w:rsidP="00C16416">
            <w:pPr>
              <w:rPr>
                <w:lang w:eastAsia="en-CA"/>
              </w:rPr>
            </w:pPr>
            <w:smartTag w:uri="urn:schemas-microsoft-com:office:smarttags" w:element="PersonName">
              <w:smartTag w:uri="urn:schemas:contacts" w:element="GivenName">
                <w:r w:rsidRPr="008B3097">
                  <w:rPr>
                    <w:lang w:eastAsia="en-CA"/>
                  </w:rPr>
                  <w:lastRenderedPageBreak/>
                  <w:t>Jaeho</w:t>
                </w:r>
              </w:smartTag>
              <w:r w:rsidRPr="008B3097">
                <w:rPr>
                  <w:lang w:eastAsia="en-CA"/>
                </w:rPr>
                <w:t xml:space="preserve"> </w:t>
              </w:r>
              <w:smartTag w:uri="urn:schemas:contacts" w:element="Sn">
                <w:r w:rsidRPr="008B3097">
                  <w:rPr>
                    <w:lang w:eastAsia="en-CA"/>
                  </w:rPr>
                  <w:t>Lee</w:t>
                </w:r>
              </w:smartTag>
            </w:smartTag>
          </w:p>
        </w:tc>
        <w:tc>
          <w:tcPr>
            <w:tcW w:w="2450" w:type="dxa"/>
          </w:tcPr>
          <w:p w:rsidR="00E73A66" w:rsidRPr="008B3097" w:rsidRDefault="00E73A66" w:rsidP="00C16416">
            <w:pPr>
              <w:rPr>
                <w:lang w:eastAsia="en-CA"/>
              </w:rPr>
            </w:pPr>
            <w:r w:rsidRPr="008B3097">
              <w:rPr>
                <w:lang w:eastAsia="en-CA"/>
              </w:rPr>
              <w:t>KR</w:t>
            </w:r>
          </w:p>
        </w:tc>
        <w:tc>
          <w:tcPr>
            <w:tcW w:w="3532" w:type="dxa"/>
          </w:tcPr>
          <w:p w:rsidR="00E73A66" w:rsidRPr="008B3097" w:rsidRDefault="00E73A66" w:rsidP="00C16416">
            <w:pPr>
              <w:rPr>
                <w:lang w:eastAsia="en-CA"/>
              </w:rPr>
            </w:pPr>
            <w:r w:rsidRPr="008B3097">
              <w:rPr>
                <w:lang w:eastAsia="en-CA"/>
              </w:rPr>
              <w:t>University of Seoul</w:t>
            </w:r>
          </w:p>
        </w:tc>
      </w:tr>
      <w:tr w:rsidR="00E73A66" w:rsidRPr="008B3097" w:rsidTr="00E73A66">
        <w:tc>
          <w:tcPr>
            <w:tcW w:w="2425" w:type="dxa"/>
          </w:tcPr>
          <w:p w:rsidR="00E73A66" w:rsidRPr="008B3097" w:rsidRDefault="00E73A66" w:rsidP="008B3097">
            <w:pPr>
              <w:rPr>
                <w:lang w:eastAsia="en-CA"/>
              </w:rPr>
            </w:pPr>
            <w:r w:rsidRPr="00D21E45">
              <w:rPr>
                <w:lang w:eastAsia="en-CA"/>
              </w:rPr>
              <w:t>SangBeom HAM</w:t>
            </w:r>
          </w:p>
        </w:tc>
        <w:tc>
          <w:tcPr>
            <w:tcW w:w="2450" w:type="dxa"/>
          </w:tcPr>
          <w:p w:rsidR="00E73A66" w:rsidRPr="008B3097" w:rsidRDefault="00E73A66" w:rsidP="008B3097">
            <w:pPr>
              <w:rPr>
                <w:lang w:eastAsia="en-CA"/>
              </w:rPr>
            </w:pPr>
            <w:r>
              <w:rPr>
                <w:lang w:eastAsia="en-CA"/>
              </w:rPr>
              <w:t>KR</w:t>
            </w:r>
          </w:p>
        </w:tc>
        <w:tc>
          <w:tcPr>
            <w:tcW w:w="3532" w:type="dxa"/>
          </w:tcPr>
          <w:p w:rsidR="00E73A66" w:rsidRPr="008B3097" w:rsidRDefault="00E73A66" w:rsidP="008B3097">
            <w:pPr>
              <w:rPr>
                <w:lang w:eastAsia="en-CA"/>
              </w:rPr>
            </w:pPr>
            <w:r w:rsidRPr="008B3097">
              <w:rPr>
                <w:lang w:eastAsia="en-CA"/>
              </w:rPr>
              <w:t>Microsoft</w:t>
            </w:r>
          </w:p>
        </w:tc>
      </w:tr>
    </w:tbl>
    <w:p w:rsidR="004D75DF" w:rsidRDefault="00BB5C5E">
      <w:pPr>
        <w:rPr>
          <w:lang w:val="en-GB"/>
        </w:rPr>
      </w:pPr>
      <w:r w:rsidRPr="00DB0885">
        <w:rPr>
          <w:lang w:val="en-GB"/>
        </w:rPr>
        <w:t xml:space="preserve">Present were </w:t>
      </w:r>
      <w:r w:rsidR="00580230">
        <w:rPr>
          <w:lang w:val="en-GB"/>
        </w:rPr>
        <w:t>13</w:t>
      </w:r>
      <w:r w:rsidR="00B5475D">
        <w:rPr>
          <w:lang w:val="en-GB"/>
        </w:rPr>
        <w:t> </w:t>
      </w:r>
      <w:r w:rsidRPr="00DB0885">
        <w:rPr>
          <w:lang w:val="en-GB"/>
        </w:rPr>
        <w:t xml:space="preserve">people </w:t>
      </w:r>
      <w:r w:rsidR="00580230">
        <w:rPr>
          <w:lang w:val="en-GB"/>
        </w:rPr>
        <w:t>from</w:t>
      </w:r>
      <w:r w:rsidRPr="00DB0885">
        <w:rPr>
          <w:lang w:val="en-GB"/>
        </w:rPr>
        <w:t xml:space="preserve"> </w:t>
      </w:r>
      <w:r w:rsidR="00580230">
        <w:rPr>
          <w:lang w:val="en-GB"/>
        </w:rPr>
        <w:t>7</w:t>
      </w:r>
      <w:r w:rsidR="002D3F5B">
        <w:rPr>
          <w:lang w:val="en-GB"/>
        </w:rPr>
        <w:t> </w:t>
      </w:r>
      <w:r w:rsidRPr="00DB0885">
        <w:rPr>
          <w:lang w:val="en-GB"/>
        </w:rPr>
        <w:t xml:space="preserve">NBs, and </w:t>
      </w:r>
      <w:r w:rsidR="00580230">
        <w:rPr>
          <w:lang w:val="en-GB"/>
        </w:rPr>
        <w:t>1</w:t>
      </w:r>
      <w:r w:rsidR="00DC31E6">
        <w:rPr>
          <w:lang w:val="en-GB"/>
        </w:rPr>
        <w:t> </w:t>
      </w:r>
      <w:r w:rsidRPr="00DB0885">
        <w:rPr>
          <w:lang w:val="en-GB"/>
        </w:rPr>
        <w:t>liaison.</w:t>
      </w:r>
    </w:p>
    <w:p w:rsidR="004D75DF" w:rsidRDefault="00BB5C5E">
      <w:pPr>
        <w:pStyle w:val="ListParagraph"/>
        <w:keepNext/>
        <w:numPr>
          <w:ilvl w:val="0"/>
          <w:numId w:val="15"/>
        </w:numPr>
        <w:ind w:left="403"/>
        <w:rPr>
          <w:b/>
          <w:sz w:val="28"/>
          <w:lang w:val="en-GB"/>
        </w:rPr>
      </w:pPr>
      <w:r>
        <w:rPr>
          <w:b/>
          <w:sz w:val="28"/>
          <w:lang w:val="en-GB"/>
        </w:rPr>
        <w:t>Adoption of the agenda</w:t>
      </w:r>
    </w:p>
    <w:p w:rsidR="002F0E28" w:rsidRPr="004D568C" w:rsidRDefault="00DF6F03" w:rsidP="002F0E28">
      <w:r w:rsidRPr="004D568C">
        <w:t>The agenda (SC 34 N </w:t>
      </w:r>
      <w:r w:rsidR="008E399D" w:rsidRPr="004D568C">
        <w:t>20</w:t>
      </w:r>
      <w:r w:rsidR="004B66DF" w:rsidRPr="004D568C">
        <w:t>65</w:t>
      </w:r>
      <w:r w:rsidRPr="004D568C">
        <w:t>) was adopted as published</w:t>
      </w:r>
      <w:r w:rsidR="00F96990" w:rsidRPr="004D568C">
        <w:t xml:space="preserve">, with the addition of </w:t>
      </w:r>
      <w:r w:rsidR="002F0E28" w:rsidRPr="004D568C">
        <w:t>the following under “Administration”:</w:t>
      </w:r>
    </w:p>
    <w:p w:rsidR="002F0E28" w:rsidRDefault="002F0E28" w:rsidP="002F0E28">
      <w:pPr>
        <w:pStyle w:val="ListParagraph"/>
        <w:numPr>
          <w:ilvl w:val="0"/>
          <w:numId w:val="29"/>
        </w:numPr>
      </w:pPr>
      <w:r w:rsidRPr="004D568C">
        <w:t>WG4 web site</w:t>
      </w:r>
    </w:p>
    <w:p w:rsidR="002F0E28" w:rsidRPr="004D568C" w:rsidRDefault="002F0E28" w:rsidP="002F0E28">
      <w:pPr>
        <w:pStyle w:val="ListParagraph"/>
        <w:numPr>
          <w:ilvl w:val="0"/>
          <w:numId w:val="29"/>
        </w:numPr>
      </w:pPr>
      <w:r w:rsidRPr="004D568C">
        <w:t>Publication Schedule</w:t>
      </w:r>
    </w:p>
    <w:p w:rsidR="002F0E28" w:rsidRPr="004D568C" w:rsidRDefault="002F0E28" w:rsidP="002F0E28">
      <w:pPr>
        <w:pStyle w:val="ListParagraph"/>
        <w:numPr>
          <w:ilvl w:val="1"/>
          <w:numId w:val="29"/>
        </w:numPr>
      </w:pPr>
      <w:r w:rsidRPr="004D568C">
        <w:t>Part 3 Revision</w:t>
      </w:r>
    </w:p>
    <w:p w:rsidR="002F0E28" w:rsidRPr="004D568C" w:rsidRDefault="002F0E28" w:rsidP="002F0E28">
      <w:pPr>
        <w:pStyle w:val="ListParagraph"/>
        <w:numPr>
          <w:ilvl w:val="1"/>
          <w:numId w:val="29"/>
        </w:numPr>
      </w:pPr>
      <w:r w:rsidRPr="004D568C">
        <w:t>Part 2 Revision </w:t>
      </w:r>
    </w:p>
    <w:p w:rsidR="002F0E28" w:rsidRPr="004D568C" w:rsidRDefault="002F0E28" w:rsidP="002F0E28">
      <w:pPr>
        <w:pStyle w:val="ListParagraph"/>
        <w:numPr>
          <w:ilvl w:val="1"/>
          <w:numId w:val="29"/>
        </w:numPr>
      </w:pPr>
      <w:r w:rsidRPr="004D568C">
        <w:t>CORs</w:t>
      </w:r>
    </w:p>
    <w:p w:rsidR="002F0E28" w:rsidRPr="004D568C" w:rsidRDefault="002F0E28" w:rsidP="002F0E28">
      <w:pPr>
        <w:pStyle w:val="ListParagraph"/>
        <w:numPr>
          <w:ilvl w:val="1"/>
          <w:numId w:val="29"/>
        </w:numPr>
      </w:pPr>
      <w:r w:rsidRPr="004D568C">
        <w:t>Extensions</w:t>
      </w:r>
    </w:p>
    <w:p w:rsidR="004D75DF" w:rsidRDefault="00BB5C5E">
      <w:pPr>
        <w:pStyle w:val="ListParagraph"/>
        <w:keepNext/>
        <w:numPr>
          <w:ilvl w:val="0"/>
          <w:numId w:val="15"/>
        </w:numPr>
        <w:rPr>
          <w:b/>
          <w:sz w:val="28"/>
          <w:lang w:val="en-GB"/>
        </w:rPr>
      </w:pPr>
      <w:r>
        <w:rPr>
          <w:b/>
          <w:sz w:val="28"/>
          <w:lang w:val="en-GB"/>
        </w:rPr>
        <w:t>Administration</w:t>
      </w:r>
    </w:p>
    <w:p w:rsidR="004D75DF" w:rsidRDefault="00BB5C5E">
      <w:pPr>
        <w:keepNext/>
        <w:rPr>
          <w:b/>
          <w:lang w:val="en-GB"/>
        </w:rPr>
      </w:pPr>
      <w:r>
        <w:rPr>
          <w:b/>
          <w:lang w:val="en-GB"/>
        </w:rPr>
        <w:t xml:space="preserve">Approval of Previous Meeting Minutes [WG4 N </w:t>
      </w:r>
      <w:r w:rsidRPr="00637693">
        <w:rPr>
          <w:b/>
          <w:lang w:val="en-GB"/>
        </w:rPr>
        <w:t>02</w:t>
      </w:r>
      <w:r w:rsidR="00BD396F">
        <w:rPr>
          <w:b/>
          <w:lang w:val="en-GB"/>
        </w:rPr>
        <w:t>8</w:t>
      </w:r>
      <w:r w:rsidR="00F33CED">
        <w:rPr>
          <w:b/>
          <w:lang w:val="en-GB"/>
        </w:rPr>
        <w:t>2</w:t>
      </w:r>
      <w:r>
        <w:rPr>
          <w:b/>
          <w:lang w:val="en-GB"/>
        </w:rPr>
        <w:t>]</w:t>
      </w:r>
    </w:p>
    <w:p w:rsidR="004D75DF" w:rsidRDefault="00BB5C5E">
      <w:pPr>
        <w:rPr>
          <w:lang w:val="en-GB"/>
        </w:rPr>
      </w:pPr>
      <w:r w:rsidRPr="00D3396A">
        <w:rPr>
          <w:lang w:val="en-GB"/>
        </w:rPr>
        <w:t>The draft minutes were approved</w:t>
      </w:r>
      <w:r w:rsidR="008A3AF7" w:rsidRPr="00D3396A">
        <w:rPr>
          <w:lang w:val="en-GB"/>
        </w:rPr>
        <w:t>, as circulated</w:t>
      </w:r>
      <w:r w:rsidR="0088324C" w:rsidRPr="00D3396A">
        <w:rPr>
          <w:lang w:val="en-GB"/>
        </w:rPr>
        <w:t>.</w:t>
      </w:r>
    </w:p>
    <w:p w:rsidR="004D75DF" w:rsidRDefault="00BB5C5E">
      <w:pPr>
        <w:keepNext/>
        <w:rPr>
          <w:b/>
          <w:lang w:val="en-GB" w:eastAsia="en-GB"/>
        </w:rPr>
      </w:pPr>
      <w:r>
        <w:rPr>
          <w:b/>
          <w:lang w:val="en-GB" w:eastAsia="en-GB"/>
        </w:rPr>
        <w:t xml:space="preserve">Outstanding Action Items </w:t>
      </w:r>
    </w:p>
    <w:p w:rsidR="00AF0FBD" w:rsidRDefault="00AF0FBD" w:rsidP="00AF0FBD">
      <w:pPr>
        <w:pStyle w:val="ListNumber"/>
      </w:pPr>
      <w:r>
        <w:t>Regarding “</w:t>
      </w:r>
      <w:r w:rsidRPr="006E2E6A">
        <w:t>Support of XAdES on OPC”,</w:t>
      </w:r>
      <w:r>
        <w:t xml:space="preserve"> Chris will indicate MS’s preference from the options i) </w:t>
      </w:r>
      <w:r w:rsidRPr="006E2E6A">
        <w:t>Do nothing</w:t>
      </w:r>
      <w:r>
        <w:t xml:space="preserve">; ii) </w:t>
      </w:r>
      <w:r w:rsidRPr="006E2E6A">
        <w:t>Standardize the use of XAdES only</w:t>
      </w:r>
      <w:r>
        <w:t xml:space="preserve">; iii) </w:t>
      </w:r>
      <w:r w:rsidRPr="006E2E6A">
        <w:t>Standardize the use of XAdES and MS-specific signed infov1 elements</w:t>
      </w:r>
      <w:r>
        <w:t>; no later than the Prague meeting.</w:t>
      </w:r>
      <w:r w:rsidR="001E3A4A" w:rsidRPr="001E3A4A">
        <w:rPr>
          <w:b/>
        </w:rPr>
        <w:t xml:space="preserve"> </w:t>
      </w:r>
      <w:r w:rsidR="00C16416">
        <w:rPr>
          <w:rFonts w:hint="eastAsia"/>
          <w:b/>
          <w:lang w:eastAsia="ja-JP"/>
        </w:rPr>
        <w:t>Done.</w:t>
      </w:r>
    </w:p>
    <w:p w:rsidR="00253F36" w:rsidRDefault="00253F36" w:rsidP="00253F36">
      <w:pPr>
        <w:pStyle w:val="ListNumber"/>
      </w:pPr>
      <w:smartTag w:uri="urn:schemas:contacts" w:element="GivenName">
        <w:r>
          <w:t>J</w:t>
        </w:r>
        <w:r w:rsidRPr="00A55C10">
          <w:t>ohn</w:t>
        </w:r>
      </w:smartTag>
      <w:r w:rsidRPr="00A55C10">
        <w:t xml:space="preserve"> </w:t>
      </w:r>
      <w:r>
        <w:t>and M</w:t>
      </w:r>
      <w:r w:rsidRPr="00A55C10">
        <w:t>urata</w:t>
      </w:r>
      <w:r>
        <w:t>-san will</w:t>
      </w:r>
      <w:r w:rsidRPr="00A55C10">
        <w:t xml:space="preserve"> create a list of possible restrictions and conventions on the use of XAdES in OPC.</w:t>
      </w:r>
      <w:r w:rsidR="00650B24" w:rsidRPr="00650B24">
        <w:rPr>
          <w:b/>
        </w:rPr>
        <w:t xml:space="preserve"> </w:t>
      </w:r>
      <w:r w:rsidR="00D83BCF">
        <w:rPr>
          <w:b/>
        </w:rPr>
        <w:t>Dropped</w:t>
      </w:r>
    </w:p>
    <w:p w:rsidR="004D75DF" w:rsidRDefault="00BB5C5E">
      <w:pPr>
        <w:keepNext/>
        <w:rPr>
          <w:b/>
          <w:lang w:val="en-GB"/>
        </w:rPr>
      </w:pPr>
      <w:r>
        <w:rPr>
          <w:b/>
          <w:lang w:val="en-GB"/>
        </w:rPr>
        <w:t>Report from the WG4 Secretariat</w:t>
      </w:r>
    </w:p>
    <w:p w:rsidR="004D75DF" w:rsidRDefault="00BB5C5E">
      <w:pPr>
        <w:rPr>
          <w:lang w:val="en-GB"/>
        </w:rPr>
      </w:pPr>
      <w:r>
        <w:rPr>
          <w:lang w:val="en-GB"/>
        </w:rPr>
        <w:t>The following NBs and liaisons have registered delegates to WG4: BR, CA, CH, CI, CN, CZ, DE, DK, Ecma, FI, FR, GB, IN, IT, JP, KR, NL, NO, OASIS, PL, US, W3C, XML Guild, and ZA. All requests for additions, deletions, and changes to the delegate list should be sent to the WG4 Secretariat (</w:t>
      </w:r>
      <w:hyperlink r:id="rId9" w:history="1">
        <w:r w:rsidR="00DF6F03" w:rsidRPr="009E1C44">
          <w:rPr>
            <w:rStyle w:val="Hyperlink"/>
            <w:lang w:val="en-GB"/>
          </w:rPr>
          <w:t>rex@RexJaeschke.com</w:t>
        </w:r>
      </w:hyperlink>
      <w:r>
        <w:rPr>
          <w:lang w:val="en-GB"/>
        </w:rPr>
        <w:t>).</w:t>
      </w:r>
    </w:p>
    <w:p w:rsidR="004D75DF" w:rsidRDefault="00BB5C5E">
      <w:pPr>
        <w:rPr>
          <w:lang w:val="en-GB"/>
        </w:rPr>
      </w:pPr>
      <w:r>
        <w:rPr>
          <w:lang w:val="en-GB"/>
        </w:rPr>
        <w:lastRenderedPageBreak/>
        <w:t xml:space="preserve">The WG4 email list is </w:t>
      </w:r>
      <w:hyperlink r:id="rId10" w:history="1">
        <w:r>
          <w:rPr>
            <w:rStyle w:val="Hyperlink"/>
            <w:lang w:val="en-GB"/>
          </w:rPr>
          <w:t>e-SC34-WG4@ecma-international.org</w:t>
        </w:r>
      </w:hyperlink>
      <w:r>
        <w:rPr>
          <w:lang w:val="en-GB"/>
        </w:rPr>
        <w:t xml:space="preserve">. The document repository is at </w:t>
      </w:r>
      <w:hyperlink r:id="rId11" w:history="1">
        <w:r w:rsidRPr="00FA20CB">
          <w:rPr>
            <w:rStyle w:val="Hyperlink"/>
            <w:lang w:val="en-GB"/>
          </w:rPr>
          <w:t>http://lucia.itscj.ipsj.or.jp/itscj/servlets/ScmDoc10?Com_Id=w4</w:t>
        </w:r>
      </w:hyperlink>
      <w:r w:rsidRPr="00FA20CB">
        <w:rPr>
          <w:lang w:val="en-GB"/>
        </w:rPr>
        <w:t>.</w:t>
      </w:r>
    </w:p>
    <w:p w:rsidR="003D3DC4" w:rsidRPr="003D3DC4" w:rsidRDefault="003D3DC4" w:rsidP="003D3DC4">
      <w:pPr>
        <w:keepNext/>
        <w:rPr>
          <w:b/>
          <w:lang w:val="en-GB"/>
        </w:rPr>
      </w:pPr>
      <w:r w:rsidRPr="003D3DC4">
        <w:rPr>
          <w:b/>
          <w:lang w:val="en-GB"/>
        </w:rPr>
        <w:t xml:space="preserve">WG4 </w:t>
      </w:r>
      <w:r w:rsidR="00617FD3">
        <w:rPr>
          <w:b/>
          <w:lang w:val="en-GB"/>
        </w:rPr>
        <w:t>W</w:t>
      </w:r>
      <w:r w:rsidRPr="003D3DC4">
        <w:rPr>
          <w:b/>
          <w:lang w:val="en-GB"/>
        </w:rPr>
        <w:t xml:space="preserve">eb </w:t>
      </w:r>
      <w:r w:rsidR="00617FD3">
        <w:rPr>
          <w:b/>
          <w:lang w:val="en-GB"/>
        </w:rPr>
        <w:t>S</w:t>
      </w:r>
      <w:r w:rsidRPr="003D3DC4">
        <w:rPr>
          <w:b/>
          <w:lang w:val="en-GB"/>
        </w:rPr>
        <w:t>ite</w:t>
      </w:r>
      <w:r w:rsidR="00BB0315">
        <w:rPr>
          <w:b/>
          <w:lang w:val="en-GB"/>
        </w:rPr>
        <w:t xml:space="preserve"> Change</w:t>
      </w:r>
    </w:p>
    <w:p w:rsidR="0049187C" w:rsidRPr="00BE2E72" w:rsidRDefault="0049187C" w:rsidP="0049187C">
      <w:smartTag w:uri="urn:schemas:contacts" w:element="GivenName">
        <w:r w:rsidRPr="0049187C">
          <w:t>Rex</w:t>
        </w:r>
      </w:smartTag>
      <w:r w:rsidRPr="0049187C">
        <w:t xml:space="preserve"> explained the move to LiveLink for our document repository, and demonstrated access.</w:t>
      </w:r>
      <w:r w:rsidR="00BE2E72">
        <w:t xml:space="preserve"> From now until the September Plenary in Kyoto, he’ll maintain both the old and the new repositories, but after the Kyoto meeting, he’ll discontinue supporting the old site. In the meantime, </w:t>
      </w:r>
      <w:r w:rsidR="00BE2E72" w:rsidRPr="00BE2E72">
        <w:rPr>
          <w:b/>
          <w:color w:val="0070C0"/>
          <w:u w:val="single"/>
        </w:rPr>
        <w:t>all members should get themselves added to the LiveLink Global Directory for SC 34/WG4 via their National Body or Liaison</w:t>
      </w:r>
      <w:r w:rsidR="00BE2E72" w:rsidRPr="001551F1">
        <w:t>.</w:t>
      </w:r>
      <w:r w:rsidR="00BE2E72" w:rsidRPr="00BE2E72">
        <w:t xml:space="preserve"> Without that access, they will not be able to access committee-private WG4 documents.</w:t>
      </w:r>
    </w:p>
    <w:p w:rsidR="003D3DC4" w:rsidRPr="003D3DC4" w:rsidRDefault="003D3DC4" w:rsidP="003D3DC4">
      <w:pPr>
        <w:keepNext/>
        <w:rPr>
          <w:b/>
          <w:lang w:val="en-GB"/>
        </w:rPr>
      </w:pPr>
      <w:r w:rsidRPr="003D3DC4">
        <w:rPr>
          <w:b/>
          <w:lang w:val="en-GB"/>
        </w:rPr>
        <w:t>Publication Schedule</w:t>
      </w:r>
    </w:p>
    <w:p w:rsidR="003D3DC4" w:rsidRPr="001515FA" w:rsidRDefault="003D3DC4" w:rsidP="003D3DC4">
      <w:pPr>
        <w:rPr>
          <w:u w:val="single"/>
        </w:rPr>
      </w:pPr>
      <w:r w:rsidRPr="00C3215E">
        <w:rPr>
          <w:u w:val="single"/>
        </w:rPr>
        <w:t>Part 3 Revision</w:t>
      </w:r>
    </w:p>
    <w:p w:rsidR="0039145C" w:rsidRPr="003D3DC4" w:rsidRDefault="0039145C" w:rsidP="003D3DC4">
      <w:r>
        <w:t xml:space="preserve">The </w:t>
      </w:r>
      <w:r w:rsidRPr="0039145C">
        <w:t xml:space="preserve">5-month </w:t>
      </w:r>
      <w:r w:rsidR="00C86EBD" w:rsidRPr="0039145C">
        <w:t xml:space="preserve">DIS ballot </w:t>
      </w:r>
      <w:r w:rsidR="00C86EBD">
        <w:t xml:space="preserve">on </w:t>
      </w:r>
      <w:r w:rsidRPr="0039145C">
        <w:t xml:space="preserve">29500-3 </w:t>
      </w:r>
      <w:r w:rsidR="00C86EBD">
        <w:t>ends on 2014-09-02.</w:t>
      </w:r>
      <w:r w:rsidR="0096261A">
        <w:t xml:space="preserve"> Assuming there are no NO votes, no FDIS ballot is needed, and the draft can go straight to publication. We’ll know at the Kyoto meeting.</w:t>
      </w:r>
    </w:p>
    <w:p w:rsidR="003D3DC4" w:rsidRPr="003D3DC4" w:rsidRDefault="003D3DC4" w:rsidP="003D3DC4">
      <w:pPr>
        <w:rPr>
          <w:u w:val="single"/>
        </w:rPr>
      </w:pPr>
      <w:r w:rsidRPr="0023716F">
        <w:rPr>
          <w:u w:val="single"/>
        </w:rPr>
        <w:t>Part 2 Revision</w:t>
      </w:r>
      <w:r w:rsidRPr="003D3DC4">
        <w:rPr>
          <w:u w:val="single"/>
        </w:rPr>
        <w:t> </w:t>
      </w:r>
    </w:p>
    <w:p w:rsidR="0023716F" w:rsidRDefault="002B4D0B" w:rsidP="003D3DC4">
      <w:r>
        <w:t>We agreed to aim for a 2-month CD1 after the February/March 2015 meeting, with a 3–4-month CD2 after the September 2015 meeting.</w:t>
      </w:r>
    </w:p>
    <w:p w:rsidR="0035077E" w:rsidRDefault="0035077E" w:rsidP="0035077E">
      <w:pPr>
        <w:pStyle w:val="ListBullet"/>
      </w:pPr>
      <w:r>
        <w:t>2014-09 Kyoto, the scope of digital signature</w:t>
      </w:r>
    </w:p>
    <w:p w:rsidR="0035077E" w:rsidRDefault="0035077E" w:rsidP="0035077E">
      <w:pPr>
        <w:pStyle w:val="ListBullet"/>
      </w:pPr>
      <w:r>
        <w:t>2015-02/03 First CD ballot (2 months) starts after the Feb/March meeting</w:t>
      </w:r>
    </w:p>
    <w:p w:rsidR="0035077E" w:rsidRDefault="0035077E" w:rsidP="0035077E">
      <w:pPr>
        <w:pStyle w:val="ListBullet"/>
      </w:pPr>
      <w:r>
        <w:t>2015-06 CD comment Disposition</w:t>
      </w:r>
    </w:p>
    <w:p w:rsidR="0035077E" w:rsidRDefault="0035077E" w:rsidP="0035077E">
      <w:pPr>
        <w:pStyle w:val="ListBullet"/>
      </w:pPr>
      <w:r>
        <w:t>2015-09  Second CD ballot (4 months) starts after the Sep meeting</w:t>
      </w:r>
    </w:p>
    <w:p w:rsidR="0035077E" w:rsidRDefault="0035077E" w:rsidP="0035077E">
      <w:pPr>
        <w:pStyle w:val="ListBullet"/>
      </w:pPr>
      <w:r>
        <w:t>2016-02/03 CD comment disposition</w:t>
      </w:r>
    </w:p>
    <w:p w:rsidR="0035077E" w:rsidRDefault="0035077E" w:rsidP="0035077E">
      <w:pPr>
        <w:pStyle w:val="ListBullet"/>
      </w:pPr>
      <w:r>
        <w:t>2016-03  start DIS ballot</w:t>
      </w:r>
    </w:p>
    <w:p w:rsidR="0035077E" w:rsidRDefault="0035077E" w:rsidP="0035077E">
      <w:pPr>
        <w:pStyle w:val="ListBullet"/>
      </w:pPr>
      <w:r>
        <w:t>2016-12 IS published</w:t>
      </w:r>
    </w:p>
    <w:p w:rsidR="003D3DC4" w:rsidRPr="003D5708" w:rsidRDefault="003D3DC4" w:rsidP="003D3DC4">
      <w:pPr>
        <w:rPr>
          <w:u w:val="single"/>
        </w:rPr>
      </w:pPr>
      <w:r w:rsidRPr="003D5708">
        <w:rPr>
          <w:u w:val="single"/>
        </w:rPr>
        <w:t>CORs</w:t>
      </w:r>
    </w:p>
    <w:p w:rsidR="007E3EF1" w:rsidRPr="003D5708" w:rsidRDefault="007E3EF1" w:rsidP="003D3DC4">
      <w:r w:rsidRPr="003D5708">
        <w:t>As Parts 2 and 3 are being revised, COR3 includes edits for Parts 1 and 4 only. 35 DRs are ready for inclusion in a new COR with all 35 affecting Part 1, and 5 affecting Part 4.</w:t>
      </w:r>
    </w:p>
    <w:p w:rsidR="007E3EF1" w:rsidRPr="003D5708" w:rsidRDefault="00FC7CEA" w:rsidP="007E3EF1">
      <w:smartTag w:uri="urn:schemas:contacts" w:element="GivenName">
        <w:r>
          <w:lastRenderedPageBreak/>
          <w:t>Rex</w:t>
        </w:r>
      </w:smartTag>
      <w:r>
        <w:t xml:space="preserve"> proposed the following t</w:t>
      </w:r>
      <w:r w:rsidR="007E3EF1" w:rsidRPr="003D5708">
        <w:t>imeline</w:t>
      </w:r>
      <w:r>
        <w:t>, which was accepted in principle. And while he’ll start preparing the draft CORs soon, WG4 will hold off committing to a cut-off date and in deciding which closed DRs will be included.</w:t>
      </w:r>
    </w:p>
    <w:p w:rsidR="007E3EF1" w:rsidRPr="003D5708" w:rsidRDefault="007E3EF1" w:rsidP="007E3EF1">
      <w:r w:rsidRPr="003D5708">
        <w:t xml:space="preserve">Below </w:t>
      </w:r>
      <w:r w:rsidR="00E47D42" w:rsidRPr="003D5708">
        <w:t>is</w:t>
      </w:r>
      <w:r w:rsidRPr="003D5708">
        <w:t xml:space="preserve"> an estimate for the completion of the ballot on COR3 for Parts 1 and 4, their integration into a new edition of 29500, and its subsequent publication by ISO.</w:t>
      </w:r>
    </w:p>
    <w:p w:rsidR="007E3EF1" w:rsidRPr="003D5708" w:rsidRDefault="007E3EF1" w:rsidP="00304564">
      <w:pPr>
        <w:pStyle w:val="ListNumber"/>
        <w:numPr>
          <w:ilvl w:val="0"/>
          <w:numId w:val="34"/>
        </w:numPr>
      </w:pPr>
      <w:r w:rsidRPr="003D5708">
        <w:t>201</w:t>
      </w:r>
      <w:r w:rsidR="00CC4A3D" w:rsidRPr="003D5708">
        <w:t>4-09-23/25</w:t>
      </w:r>
      <w:r w:rsidRPr="003D5708">
        <w:t xml:space="preserve"> — WG4 meets </w:t>
      </w:r>
      <w:r w:rsidR="00217972" w:rsidRPr="003D5708">
        <w:t xml:space="preserve">in </w:t>
      </w:r>
      <w:r w:rsidR="00E65987" w:rsidRPr="003D5708">
        <w:t>Kyoto</w:t>
      </w:r>
      <w:r w:rsidRPr="003D5708">
        <w:t>, where it freezes the contents of the COR</w:t>
      </w:r>
      <w:r w:rsidR="00217972" w:rsidRPr="003D5708">
        <w:t>3</w:t>
      </w:r>
      <w:r w:rsidRPr="003D5708">
        <w:t xml:space="preserve"> set</w:t>
      </w:r>
    </w:p>
    <w:p w:rsidR="007E3EF1" w:rsidRPr="003D5708" w:rsidRDefault="00CC4A3D" w:rsidP="00304564">
      <w:pPr>
        <w:pStyle w:val="ListNumber"/>
        <w:numPr>
          <w:ilvl w:val="0"/>
          <w:numId w:val="34"/>
        </w:numPr>
      </w:pPr>
      <w:r w:rsidRPr="003D5708">
        <w:t>2014-10-2</w:t>
      </w:r>
      <w:r w:rsidR="00F31171" w:rsidRPr="003D5708">
        <w:t>x</w:t>
      </w:r>
      <w:r w:rsidRPr="003D5708">
        <w:t xml:space="preserve"> </w:t>
      </w:r>
      <w:r w:rsidR="007E3EF1" w:rsidRPr="003D5708">
        <w:t xml:space="preserve">— Project editor </w:t>
      </w:r>
      <w:r w:rsidR="00217972" w:rsidRPr="003D5708">
        <w:t>delivers</w:t>
      </w:r>
      <w:r w:rsidR="007E3EF1" w:rsidRPr="003D5708">
        <w:t xml:space="preserve"> the COR</w:t>
      </w:r>
      <w:r w:rsidR="00217972" w:rsidRPr="003D5708">
        <w:t>3</w:t>
      </w:r>
      <w:r w:rsidR="007E3EF1" w:rsidRPr="003D5708">
        <w:t xml:space="preserve"> set to WG4 for review</w:t>
      </w:r>
    </w:p>
    <w:p w:rsidR="007E3EF1" w:rsidRPr="003D5708" w:rsidRDefault="00E04963" w:rsidP="00304564">
      <w:pPr>
        <w:pStyle w:val="ListNumber"/>
        <w:numPr>
          <w:ilvl w:val="0"/>
          <w:numId w:val="34"/>
        </w:numPr>
      </w:pPr>
      <w:r w:rsidRPr="003D5708">
        <w:t xml:space="preserve">2014-11-2x </w:t>
      </w:r>
      <w:r w:rsidR="007E3EF1" w:rsidRPr="003D5708">
        <w:t xml:space="preserve">— Via a teleconference, WG4 authorizes </w:t>
      </w:r>
      <w:r w:rsidR="00217972" w:rsidRPr="003D5708">
        <w:t>3</w:t>
      </w:r>
      <w:r w:rsidR="007E3EF1" w:rsidRPr="003D5708">
        <w:t>-month SC 34 letter ballots on the COR</w:t>
      </w:r>
      <w:r w:rsidR="00217972" w:rsidRPr="003D5708">
        <w:t>3</w:t>
      </w:r>
      <w:r w:rsidR="007E3EF1" w:rsidRPr="003D5708">
        <w:t xml:space="preserve"> set</w:t>
      </w:r>
    </w:p>
    <w:p w:rsidR="007E3EF1" w:rsidRPr="003D5708" w:rsidRDefault="00EA74CD" w:rsidP="00304564">
      <w:pPr>
        <w:pStyle w:val="ListNumber"/>
        <w:numPr>
          <w:ilvl w:val="0"/>
          <w:numId w:val="34"/>
        </w:numPr>
      </w:pPr>
      <w:r w:rsidRPr="003D5708">
        <w:t xml:space="preserve">2014-12-01 </w:t>
      </w:r>
      <w:r w:rsidR="007E3EF1" w:rsidRPr="003D5708">
        <w:t>— Project editor prepares and submits the final draft of the COR</w:t>
      </w:r>
      <w:r w:rsidR="00217972" w:rsidRPr="003D5708">
        <w:t>3</w:t>
      </w:r>
      <w:r w:rsidR="007E3EF1" w:rsidRPr="003D5708">
        <w:t xml:space="preserve"> set to the SC 34 Secretariat</w:t>
      </w:r>
    </w:p>
    <w:p w:rsidR="007E3EF1" w:rsidRPr="003D5708" w:rsidRDefault="00EA74CD" w:rsidP="00304564">
      <w:pPr>
        <w:pStyle w:val="ListNumber"/>
        <w:numPr>
          <w:ilvl w:val="0"/>
          <w:numId w:val="34"/>
        </w:numPr>
      </w:pPr>
      <w:r w:rsidRPr="003D5708">
        <w:t xml:space="preserve">2014-12-15 </w:t>
      </w:r>
      <w:r w:rsidR="007E3EF1" w:rsidRPr="003D5708">
        <w:t>— 3-month SC 34 letter ballots on the COR</w:t>
      </w:r>
      <w:r w:rsidR="00217972" w:rsidRPr="003D5708">
        <w:t>3</w:t>
      </w:r>
      <w:r w:rsidR="007E3EF1" w:rsidRPr="003D5708">
        <w:t xml:space="preserve"> set start</w:t>
      </w:r>
    </w:p>
    <w:p w:rsidR="007E3EF1" w:rsidRPr="003D5708" w:rsidRDefault="00EA74CD" w:rsidP="00304564">
      <w:pPr>
        <w:pStyle w:val="ListNumber"/>
        <w:numPr>
          <w:ilvl w:val="0"/>
          <w:numId w:val="34"/>
        </w:numPr>
      </w:pPr>
      <w:r w:rsidRPr="003D5708">
        <w:t>2015-0</w:t>
      </w:r>
      <w:r w:rsidR="00F31171" w:rsidRPr="003D5708">
        <w:t>3</w:t>
      </w:r>
      <w:r w:rsidRPr="003D5708">
        <w:t xml:space="preserve">-15 </w:t>
      </w:r>
      <w:r w:rsidR="007E3EF1" w:rsidRPr="003D5708">
        <w:t>— 3-month SC 34 letter ballots on the COR</w:t>
      </w:r>
      <w:r w:rsidR="00217972" w:rsidRPr="003D5708">
        <w:t>3</w:t>
      </w:r>
      <w:r w:rsidR="007E3EF1" w:rsidRPr="003D5708">
        <w:t xml:space="preserve"> set end</w:t>
      </w:r>
    </w:p>
    <w:p w:rsidR="007E3EF1" w:rsidRPr="003D5708" w:rsidRDefault="00EA74CD" w:rsidP="00304564">
      <w:pPr>
        <w:pStyle w:val="ListNumber"/>
        <w:numPr>
          <w:ilvl w:val="0"/>
          <w:numId w:val="34"/>
        </w:numPr>
      </w:pPr>
      <w:r w:rsidRPr="003D5708">
        <w:t>2015-0</w:t>
      </w:r>
      <w:r w:rsidR="00F31171" w:rsidRPr="003D5708">
        <w:t>3</w:t>
      </w:r>
      <w:r w:rsidRPr="003D5708">
        <w:t xml:space="preserve">-2x </w:t>
      </w:r>
      <w:r w:rsidR="007E3EF1" w:rsidRPr="003D5708">
        <w:t xml:space="preserve"> — Via one or more teleconferences, WG4 processes any comments from the COR</w:t>
      </w:r>
      <w:r w:rsidR="00217972" w:rsidRPr="003D5708">
        <w:t>3</w:t>
      </w:r>
      <w:r w:rsidR="007E3EF1" w:rsidRPr="003D5708">
        <w:t xml:space="preserve"> set ballots</w:t>
      </w:r>
    </w:p>
    <w:p w:rsidR="007E3EF1" w:rsidRPr="003D5708" w:rsidRDefault="00EA74CD" w:rsidP="00304564">
      <w:pPr>
        <w:pStyle w:val="ListNumber"/>
        <w:numPr>
          <w:ilvl w:val="0"/>
          <w:numId w:val="34"/>
        </w:numPr>
      </w:pPr>
      <w:r w:rsidRPr="003D5708">
        <w:t>2015-0</w:t>
      </w:r>
      <w:r w:rsidR="00F31171" w:rsidRPr="003D5708">
        <w:t>5</w:t>
      </w:r>
      <w:r w:rsidRPr="003D5708">
        <w:t xml:space="preserve">-01 </w:t>
      </w:r>
      <w:r w:rsidR="007E3EF1" w:rsidRPr="003D5708">
        <w:t>— Project editor circulates the consolidated version to WG4 for review</w:t>
      </w:r>
    </w:p>
    <w:p w:rsidR="007E3EF1" w:rsidRPr="003D5708" w:rsidRDefault="00EA74CD" w:rsidP="00304564">
      <w:pPr>
        <w:pStyle w:val="ListNumber"/>
        <w:numPr>
          <w:ilvl w:val="0"/>
          <w:numId w:val="34"/>
        </w:numPr>
      </w:pPr>
      <w:r w:rsidRPr="003D5708">
        <w:t>2015-0</w:t>
      </w:r>
      <w:r w:rsidR="00F31171" w:rsidRPr="003D5708">
        <w:t>6</w:t>
      </w:r>
      <w:r w:rsidRPr="003D5708">
        <w:t xml:space="preserve">-01 </w:t>
      </w:r>
      <w:r w:rsidR="007E3EF1" w:rsidRPr="003D5708">
        <w:t>— The consolidated version is submitted to ITTF for processing</w:t>
      </w:r>
    </w:p>
    <w:p w:rsidR="007E3EF1" w:rsidRPr="003D5708" w:rsidRDefault="00EA74CD" w:rsidP="00304564">
      <w:pPr>
        <w:pStyle w:val="ListNumber"/>
        <w:numPr>
          <w:ilvl w:val="0"/>
          <w:numId w:val="34"/>
        </w:numPr>
      </w:pPr>
      <w:r w:rsidRPr="003D5708">
        <w:t>201</w:t>
      </w:r>
      <w:r w:rsidR="00E47D42" w:rsidRPr="003D5708">
        <w:t>5</w:t>
      </w:r>
      <w:r w:rsidRPr="003D5708">
        <w:t>-</w:t>
      </w:r>
      <w:r w:rsidR="00E47D42" w:rsidRPr="003D5708">
        <w:t>1</w:t>
      </w:r>
      <w:r w:rsidR="00F31171" w:rsidRPr="003D5708">
        <w:t>1</w:t>
      </w:r>
      <w:r w:rsidR="00E47D42" w:rsidRPr="003D5708">
        <w:t>-3</w:t>
      </w:r>
      <w:r w:rsidR="00F31171" w:rsidRPr="003D5708">
        <w:t>0</w:t>
      </w:r>
      <w:r w:rsidRPr="003D5708">
        <w:t xml:space="preserve"> </w:t>
      </w:r>
      <w:r w:rsidR="007E3EF1" w:rsidRPr="003D5708">
        <w:t>— The consolidated version is published as IS 29500</w:t>
      </w:r>
      <w:r w:rsidR="00217972" w:rsidRPr="003D5708">
        <w:t>-1/-4</w:t>
      </w:r>
      <w:r w:rsidR="007E3EF1" w:rsidRPr="003D5708">
        <w:t>:201</w:t>
      </w:r>
      <w:r w:rsidR="00217972" w:rsidRPr="003D5708">
        <w:t>x</w:t>
      </w:r>
    </w:p>
    <w:p w:rsidR="003D3DC4" w:rsidRPr="003D3DC4" w:rsidRDefault="003D3DC4" w:rsidP="003D3DC4">
      <w:pPr>
        <w:rPr>
          <w:u w:val="single"/>
        </w:rPr>
      </w:pPr>
      <w:r w:rsidRPr="00B3266A">
        <w:rPr>
          <w:u w:val="single"/>
        </w:rPr>
        <w:t>Extensions</w:t>
      </w:r>
    </w:p>
    <w:p w:rsidR="003D3DC4" w:rsidRPr="003D3DC4" w:rsidRDefault="00B3266A" w:rsidP="003D3DC4">
      <w:r>
        <w:t>Not discussed</w:t>
      </w:r>
    </w:p>
    <w:p w:rsidR="004D75DF" w:rsidRDefault="00BB5C5E" w:rsidP="00B87C30">
      <w:pPr>
        <w:pStyle w:val="ListParagraph"/>
        <w:keepNext/>
        <w:numPr>
          <w:ilvl w:val="0"/>
          <w:numId w:val="15"/>
        </w:numPr>
        <w:rPr>
          <w:b/>
          <w:sz w:val="28"/>
          <w:lang w:val="en-GB"/>
        </w:rPr>
      </w:pPr>
      <w:bookmarkStart w:id="0" w:name="_Ref220883855"/>
      <w:r>
        <w:rPr>
          <w:b/>
          <w:sz w:val="28"/>
          <w:lang w:val="en-GB"/>
        </w:rPr>
        <w:t xml:space="preserve">Revising Part </w:t>
      </w:r>
      <w:r w:rsidR="00CD7750">
        <w:rPr>
          <w:b/>
          <w:sz w:val="28"/>
          <w:lang w:val="en-GB"/>
        </w:rPr>
        <w:t>2</w:t>
      </w:r>
      <w:r>
        <w:rPr>
          <w:b/>
          <w:sz w:val="28"/>
          <w:lang w:val="en-GB"/>
        </w:rPr>
        <w:t xml:space="preserve"> (</w:t>
      </w:r>
      <w:r w:rsidR="00CD7750">
        <w:rPr>
          <w:b/>
          <w:sz w:val="28"/>
          <w:lang w:val="en-GB"/>
        </w:rPr>
        <w:t>Open Packaging Conventions</w:t>
      </w:r>
      <w:r>
        <w:rPr>
          <w:b/>
          <w:sz w:val="28"/>
          <w:lang w:val="en-GB"/>
        </w:rPr>
        <w:t>)</w:t>
      </w:r>
    </w:p>
    <w:p w:rsidR="00D71195" w:rsidRDefault="00DE008F" w:rsidP="009925D2">
      <w:pPr>
        <w:rPr>
          <w:lang w:eastAsia="ja-JP"/>
        </w:rPr>
      </w:pPr>
      <w:bookmarkStart w:id="1" w:name="_MailOriginal"/>
      <w:r>
        <w:t>W</w:t>
      </w:r>
      <w:r w:rsidR="006953AA">
        <w:t xml:space="preserve">e discussed </w:t>
      </w:r>
      <w:r w:rsidR="00F9355E" w:rsidRPr="006E2E6A">
        <w:t>XAdES</w:t>
      </w:r>
      <w:r>
        <w:t>, Base URIs and Part Names</w:t>
      </w:r>
      <w:r w:rsidR="00E751CF">
        <w:t>.</w:t>
      </w:r>
      <w:r w:rsidR="00D71195">
        <w:rPr>
          <w:rFonts w:hint="eastAsia"/>
          <w:lang w:eastAsia="ja-JP"/>
        </w:rPr>
        <w:t xml:space="preserve">  </w:t>
      </w:r>
      <w:r w:rsidR="00084357">
        <w:rPr>
          <w:lang w:eastAsia="ja-JP"/>
        </w:rPr>
        <w:t>Based on</w:t>
      </w:r>
      <w:r w:rsidR="00D71195">
        <w:rPr>
          <w:rFonts w:hint="eastAsia"/>
          <w:lang w:eastAsia="ja-JP"/>
        </w:rPr>
        <w:t xml:space="preserve"> discussions in this meeting, Murata</w:t>
      </w:r>
      <w:r w:rsidR="00BC206A">
        <w:rPr>
          <w:lang w:eastAsia="ja-JP"/>
        </w:rPr>
        <w:t>-san</w:t>
      </w:r>
      <w:r w:rsidR="00D71195">
        <w:rPr>
          <w:rFonts w:hint="eastAsia"/>
          <w:lang w:eastAsia="ja-JP"/>
        </w:rPr>
        <w:t xml:space="preserve"> will propose a rewrite of OPC as a personal contribution.  </w:t>
      </w:r>
    </w:p>
    <w:p w:rsidR="00C16416" w:rsidRPr="00ED0971" w:rsidRDefault="00C16416" w:rsidP="00C16416">
      <w:pPr>
        <w:rPr>
          <w:u w:val="single"/>
          <w:lang w:eastAsia="ja-JP"/>
        </w:rPr>
      </w:pPr>
      <w:r w:rsidRPr="00ED0971">
        <w:rPr>
          <w:rFonts w:hint="eastAsia"/>
          <w:u w:val="single"/>
          <w:lang w:eastAsia="ja-JP"/>
        </w:rPr>
        <w:t>5.1 XAdES</w:t>
      </w:r>
    </w:p>
    <w:p w:rsidR="00C16416" w:rsidRDefault="00C16416" w:rsidP="00C16416">
      <w:pPr>
        <w:rPr>
          <w:lang w:eastAsia="ja-JP"/>
        </w:rPr>
      </w:pPr>
      <w:r>
        <w:rPr>
          <w:rFonts w:hint="eastAsia"/>
          <w:lang w:eastAsia="ja-JP"/>
        </w:rPr>
        <w:t>1) Three options discussed in Berlin</w:t>
      </w:r>
    </w:p>
    <w:p w:rsidR="00C16416" w:rsidRDefault="00FA5931" w:rsidP="00C16416">
      <w:pPr>
        <w:rPr>
          <w:lang w:eastAsia="ja-JP"/>
        </w:rPr>
      </w:pPr>
      <w:r w:rsidRPr="00C16416">
        <w:rPr>
          <w:lang w:eastAsia="ja-JP"/>
        </w:rPr>
        <w:t>W</w:t>
      </w:r>
      <w:r>
        <w:rPr>
          <w:lang w:eastAsia="ja-JP"/>
        </w:rPr>
        <w:t xml:space="preserve">G4 </w:t>
      </w:r>
      <w:r w:rsidRPr="00C16416">
        <w:rPr>
          <w:lang w:eastAsia="ja-JP"/>
        </w:rPr>
        <w:t>discussed</w:t>
      </w:r>
      <w:r w:rsidR="00C16416" w:rsidRPr="00C16416">
        <w:rPr>
          <w:lang w:eastAsia="ja-JP"/>
        </w:rPr>
        <w:t xml:space="preserve"> three options: i) Do nothing; ii) Standardize the use of XAdES only; iii) Standardize the use of XAdES and MS-specific signed </w:t>
      </w:r>
      <w:r w:rsidR="00C16416" w:rsidRPr="00FA5931">
        <w:rPr>
          <w:rStyle w:val="Element"/>
        </w:rPr>
        <w:t>infov1</w:t>
      </w:r>
      <w:r w:rsidR="00C16416" w:rsidRPr="00C16416">
        <w:rPr>
          <w:lang w:eastAsia="ja-JP"/>
        </w:rPr>
        <w:t xml:space="preserve"> element.  </w:t>
      </w:r>
      <w:r w:rsidRPr="00C16416">
        <w:rPr>
          <w:lang w:eastAsia="ja-JP"/>
        </w:rPr>
        <w:t>Everybody</w:t>
      </w:r>
      <w:r w:rsidR="00C16416" w:rsidRPr="00C16416">
        <w:rPr>
          <w:lang w:eastAsia="ja-JP"/>
        </w:rPr>
        <w:t xml:space="preserve"> likes ii) and nobody supports i) or iii).</w:t>
      </w:r>
    </w:p>
    <w:p w:rsidR="00C16416" w:rsidRDefault="00C16416" w:rsidP="00C16416">
      <w:pPr>
        <w:rPr>
          <w:lang w:eastAsia="ja-JP"/>
        </w:rPr>
      </w:pPr>
      <w:r>
        <w:rPr>
          <w:rFonts w:hint="eastAsia"/>
          <w:lang w:eastAsia="ja-JP"/>
        </w:rPr>
        <w:t>2) Japanese position</w:t>
      </w:r>
    </w:p>
    <w:p w:rsidR="00C16416" w:rsidRDefault="00C16416" w:rsidP="00C16416">
      <w:pPr>
        <w:rPr>
          <w:lang w:eastAsia="ja-JP"/>
        </w:rPr>
      </w:pPr>
      <w:r>
        <w:rPr>
          <w:rFonts w:hint="eastAsia"/>
          <w:lang w:eastAsia="ja-JP"/>
        </w:rPr>
        <w:lastRenderedPageBreak/>
        <w:t>Murata</w:t>
      </w:r>
      <w:r w:rsidR="003C4548">
        <w:rPr>
          <w:lang w:eastAsia="ja-JP"/>
        </w:rPr>
        <w:t>-san</w:t>
      </w:r>
      <w:r>
        <w:rPr>
          <w:rFonts w:hint="eastAsia"/>
          <w:lang w:eastAsia="ja-JP"/>
        </w:rPr>
        <w:t xml:space="preserve"> explained the following Japanese position on the introduction of XAdES to OPC.  </w:t>
      </w:r>
    </w:p>
    <w:p w:rsidR="00C16416" w:rsidRDefault="00C16416" w:rsidP="00C16416">
      <w:pPr>
        <w:pStyle w:val="ListBullet"/>
        <w:numPr>
          <w:ilvl w:val="0"/>
          <w:numId w:val="37"/>
        </w:numPr>
        <w:rPr>
          <w:lang w:eastAsia="ja-JP"/>
        </w:rPr>
      </w:pPr>
      <w:r>
        <w:rPr>
          <w:lang w:eastAsia="ja-JP"/>
        </w:rPr>
        <w:t>Reference ISO 14533-2, which provides two conformance levels of XAdES.</w:t>
      </w:r>
    </w:p>
    <w:p w:rsidR="00C16416" w:rsidRDefault="00C16416" w:rsidP="00C16416">
      <w:pPr>
        <w:pStyle w:val="ListBullet"/>
        <w:numPr>
          <w:ilvl w:val="0"/>
          <w:numId w:val="37"/>
        </w:numPr>
        <w:rPr>
          <w:lang w:eastAsia="ja-JP"/>
        </w:rPr>
      </w:pPr>
      <w:r>
        <w:rPr>
          <w:lang w:eastAsia="ja-JP"/>
        </w:rPr>
        <w:t>Introduce two conformance levels of OPC.  One is based on XAdES-T while the other, XAdES-A.</w:t>
      </w:r>
    </w:p>
    <w:p w:rsidR="00C16416" w:rsidRDefault="00C16416" w:rsidP="00C16416">
      <w:pPr>
        <w:pStyle w:val="ListBullet"/>
        <w:numPr>
          <w:ilvl w:val="0"/>
          <w:numId w:val="37"/>
        </w:numPr>
        <w:rPr>
          <w:lang w:eastAsia="ja-JP"/>
        </w:rPr>
      </w:pPr>
      <w:r>
        <w:rPr>
          <w:lang w:eastAsia="ja-JP"/>
        </w:rPr>
        <w:t xml:space="preserve">Allow validation restricted to XAdES-T </w:t>
      </w:r>
      <w:r w:rsidR="003C4548">
        <w:rPr>
          <w:lang w:eastAsia="ja-JP"/>
        </w:rPr>
        <w:t>and</w:t>
      </w:r>
      <w:r>
        <w:rPr>
          <w:lang w:eastAsia="ja-JP"/>
        </w:rPr>
        <w:t xml:space="preserve"> allow validation including XAdES-A.</w:t>
      </w:r>
    </w:p>
    <w:p w:rsidR="00C16416" w:rsidRDefault="00C16416" w:rsidP="00C16416">
      <w:pPr>
        <w:pStyle w:val="ListBullet"/>
        <w:numPr>
          <w:ilvl w:val="0"/>
          <w:numId w:val="37"/>
        </w:numPr>
        <w:rPr>
          <w:lang w:eastAsia="ja-JP"/>
        </w:rPr>
      </w:pPr>
      <w:r>
        <w:rPr>
          <w:lang w:eastAsia="ja-JP"/>
        </w:rPr>
        <w:t>Introduce an informative annex for depicting the workflow around long-term digital signature.  It should describe the grace period clearly.</w:t>
      </w:r>
    </w:p>
    <w:p w:rsidR="00C16416" w:rsidRDefault="00C16416" w:rsidP="00C16416">
      <w:pPr>
        <w:pStyle w:val="ListBullet"/>
        <w:numPr>
          <w:ilvl w:val="0"/>
          <w:numId w:val="37"/>
        </w:numPr>
        <w:rPr>
          <w:lang w:eastAsia="ja-JP"/>
        </w:rPr>
      </w:pPr>
      <w:r>
        <w:rPr>
          <w:lang w:eastAsia="ja-JP"/>
        </w:rPr>
        <w:t>Introduce a remedy for compromised hash algorithms.  Since OPC uses ds:Manifest, such compromise allows potential attacks to XAdES signatures.  D.14 of the latest draft of XAdES fro</w:t>
      </w:r>
      <w:r>
        <w:rPr>
          <w:rFonts w:hint="eastAsia"/>
          <w:lang w:eastAsia="ja-JP"/>
        </w:rPr>
        <w:t>m</w:t>
      </w:r>
      <w:r>
        <w:rPr>
          <w:lang w:eastAsia="ja-JP"/>
        </w:rPr>
        <w:t xml:space="preserve"> ETSI (see </w:t>
      </w:r>
      <w:hyperlink r:id="rId12" w:history="1">
        <w:r w:rsidRPr="00E05FF1">
          <w:rPr>
            <w:rStyle w:val="Hyperlink"/>
            <w:lang w:eastAsia="ja-JP"/>
          </w:rPr>
          <w:t>http://docbox.etsi.org/esi/Open/Latest_Drafts/prEN-319132-1v004-XAdES-core-STABLE-DRAFT.pdf</w:t>
        </w:r>
      </w:hyperlink>
      <w:r>
        <w:rPr>
          <w:lang w:eastAsia="ja-JP"/>
        </w:rPr>
        <w:t>)</w:t>
      </w:r>
      <w:r>
        <w:rPr>
          <w:rFonts w:hint="eastAsia"/>
          <w:lang w:eastAsia="ja-JP"/>
        </w:rPr>
        <w:t xml:space="preserve"> </w:t>
      </w:r>
      <w:r>
        <w:rPr>
          <w:lang w:eastAsia="ja-JP"/>
        </w:rPr>
        <w:t>already introduces such a remedy.</w:t>
      </w:r>
    </w:p>
    <w:p w:rsidR="00C16416" w:rsidRDefault="00C16416" w:rsidP="00C16416">
      <w:pPr>
        <w:pStyle w:val="ListBullet"/>
        <w:numPr>
          <w:ilvl w:val="0"/>
          <w:numId w:val="37"/>
        </w:numPr>
        <w:rPr>
          <w:lang w:eastAsia="ja-JP"/>
        </w:rPr>
      </w:pPr>
      <w:r>
        <w:rPr>
          <w:lang w:eastAsia="ja-JP"/>
        </w:rPr>
        <w:t>Make clear which option of XAdES is allowed and which is disallowed in OPC.  For example, are counter signatures allowed?</w:t>
      </w:r>
    </w:p>
    <w:p w:rsidR="00C16416" w:rsidRDefault="00C16416" w:rsidP="00C16416">
      <w:pPr>
        <w:rPr>
          <w:lang w:eastAsia="ja-JP"/>
        </w:rPr>
      </w:pPr>
      <w:r>
        <w:rPr>
          <w:rFonts w:hint="eastAsia"/>
          <w:lang w:eastAsia="ja-JP"/>
        </w:rPr>
        <w:t xml:space="preserve">John Haug expressed concerns about concentrating XAdES-A and XAdES-A, and explained why MS Office does not provide XAdES-A. </w:t>
      </w:r>
    </w:p>
    <w:p w:rsidR="00C16416" w:rsidRDefault="00C16416" w:rsidP="00C16416">
      <w:pPr>
        <w:rPr>
          <w:lang w:eastAsia="ja-JP"/>
        </w:rPr>
      </w:pPr>
      <w:r>
        <w:rPr>
          <w:rFonts w:hint="eastAsia"/>
          <w:lang w:eastAsia="ja-JP"/>
        </w:rPr>
        <w:t xml:space="preserve">WG4 did not make a decision about the Japanese position this time, but </w:t>
      </w:r>
      <w:r w:rsidR="00D71195">
        <w:rPr>
          <w:rFonts w:hint="eastAsia"/>
          <w:lang w:eastAsia="ja-JP"/>
        </w:rPr>
        <w:t>plans</w:t>
      </w:r>
      <w:r>
        <w:rPr>
          <w:rFonts w:hint="eastAsia"/>
          <w:lang w:eastAsia="ja-JP"/>
        </w:rPr>
        <w:t xml:space="preserve"> to make a decision in the Kyoto meeting.  In preparation, each </w:t>
      </w:r>
      <w:r w:rsidR="00ED0971">
        <w:rPr>
          <w:lang w:eastAsia="ja-JP"/>
        </w:rPr>
        <w:t>m</w:t>
      </w:r>
      <w:r>
        <w:rPr>
          <w:rFonts w:hint="eastAsia"/>
          <w:lang w:eastAsia="ja-JP"/>
        </w:rPr>
        <w:t>ember body is encouraged to speak with XAdES experts in advance.</w:t>
      </w:r>
    </w:p>
    <w:p w:rsidR="00C16416" w:rsidRPr="00ED0971" w:rsidRDefault="00C16416" w:rsidP="00C16416">
      <w:pPr>
        <w:rPr>
          <w:u w:val="single"/>
          <w:lang w:eastAsia="ja-JP"/>
        </w:rPr>
      </w:pPr>
      <w:r w:rsidRPr="00ED0971">
        <w:rPr>
          <w:rFonts w:hint="eastAsia"/>
          <w:u w:val="single"/>
          <w:lang w:eastAsia="ja-JP"/>
        </w:rPr>
        <w:t>5.</w:t>
      </w:r>
      <w:r w:rsidR="00774666" w:rsidRPr="00ED0971">
        <w:rPr>
          <w:rFonts w:hint="eastAsia"/>
          <w:u w:val="single"/>
          <w:lang w:eastAsia="ja-JP"/>
        </w:rPr>
        <w:t>2</w:t>
      </w:r>
      <w:r w:rsidRPr="00ED0971">
        <w:rPr>
          <w:rFonts w:hint="eastAsia"/>
          <w:u w:val="single"/>
          <w:lang w:eastAsia="ja-JP"/>
        </w:rPr>
        <w:t xml:space="preserve"> Part name</w:t>
      </w:r>
    </w:p>
    <w:p w:rsidR="00C16416" w:rsidRDefault="00C16416" w:rsidP="00C16416">
      <w:pPr>
        <w:rPr>
          <w:lang w:eastAsia="ja-JP"/>
        </w:rPr>
      </w:pPr>
      <w:r>
        <w:rPr>
          <w:rFonts w:hint="eastAsia"/>
          <w:lang w:eastAsia="ja-JP"/>
        </w:rPr>
        <w:t>Murata</w:t>
      </w:r>
      <w:r w:rsidR="00ED0971">
        <w:rPr>
          <w:lang w:eastAsia="ja-JP"/>
        </w:rPr>
        <w:t>-san</w:t>
      </w:r>
      <w:r>
        <w:rPr>
          <w:rFonts w:hint="eastAsia"/>
          <w:lang w:eastAsia="ja-JP"/>
        </w:rPr>
        <w:t xml:space="preserve"> explained his proposed rewrite</w:t>
      </w:r>
      <w:r w:rsidR="003152DF">
        <w:rPr>
          <w:rFonts w:hint="eastAsia"/>
          <w:lang w:eastAsia="ja-JP"/>
        </w:rPr>
        <w:t xml:space="preserve"> of the definition of part name</w:t>
      </w:r>
      <w:r w:rsidR="00D71195">
        <w:rPr>
          <w:rFonts w:hint="eastAsia"/>
          <w:lang w:eastAsia="ja-JP"/>
        </w:rPr>
        <w:t xml:space="preserve">s, and received some useful comments from </w:t>
      </w:r>
      <w:r>
        <w:rPr>
          <w:rFonts w:hint="eastAsia"/>
          <w:lang w:eastAsia="ja-JP"/>
        </w:rPr>
        <w:t xml:space="preserve">WG4 </w:t>
      </w:r>
      <w:r w:rsidR="003152DF">
        <w:rPr>
          <w:rFonts w:hint="eastAsia"/>
          <w:lang w:eastAsia="ja-JP"/>
        </w:rPr>
        <w:t>experts</w:t>
      </w:r>
      <w:r>
        <w:rPr>
          <w:rFonts w:hint="eastAsia"/>
          <w:lang w:eastAsia="ja-JP"/>
        </w:rPr>
        <w:t xml:space="preserve">.  </w:t>
      </w:r>
      <w:r w:rsidR="003152DF">
        <w:rPr>
          <w:rFonts w:hint="eastAsia"/>
          <w:lang w:eastAsia="ja-JP"/>
        </w:rPr>
        <w:t>In particular,</w:t>
      </w:r>
      <w:r w:rsidR="00D71195">
        <w:rPr>
          <w:rFonts w:hint="eastAsia"/>
          <w:lang w:eastAsia="ja-JP"/>
        </w:rPr>
        <w:t xml:space="preserve"> it was pointed out that</w:t>
      </w:r>
      <w:r w:rsidR="003152DF">
        <w:rPr>
          <w:rFonts w:hint="eastAsia"/>
          <w:lang w:eastAsia="ja-JP"/>
        </w:rPr>
        <w:t xml:space="preserve"> lowercase a</w:t>
      </w:r>
      <w:r w:rsidR="00ED0971">
        <w:rPr>
          <w:rFonts w:hint="eastAsia"/>
          <w:lang w:eastAsia="ja-JP"/>
        </w:rPr>
        <w:t>–</w:t>
      </w:r>
      <w:r w:rsidR="003152DF">
        <w:rPr>
          <w:rFonts w:hint="eastAsia"/>
          <w:lang w:eastAsia="ja-JP"/>
        </w:rPr>
        <w:t>z and uppercase A</w:t>
      </w:r>
      <w:r w:rsidR="00ED0971">
        <w:rPr>
          <w:rFonts w:hint="eastAsia"/>
          <w:lang w:eastAsia="ja-JP"/>
        </w:rPr>
        <w:t>–</w:t>
      </w:r>
      <w:r w:rsidR="003152DF">
        <w:rPr>
          <w:rFonts w:hint="eastAsia"/>
          <w:lang w:eastAsia="ja-JP"/>
        </w:rPr>
        <w:t xml:space="preserve">Z have </w:t>
      </w:r>
      <w:r w:rsidR="00ED0971">
        <w:rPr>
          <w:lang w:eastAsia="ja-JP"/>
        </w:rPr>
        <w:t xml:space="preserve">to </w:t>
      </w:r>
      <w:r w:rsidR="003152DF">
        <w:rPr>
          <w:rFonts w:hint="eastAsia"/>
          <w:lang w:eastAsia="ja-JP"/>
        </w:rPr>
        <w:t>be treated as equivalent.</w:t>
      </w:r>
      <w:r w:rsidR="00D71195">
        <w:rPr>
          <w:rFonts w:hint="eastAsia"/>
          <w:lang w:eastAsia="ja-JP"/>
        </w:rPr>
        <w:t xml:space="preserve">  Murata</w:t>
      </w:r>
      <w:r w:rsidR="00ED0971">
        <w:rPr>
          <w:lang w:eastAsia="ja-JP"/>
        </w:rPr>
        <w:t>-san</w:t>
      </w:r>
      <w:r w:rsidR="00D71195">
        <w:rPr>
          <w:rFonts w:hint="eastAsia"/>
          <w:lang w:eastAsia="ja-JP"/>
        </w:rPr>
        <w:t xml:space="preserve"> will improve the rewrite accordingly.  </w:t>
      </w:r>
    </w:p>
    <w:p w:rsidR="00C16416" w:rsidRPr="00ED0971" w:rsidRDefault="00C16416" w:rsidP="00C16416">
      <w:pPr>
        <w:rPr>
          <w:u w:val="single"/>
          <w:lang w:eastAsia="ja-JP"/>
        </w:rPr>
      </w:pPr>
      <w:r w:rsidRPr="00ED0971">
        <w:rPr>
          <w:rFonts w:hint="eastAsia"/>
          <w:u w:val="single"/>
          <w:lang w:eastAsia="ja-JP"/>
        </w:rPr>
        <w:t>5.</w:t>
      </w:r>
      <w:r w:rsidR="00774666" w:rsidRPr="00ED0971">
        <w:rPr>
          <w:rFonts w:hint="eastAsia"/>
          <w:u w:val="single"/>
          <w:lang w:eastAsia="ja-JP"/>
        </w:rPr>
        <w:t>3</w:t>
      </w:r>
      <w:r w:rsidRPr="00ED0971">
        <w:rPr>
          <w:rFonts w:hint="eastAsia"/>
          <w:u w:val="single"/>
          <w:lang w:eastAsia="ja-JP"/>
        </w:rPr>
        <w:t xml:space="preserve"> Resolution of relative references</w:t>
      </w:r>
    </w:p>
    <w:p w:rsidR="00C16416" w:rsidRDefault="00C16416" w:rsidP="00C16416">
      <w:pPr>
        <w:rPr>
          <w:lang w:eastAsia="ja-JP"/>
        </w:rPr>
      </w:pPr>
      <w:r>
        <w:rPr>
          <w:rFonts w:hint="eastAsia"/>
          <w:lang w:eastAsia="ja-JP"/>
        </w:rPr>
        <w:t xml:space="preserve">OPC already uses pack </w:t>
      </w:r>
      <w:smartTag w:uri="urn:schemas:contacts" w:element="Sn">
        <w:r>
          <w:rPr>
            <w:rFonts w:hint="eastAsia"/>
            <w:lang w:eastAsia="ja-JP"/>
          </w:rPr>
          <w:t>URIs</w:t>
        </w:r>
      </w:smartTag>
      <w:r>
        <w:rPr>
          <w:rFonts w:hint="eastAsia"/>
          <w:lang w:eastAsia="ja-JP"/>
        </w:rPr>
        <w:t xml:space="preserve"> as base </w:t>
      </w:r>
      <w:smartTag w:uri="urn:schemas:contacts" w:element="Sn">
        <w:r>
          <w:rPr>
            <w:rFonts w:hint="eastAsia"/>
            <w:lang w:eastAsia="ja-JP"/>
          </w:rPr>
          <w:t>URIs</w:t>
        </w:r>
      </w:smartTag>
      <w:r>
        <w:rPr>
          <w:rFonts w:hint="eastAsia"/>
          <w:lang w:eastAsia="ja-JP"/>
        </w:rPr>
        <w:t xml:space="preserve"> for resolving relative references, and RFC 3986/3987 already provides the procedure for resolving relative references against base </w:t>
      </w:r>
      <w:smartTag w:uri="urn:schemas:contacts" w:element="Sn">
        <w:r>
          <w:rPr>
            <w:rFonts w:hint="eastAsia"/>
            <w:lang w:eastAsia="ja-JP"/>
          </w:rPr>
          <w:t>URIs</w:t>
        </w:r>
      </w:smartTag>
      <w:r>
        <w:rPr>
          <w:rFonts w:hint="eastAsia"/>
          <w:lang w:eastAsia="ja-JP"/>
        </w:rPr>
        <w:t>.  Murata</w:t>
      </w:r>
      <w:r w:rsidR="00ED0971">
        <w:rPr>
          <w:lang w:eastAsia="ja-JP"/>
        </w:rPr>
        <w:t>-san</w:t>
      </w:r>
      <w:r>
        <w:rPr>
          <w:rFonts w:hint="eastAsia"/>
          <w:lang w:eastAsia="ja-JP"/>
        </w:rPr>
        <w:t xml:space="preserve"> insisted that OPC should continue to use pack URIs as base URIs and rely on RFC 3987/3987 for the reso</w:t>
      </w:r>
      <w:r w:rsidR="00D71195">
        <w:rPr>
          <w:rFonts w:hint="eastAsia"/>
          <w:lang w:eastAsia="ja-JP"/>
        </w:rPr>
        <w:t xml:space="preserve">lution of relative references. </w:t>
      </w:r>
    </w:p>
    <w:p w:rsidR="00C16416" w:rsidRDefault="00C16416" w:rsidP="00C16416">
      <w:pPr>
        <w:rPr>
          <w:lang w:eastAsia="ja-JP"/>
        </w:rPr>
      </w:pPr>
      <w:r>
        <w:rPr>
          <w:rFonts w:hint="eastAsia"/>
          <w:lang w:eastAsia="ja-JP"/>
        </w:rPr>
        <w:t xml:space="preserve">Then, </w:t>
      </w:r>
      <w:r w:rsidR="00D71195">
        <w:rPr>
          <w:rFonts w:hint="eastAsia"/>
          <w:lang w:eastAsia="ja-JP"/>
        </w:rPr>
        <w:t>he</w:t>
      </w:r>
      <w:r w:rsidR="003152DF">
        <w:rPr>
          <w:rFonts w:hint="eastAsia"/>
          <w:lang w:eastAsia="ja-JP"/>
        </w:rPr>
        <w:t xml:space="preserve"> further</w:t>
      </w:r>
      <w:r>
        <w:rPr>
          <w:rFonts w:hint="eastAsia"/>
          <w:lang w:eastAsia="ja-JP"/>
        </w:rPr>
        <w:t xml:space="preserve"> claimed that the</w:t>
      </w:r>
      <w:r w:rsidR="003152DF">
        <w:rPr>
          <w:rFonts w:hint="eastAsia"/>
          <w:lang w:eastAsia="ja-JP"/>
        </w:rPr>
        <w:t xml:space="preserve"> preprocessing (represented as an itemized list)</w:t>
      </w:r>
      <w:r>
        <w:rPr>
          <w:rFonts w:hint="eastAsia"/>
          <w:lang w:eastAsia="ja-JP"/>
        </w:rPr>
        <w:t xml:space="preserve"> in A.3 is harmful and should be dropped.  After </w:t>
      </w:r>
      <w:r w:rsidR="003152DF">
        <w:rPr>
          <w:lang w:eastAsia="ja-JP"/>
        </w:rPr>
        <w:t>lengthy</w:t>
      </w:r>
      <w:r>
        <w:rPr>
          <w:rFonts w:hint="eastAsia"/>
          <w:lang w:eastAsia="ja-JP"/>
        </w:rPr>
        <w:t xml:space="preserve"> </w:t>
      </w:r>
      <w:r>
        <w:rPr>
          <w:lang w:eastAsia="ja-JP"/>
        </w:rPr>
        <w:t>discussions</w:t>
      </w:r>
      <w:r>
        <w:rPr>
          <w:rFonts w:hint="eastAsia"/>
          <w:lang w:eastAsia="ja-JP"/>
        </w:rPr>
        <w:t xml:space="preserve">, WG4 agreed that it should be retained as an optional </w:t>
      </w:r>
      <w:r w:rsidR="003152DF">
        <w:rPr>
          <w:rFonts w:hint="eastAsia"/>
          <w:lang w:eastAsia="ja-JP"/>
        </w:rPr>
        <w:t>procedure, and that it</w:t>
      </w:r>
      <w:r>
        <w:rPr>
          <w:rFonts w:hint="eastAsia"/>
          <w:lang w:eastAsia="ja-JP"/>
        </w:rPr>
        <w:t xml:space="preserve"> </w:t>
      </w:r>
      <w:r w:rsidR="003152DF">
        <w:rPr>
          <w:rFonts w:hint="eastAsia"/>
          <w:lang w:eastAsia="ja-JP"/>
        </w:rPr>
        <w:t>should be accompanied by notes about its risks.</w:t>
      </w:r>
    </w:p>
    <w:p w:rsidR="00774666" w:rsidRPr="00ED0971" w:rsidRDefault="00774666" w:rsidP="00774666">
      <w:pPr>
        <w:rPr>
          <w:u w:val="single"/>
          <w:lang w:eastAsia="ja-JP"/>
        </w:rPr>
      </w:pPr>
      <w:r w:rsidRPr="00ED0971">
        <w:rPr>
          <w:rFonts w:hint="eastAsia"/>
          <w:u w:val="single"/>
          <w:lang w:eastAsia="ja-JP"/>
        </w:rPr>
        <w:lastRenderedPageBreak/>
        <w:t>5.4 Editorial reorganization</w:t>
      </w:r>
    </w:p>
    <w:p w:rsidR="00774666" w:rsidRDefault="00774666" w:rsidP="00774666">
      <w:pPr>
        <w:rPr>
          <w:lang w:eastAsia="ja-JP"/>
        </w:rPr>
      </w:pPr>
      <w:r>
        <w:rPr>
          <w:rFonts w:hint="eastAsia"/>
          <w:lang w:eastAsia="ja-JP"/>
        </w:rPr>
        <w:t>Murata</w:t>
      </w:r>
      <w:r w:rsidR="00ED0971">
        <w:rPr>
          <w:lang w:eastAsia="ja-JP"/>
        </w:rPr>
        <w:t>-san</w:t>
      </w:r>
      <w:r>
        <w:rPr>
          <w:rFonts w:hint="eastAsia"/>
          <w:lang w:eastAsia="ja-JP"/>
        </w:rPr>
        <w:t xml:space="preserve"> pointed out that the current scope does not look like a scope but it is rather a description of mechanisms.  He </w:t>
      </w:r>
      <w:r>
        <w:rPr>
          <w:lang w:eastAsia="ja-JP"/>
        </w:rPr>
        <w:t>presented</w:t>
      </w:r>
      <w:r>
        <w:rPr>
          <w:rFonts w:hint="eastAsia"/>
          <w:lang w:eastAsia="ja-JP"/>
        </w:rPr>
        <w:t xml:space="preserve"> a rewrite, but it requires </w:t>
      </w:r>
      <w:r w:rsidR="00ED0971">
        <w:rPr>
          <w:lang w:eastAsia="ja-JP"/>
        </w:rPr>
        <w:t>many</w:t>
      </w:r>
      <w:r>
        <w:rPr>
          <w:rFonts w:hint="eastAsia"/>
          <w:lang w:eastAsia="ja-JP"/>
        </w:rPr>
        <w:t xml:space="preserve"> improvements.</w:t>
      </w:r>
    </w:p>
    <w:p w:rsidR="00774666" w:rsidRDefault="00774666" w:rsidP="00774666">
      <w:pPr>
        <w:rPr>
          <w:lang w:eastAsia="ja-JP"/>
        </w:rPr>
      </w:pPr>
      <w:r>
        <w:rPr>
          <w:rFonts w:hint="eastAsia"/>
          <w:lang w:eastAsia="ja-JP"/>
        </w:rPr>
        <w:t>He proposed to reorganize Annex</w:t>
      </w:r>
      <w:r w:rsidR="00ED0971">
        <w:rPr>
          <w:lang w:eastAsia="ja-JP"/>
        </w:rPr>
        <w:t> </w:t>
      </w:r>
      <w:r>
        <w:rPr>
          <w:rFonts w:hint="eastAsia"/>
          <w:lang w:eastAsia="ja-JP"/>
        </w:rPr>
        <w:t>A (Pack URIs) as 8.3.  In his opinion, Pack URIs should be introduced earlier, since play a key role in the resolution of relative references.</w:t>
      </w:r>
    </w:p>
    <w:p w:rsidR="00774666" w:rsidRDefault="00774666" w:rsidP="00774666">
      <w:pPr>
        <w:rPr>
          <w:lang w:eastAsia="ja-JP"/>
        </w:rPr>
      </w:pPr>
      <w:r>
        <w:rPr>
          <w:rFonts w:hint="eastAsia"/>
          <w:lang w:eastAsia="ja-JP"/>
        </w:rPr>
        <w:t xml:space="preserve">He also proposed to create a new subclause (8.4) for the determination of base </w:t>
      </w:r>
      <w:smartTag w:uri="urn:schemas:contacts" w:element="Sn">
        <w:r>
          <w:rPr>
            <w:rFonts w:hint="eastAsia"/>
            <w:lang w:eastAsia="ja-JP"/>
          </w:rPr>
          <w:t>URIs</w:t>
        </w:r>
      </w:smartTag>
      <w:r>
        <w:rPr>
          <w:rFonts w:hint="eastAsia"/>
          <w:lang w:eastAsia="ja-JP"/>
        </w:rPr>
        <w:t>.  This determination has three cases but they should be covered in one case.</w:t>
      </w:r>
    </w:p>
    <w:p w:rsidR="00774666" w:rsidRDefault="00774666" w:rsidP="00774666">
      <w:pPr>
        <w:rPr>
          <w:lang w:eastAsia="ja-JP"/>
        </w:rPr>
      </w:pPr>
      <w:r>
        <w:rPr>
          <w:rFonts w:hint="eastAsia"/>
          <w:lang w:eastAsia="ja-JP"/>
        </w:rPr>
        <w:t xml:space="preserve">Finally, he proposed to introduce an informative subclause (8.5) for providing examples of the resolution of relative references. </w:t>
      </w:r>
    </w:p>
    <w:bookmarkEnd w:id="1"/>
    <w:p w:rsidR="00285E51" w:rsidRDefault="00285E51" w:rsidP="00285E51">
      <w:pPr>
        <w:pStyle w:val="ListParagraph"/>
        <w:keepNext/>
        <w:numPr>
          <w:ilvl w:val="0"/>
          <w:numId w:val="15"/>
        </w:numPr>
        <w:rPr>
          <w:b/>
          <w:sz w:val="28"/>
          <w:lang w:val="en-GB"/>
        </w:rPr>
      </w:pPr>
      <w:r>
        <w:rPr>
          <w:b/>
          <w:sz w:val="28"/>
          <w:lang w:val="en-GB"/>
        </w:rPr>
        <w:t>Defect Reports</w:t>
      </w:r>
    </w:p>
    <w:p w:rsidR="000D60B5" w:rsidRDefault="00285E51" w:rsidP="000D60B5">
      <w:r w:rsidRPr="00636B1C">
        <w:t xml:space="preserve">The public, online DR log is </w:t>
      </w:r>
      <w:r w:rsidR="0059188F" w:rsidRPr="00636B1C">
        <w:t xml:space="preserve">now </w:t>
      </w:r>
      <w:r w:rsidRPr="00636B1C">
        <w:t xml:space="preserve">at </w:t>
      </w:r>
      <w:hyperlink r:id="rId13" w:history="1">
        <w:r w:rsidR="00CB3DC4" w:rsidRPr="00322EE9">
          <w:rPr>
            <w:rStyle w:val="Hyperlink"/>
          </w:rPr>
          <w:t>https://onedrive.live.com/?cid=c8ba0861dc5e4adc&amp;sc=documents&amp;sa=501765342&amp;id=C8BA0861DC5E4ADC%21105</w:t>
        </w:r>
      </w:hyperlink>
      <w:r w:rsidR="00CB3DC4">
        <w:t xml:space="preserve">. </w:t>
      </w:r>
      <w:r w:rsidRPr="000C37A6">
        <w:t>Access individual DRs via the hyperlinks contained within the spreadsheet’s left-most column.</w:t>
      </w:r>
      <w:r w:rsidR="000D60B5" w:rsidRPr="000D60B5">
        <w:t xml:space="preserve"> </w:t>
      </w:r>
    </w:p>
    <w:p w:rsidR="00A25FCE" w:rsidRPr="00304628" w:rsidRDefault="00A25FCE" w:rsidP="00A25FCE">
      <w:pPr>
        <w:keepNext/>
        <w:pBdr>
          <w:top w:val="single" w:sz="4" w:space="1" w:color="auto"/>
          <w:left w:val="single" w:sz="4" w:space="4" w:color="auto"/>
          <w:bottom w:val="single" w:sz="4" w:space="1" w:color="auto"/>
          <w:right w:val="single" w:sz="4" w:space="4" w:color="auto"/>
        </w:pBdr>
        <w:rPr>
          <w:b/>
          <w:lang w:val="en-GB"/>
        </w:rPr>
      </w:pPr>
      <w:bookmarkStart w:id="2" w:name="_GoBack"/>
      <w:smartTag w:uri="urn:schemas-microsoft-com:office:smarttags" w:element="PersonName">
        <w:smartTag w:uri="urn:schemas:contacts" w:element="title">
          <w:r w:rsidRPr="00304628">
            <w:rPr>
              <w:b/>
              <w:lang w:val="en-GB"/>
            </w:rPr>
            <w:t>DR</w:t>
          </w:r>
        </w:smartTag>
        <w:r w:rsidRPr="00304628">
          <w:rPr>
            <w:b/>
            <w:lang w:val="en-GB"/>
          </w:rPr>
          <w:t xml:space="preserve"> </w:t>
        </w:r>
        <w:smartTag w:uri="urn:schemas:contacts" w:element="GivenName">
          <w:r>
            <w:rPr>
              <w:b/>
              <w:lang w:val="en-GB"/>
            </w:rPr>
            <w:t>09</w:t>
          </w:r>
        </w:smartTag>
        <w:r>
          <w:rPr>
            <w:b/>
            <w:lang w:val="en-GB"/>
          </w:rPr>
          <w:t>-</w:t>
        </w:r>
        <w:smartTag w:uri="urn:schemas:contacts" w:element="Sn">
          <w:r w:rsidR="00332B01">
            <w:rPr>
              <w:b/>
              <w:lang w:val="en-GB"/>
            </w:rPr>
            <w:t>0</w:t>
          </w:r>
          <w:r>
            <w:rPr>
              <w:b/>
              <w:lang w:val="en-GB"/>
            </w:rPr>
            <w:t>168</w:t>
          </w:r>
        </w:smartTag>
      </w:smartTag>
      <w:r w:rsidRPr="00304628">
        <w:rPr>
          <w:b/>
          <w:lang w:val="en-GB"/>
        </w:rPr>
        <w:t xml:space="preserve"> “</w:t>
      </w:r>
      <w:r w:rsidRPr="005941DE">
        <w:rPr>
          <w:b/>
          <w:lang w:val="en-GB"/>
        </w:rPr>
        <w:t>OPC: No mechanism to distinguish ECMA-376:2006 from IS 29500</w:t>
      </w:r>
      <w:r w:rsidRPr="00304628">
        <w:rPr>
          <w:b/>
          <w:lang w:val="en-GB"/>
        </w:rPr>
        <w:t>”</w:t>
      </w:r>
    </w:p>
    <w:p w:rsidR="00A25FCE" w:rsidRDefault="00A25FCE" w:rsidP="00A25FCE">
      <w:r>
        <w:t>Agreed to close this without action.</w:t>
      </w:r>
    </w:p>
    <w:p w:rsidR="001422DA" w:rsidRPr="00304628" w:rsidRDefault="001422DA" w:rsidP="001422DA">
      <w:pPr>
        <w:keepNext/>
        <w:pBdr>
          <w:top w:val="single" w:sz="4" w:space="1" w:color="auto"/>
          <w:left w:val="single" w:sz="4" w:space="4" w:color="auto"/>
          <w:bottom w:val="single" w:sz="4" w:space="1" w:color="auto"/>
          <w:right w:val="single" w:sz="4" w:space="4" w:color="auto"/>
        </w:pBdr>
        <w:rPr>
          <w:b/>
          <w:lang w:val="en-GB"/>
        </w:rPr>
      </w:pPr>
      <w:smartTag w:uri="urn:schemas-microsoft-com:office:smarttags" w:element="PersonName">
        <w:smartTag w:uri="urn:schemas:contacts" w:element="title">
          <w:r w:rsidRPr="00304628">
            <w:rPr>
              <w:b/>
              <w:lang w:val="en-GB"/>
            </w:rPr>
            <w:t>DR</w:t>
          </w:r>
        </w:smartTag>
        <w:r w:rsidRPr="00304628">
          <w:rPr>
            <w:b/>
            <w:lang w:val="en-GB"/>
          </w:rPr>
          <w:t xml:space="preserve"> </w:t>
        </w:r>
        <w:smartTag w:uri="urn:schemas:contacts" w:element="GivenName">
          <w:r>
            <w:rPr>
              <w:b/>
              <w:lang w:val="en-GB"/>
            </w:rPr>
            <w:t>09</w:t>
          </w:r>
        </w:smartTag>
        <w:r>
          <w:rPr>
            <w:b/>
            <w:lang w:val="en-GB"/>
          </w:rPr>
          <w:t>-</w:t>
        </w:r>
        <w:smartTag w:uri="urn:schemas:contacts" w:element="Sn">
          <w:r>
            <w:rPr>
              <w:b/>
              <w:lang w:val="en-GB"/>
            </w:rPr>
            <w:t>0281</w:t>
          </w:r>
        </w:smartTag>
      </w:smartTag>
      <w:r w:rsidRPr="00304628">
        <w:rPr>
          <w:b/>
          <w:lang w:val="en-GB"/>
        </w:rPr>
        <w:t xml:space="preserve"> “</w:t>
      </w:r>
      <w:r w:rsidRPr="00EA7CE7">
        <w:rPr>
          <w:b/>
          <w:lang w:val="en-GB"/>
        </w:rPr>
        <w:t>OPC: Use of the term “part”</w:t>
      </w:r>
      <w:r w:rsidRPr="00304628">
        <w:rPr>
          <w:b/>
          <w:lang w:val="en-GB"/>
        </w:rPr>
        <w:t>”</w:t>
      </w:r>
    </w:p>
    <w:p w:rsidR="001422DA" w:rsidRDefault="001422DA" w:rsidP="001422DA">
      <w:r>
        <w:t>There was some discussion.</w:t>
      </w:r>
      <w:r w:rsidR="00395769">
        <w:t xml:space="preserve"> </w:t>
      </w:r>
      <w:r w:rsidR="00332B01">
        <w:t>Closed</w:t>
      </w:r>
      <w:r w:rsidR="00395769">
        <w:t xml:space="preserve"> without action, as the term “part” will be defined </w:t>
      </w:r>
      <w:r w:rsidR="00332B01">
        <w:t>under</w:t>
      </w:r>
      <w:r w:rsidR="00395769">
        <w:t xml:space="preserve"> the larger revision work, eliminating the need for this DR.</w:t>
      </w:r>
    </w:p>
    <w:p w:rsidR="001422DA" w:rsidRPr="00304628" w:rsidRDefault="001422DA" w:rsidP="001422DA">
      <w:pPr>
        <w:keepNext/>
        <w:pBdr>
          <w:top w:val="single" w:sz="4" w:space="1" w:color="auto"/>
          <w:left w:val="single" w:sz="4" w:space="4" w:color="auto"/>
          <w:bottom w:val="single" w:sz="4" w:space="1" w:color="auto"/>
          <w:right w:val="single" w:sz="4" w:space="4" w:color="auto"/>
        </w:pBdr>
        <w:rPr>
          <w:b/>
          <w:lang w:val="en-GB"/>
        </w:rPr>
      </w:pPr>
      <w:smartTag w:uri="urn:schemas-microsoft-com:office:smarttags" w:element="PersonName">
        <w:smartTag w:uri="urn:schemas:contacts" w:element="title">
          <w:r w:rsidRPr="00304628">
            <w:rPr>
              <w:b/>
              <w:lang w:val="en-GB"/>
            </w:rPr>
            <w:t>DR</w:t>
          </w:r>
        </w:smartTag>
        <w:r w:rsidRPr="00304628">
          <w:rPr>
            <w:b/>
            <w:lang w:val="en-GB"/>
          </w:rPr>
          <w:t xml:space="preserve"> </w:t>
        </w:r>
        <w:smartTag w:uri="urn:schemas:contacts" w:element="GivenName">
          <w:r>
            <w:rPr>
              <w:b/>
              <w:lang w:val="en-GB"/>
            </w:rPr>
            <w:t>09</w:t>
          </w:r>
        </w:smartTag>
        <w:r>
          <w:rPr>
            <w:b/>
            <w:lang w:val="en-GB"/>
          </w:rPr>
          <w:t>-</w:t>
        </w:r>
        <w:smartTag w:uri="urn:schemas:contacts" w:element="Sn">
          <w:r>
            <w:rPr>
              <w:b/>
              <w:lang w:val="en-GB"/>
            </w:rPr>
            <w:t>0288</w:t>
          </w:r>
        </w:smartTag>
      </w:smartTag>
      <w:r w:rsidRPr="00304628">
        <w:rPr>
          <w:b/>
          <w:lang w:val="en-GB"/>
        </w:rPr>
        <w:t xml:space="preserve"> “</w:t>
      </w:r>
      <w:r w:rsidRPr="00494497">
        <w:rPr>
          <w:b/>
          <w:lang w:val="en-GB"/>
        </w:rPr>
        <w:t>OPC: Target attribute value needed to reference OPC parts</w:t>
      </w:r>
      <w:r w:rsidRPr="00304628">
        <w:rPr>
          <w:b/>
          <w:lang w:val="en-GB"/>
        </w:rPr>
        <w:t>”</w:t>
      </w:r>
    </w:p>
    <w:p w:rsidR="001422DA" w:rsidRDefault="001422DA" w:rsidP="001422DA">
      <w:r>
        <w:t>This issue is subsumed by 09-0286. Closed without action.</w:t>
      </w:r>
    </w:p>
    <w:p w:rsidR="00D14690" w:rsidRPr="00304628" w:rsidRDefault="00D14690" w:rsidP="00D14690">
      <w:pPr>
        <w:keepNext/>
        <w:pBdr>
          <w:top w:val="single" w:sz="4" w:space="1" w:color="auto"/>
          <w:left w:val="single" w:sz="4" w:space="4" w:color="auto"/>
          <w:bottom w:val="single" w:sz="4" w:space="1" w:color="auto"/>
          <w:right w:val="single" w:sz="4" w:space="4" w:color="auto"/>
        </w:pBdr>
        <w:rPr>
          <w:b/>
          <w:lang w:val="en-GB"/>
        </w:rPr>
      </w:pPr>
      <w:smartTag w:uri="urn:schemas-microsoft-com:office:smarttags" w:element="PersonName">
        <w:smartTag w:uri="urn:schemas:contacts" w:element="title">
          <w:r w:rsidRPr="00304628">
            <w:rPr>
              <w:b/>
              <w:lang w:val="en-GB"/>
            </w:rPr>
            <w:t>DR</w:t>
          </w:r>
        </w:smartTag>
        <w:r w:rsidRPr="00304628">
          <w:rPr>
            <w:b/>
            <w:lang w:val="en-GB"/>
          </w:rPr>
          <w:t xml:space="preserve"> </w:t>
        </w:r>
        <w:smartTag w:uri="urn:schemas:contacts" w:element="GivenName">
          <w:r>
            <w:rPr>
              <w:b/>
              <w:lang w:val="en-GB"/>
            </w:rPr>
            <w:t>10</w:t>
          </w:r>
        </w:smartTag>
        <w:r>
          <w:rPr>
            <w:b/>
            <w:lang w:val="en-GB"/>
          </w:rPr>
          <w:t>-</w:t>
        </w:r>
        <w:smartTag w:uri="urn:schemas:contacts" w:element="Sn">
          <w:r>
            <w:rPr>
              <w:b/>
              <w:lang w:val="en-GB"/>
            </w:rPr>
            <w:t>0048</w:t>
          </w:r>
        </w:smartTag>
      </w:smartTag>
      <w:r w:rsidRPr="00304628">
        <w:rPr>
          <w:b/>
          <w:lang w:val="en-GB"/>
        </w:rPr>
        <w:t xml:space="preserve"> “</w:t>
      </w:r>
      <w:r w:rsidRPr="00CB4175">
        <w:rPr>
          <w:b/>
          <w:lang w:val="en-GB"/>
        </w:rPr>
        <w:t>OPC: Processing model for handling ZIP encryption</w:t>
      </w:r>
      <w:r w:rsidRPr="00304628">
        <w:rPr>
          <w:b/>
          <w:lang w:val="en-GB"/>
        </w:rPr>
        <w:t>”</w:t>
      </w:r>
    </w:p>
    <w:p w:rsidR="00D14690" w:rsidRDefault="00D14690" w:rsidP="00D14690">
      <w:r>
        <w:t xml:space="preserve">After quite a bit of discussion questioning the words we had previously agreed to, </w:t>
      </w:r>
      <w:smartTag w:uri="urn:schemas:contacts" w:element="GivenName">
        <w:r>
          <w:t>Chris</w:t>
        </w:r>
      </w:smartTag>
      <w:r>
        <w:t xml:space="preserve"> agreed to review the tables and to come back with a new proposal. </w:t>
      </w:r>
    </w:p>
    <w:p w:rsidR="00AF1FC7" w:rsidRPr="00304628" w:rsidRDefault="00AF1FC7" w:rsidP="00AF1FC7">
      <w:pPr>
        <w:keepNext/>
        <w:pBdr>
          <w:top w:val="single" w:sz="4" w:space="1" w:color="auto"/>
          <w:left w:val="single" w:sz="4" w:space="4" w:color="auto"/>
          <w:bottom w:val="single" w:sz="4" w:space="1" w:color="auto"/>
          <w:right w:val="single" w:sz="4" w:space="4" w:color="auto"/>
        </w:pBdr>
        <w:rPr>
          <w:b/>
          <w:lang w:val="en-GB"/>
        </w:rPr>
      </w:pPr>
      <w:smartTag w:uri="urn:schemas-microsoft-com:office:smarttags" w:element="PersonName">
        <w:smartTag w:uri="urn:schemas:contacts" w:element="title">
          <w:r w:rsidRPr="00304628">
            <w:rPr>
              <w:b/>
              <w:lang w:val="en-GB"/>
            </w:rPr>
            <w:lastRenderedPageBreak/>
            <w:t>DR</w:t>
          </w:r>
        </w:smartTag>
        <w:r w:rsidRPr="00304628">
          <w:rPr>
            <w:b/>
            <w:lang w:val="en-GB"/>
          </w:rPr>
          <w:t xml:space="preserve"> </w:t>
        </w:r>
        <w:smartTag w:uri="urn:schemas:contacts" w:element="GivenName">
          <w:r>
            <w:rPr>
              <w:b/>
              <w:lang w:val="en-GB"/>
            </w:rPr>
            <w:t>11</w:t>
          </w:r>
        </w:smartTag>
        <w:r>
          <w:rPr>
            <w:b/>
            <w:lang w:val="en-GB"/>
          </w:rPr>
          <w:t>-</w:t>
        </w:r>
        <w:smartTag w:uri="urn:schemas:contacts" w:element="Sn">
          <w:r>
            <w:rPr>
              <w:b/>
              <w:lang w:val="en-GB"/>
            </w:rPr>
            <w:t>0029</w:t>
          </w:r>
        </w:smartTag>
      </w:smartTag>
      <w:r w:rsidRPr="00304628">
        <w:rPr>
          <w:b/>
          <w:lang w:val="en-GB"/>
        </w:rPr>
        <w:t xml:space="preserve"> “</w:t>
      </w:r>
      <w:r w:rsidRPr="00BD6864">
        <w:rPr>
          <w:b/>
          <w:lang w:val="en-GB"/>
        </w:rPr>
        <w:t>OPC: Do not copy text or schemas from W3C XML Signature</w:t>
      </w:r>
      <w:r w:rsidRPr="00304628">
        <w:rPr>
          <w:b/>
          <w:lang w:val="en-GB"/>
        </w:rPr>
        <w:t>”</w:t>
      </w:r>
    </w:p>
    <w:p w:rsidR="00AF1FC7" w:rsidRDefault="00AF1FC7" w:rsidP="00AF1FC7">
      <w:r>
        <w:t>It seems like a good idea to avoid duplication of text.</w:t>
      </w:r>
    </w:p>
    <w:p w:rsidR="00AF1FC7" w:rsidRPr="00304628" w:rsidRDefault="00AF1FC7" w:rsidP="00AF1FC7">
      <w:pPr>
        <w:keepNext/>
        <w:pBdr>
          <w:top w:val="single" w:sz="4" w:space="1" w:color="auto"/>
          <w:left w:val="single" w:sz="4" w:space="4" w:color="auto"/>
          <w:bottom w:val="single" w:sz="4" w:space="1" w:color="auto"/>
          <w:right w:val="single" w:sz="4" w:space="4" w:color="auto"/>
        </w:pBdr>
        <w:rPr>
          <w:b/>
          <w:lang w:val="en-GB"/>
        </w:rPr>
      </w:pPr>
      <w:smartTag w:uri="urn:schemas-microsoft-com:office:smarttags" w:element="PersonName">
        <w:smartTag w:uri="urn:schemas:contacts" w:element="title">
          <w:r w:rsidRPr="00304628">
            <w:rPr>
              <w:b/>
              <w:lang w:val="en-GB"/>
            </w:rPr>
            <w:t>DR</w:t>
          </w:r>
        </w:smartTag>
        <w:r w:rsidRPr="00304628">
          <w:rPr>
            <w:b/>
            <w:lang w:val="en-GB"/>
          </w:rPr>
          <w:t xml:space="preserve"> </w:t>
        </w:r>
        <w:smartTag w:uri="urn:schemas:contacts" w:element="GivenName">
          <w:r>
            <w:rPr>
              <w:b/>
              <w:lang w:val="en-GB"/>
            </w:rPr>
            <w:t>11</w:t>
          </w:r>
        </w:smartTag>
        <w:r>
          <w:rPr>
            <w:b/>
            <w:lang w:val="en-GB"/>
          </w:rPr>
          <w:t>-</w:t>
        </w:r>
        <w:smartTag w:uri="urn:schemas:contacts" w:element="Sn">
          <w:r>
            <w:rPr>
              <w:b/>
              <w:lang w:val="en-GB"/>
            </w:rPr>
            <w:t>0030</w:t>
          </w:r>
        </w:smartTag>
      </w:smartTag>
      <w:r w:rsidRPr="00304628">
        <w:rPr>
          <w:b/>
          <w:lang w:val="en-GB"/>
        </w:rPr>
        <w:t xml:space="preserve"> “</w:t>
      </w:r>
      <w:r w:rsidRPr="00A40271">
        <w:rPr>
          <w:b/>
          <w:lang w:val="en-GB"/>
        </w:rPr>
        <w:t>OPC: Obsolete version of W3C XML Digital Signature 1.0</w:t>
      </w:r>
      <w:r w:rsidRPr="00304628">
        <w:rPr>
          <w:b/>
          <w:lang w:val="en-GB"/>
        </w:rPr>
        <w:t>”</w:t>
      </w:r>
    </w:p>
    <w:p w:rsidR="00AF1FC7" w:rsidRDefault="00AF1FC7" w:rsidP="00AF1FC7">
      <w:r>
        <w:t xml:space="preserve">We re-affirmed our decision from </w:t>
      </w:r>
      <w:r w:rsidRPr="00C90C75">
        <w:t>2012-02-06/08, Prague F2F Mee</w:t>
      </w:r>
      <w:r>
        <w:t>ting, and will incorporate this in the revision.</w:t>
      </w:r>
    </w:p>
    <w:p w:rsidR="00AF1FC7" w:rsidRDefault="00AF1FC7" w:rsidP="00AF1FC7">
      <w:r>
        <w:t>From §</w:t>
      </w:r>
      <w:r w:rsidRPr="008B482C">
        <w:t>3</w:t>
      </w:r>
      <w:r>
        <w:t>, “</w:t>
      </w:r>
      <w:r w:rsidRPr="008B482C">
        <w:t>Normative References</w:t>
      </w:r>
      <w:r>
        <w:t>”, we agreed to strike the entry “</w:t>
      </w:r>
      <w:r w:rsidRPr="008B482C">
        <w:t>Namespaces in XML 1.1</w:t>
      </w:r>
      <w:r>
        <w:t>”.</w:t>
      </w:r>
    </w:p>
    <w:p w:rsidR="00D14690" w:rsidRPr="00304628" w:rsidRDefault="00D14690" w:rsidP="00D14690">
      <w:pPr>
        <w:keepNext/>
        <w:pBdr>
          <w:top w:val="single" w:sz="4" w:space="1" w:color="auto"/>
          <w:left w:val="single" w:sz="4" w:space="4" w:color="auto"/>
          <w:bottom w:val="single" w:sz="4" w:space="1" w:color="auto"/>
          <w:right w:val="single" w:sz="4" w:space="4" w:color="auto"/>
        </w:pBdr>
        <w:rPr>
          <w:b/>
          <w:lang w:val="en-GB"/>
        </w:rPr>
      </w:pPr>
      <w:r w:rsidRPr="00304628">
        <w:rPr>
          <w:b/>
          <w:lang w:val="en-GB"/>
        </w:rPr>
        <w:t xml:space="preserve">DR </w:t>
      </w:r>
      <w:r>
        <w:rPr>
          <w:b/>
          <w:lang w:val="en-GB"/>
        </w:rPr>
        <w:t>12-0001</w:t>
      </w:r>
      <w:r w:rsidRPr="00304628">
        <w:rPr>
          <w:b/>
          <w:lang w:val="en-GB"/>
        </w:rPr>
        <w:t xml:space="preserve"> “</w:t>
      </w:r>
      <w:r w:rsidRPr="00595658">
        <w:rPr>
          <w:b/>
          <w:lang w:val="en-GB"/>
        </w:rPr>
        <w:t>OPC: Correct Spelling of “relationship part”</w:t>
      </w:r>
      <w:r w:rsidRPr="00304628">
        <w:rPr>
          <w:b/>
          <w:lang w:val="en-GB"/>
        </w:rPr>
        <w:t>”</w:t>
      </w:r>
    </w:p>
    <w:p w:rsidR="00D14690" w:rsidRDefault="00D14690" w:rsidP="00D14690">
      <w:r>
        <w:t>We confirmed our previous decision.</w:t>
      </w:r>
    </w:p>
    <w:p w:rsidR="00D14690" w:rsidRPr="00304628" w:rsidRDefault="00D14690" w:rsidP="00D14690">
      <w:pPr>
        <w:keepNext/>
        <w:pBdr>
          <w:top w:val="single" w:sz="4" w:space="1" w:color="auto"/>
          <w:left w:val="single" w:sz="4" w:space="4" w:color="auto"/>
          <w:bottom w:val="single" w:sz="4" w:space="1" w:color="auto"/>
          <w:right w:val="single" w:sz="4" w:space="4" w:color="auto"/>
        </w:pBdr>
        <w:rPr>
          <w:b/>
          <w:lang w:val="en-GB"/>
        </w:rPr>
      </w:pPr>
      <w:smartTag w:uri="urn:schemas-microsoft-com:office:smarttags" w:element="PersonName">
        <w:smartTag w:uri="urn:schemas:contacts" w:element="title">
          <w:r w:rsidRPr="00304628">
            <w:rPr>
              <w:b/>
              <w:lang w:val="en-GB"/>
            </w:rPr>
            <w:t>DR</w:t>
          </w:r>
        </w:smartTag>
        <w:r w:rsidRPr="00304628">
          <w:rPr>
            <w:b/>
            <w:lang w:val="en-GB"/>
          </w:rPr>
          <w:t xml:space="preserve"> </w:t>
        </w:r>
        <w:smartTag w:uri="urn:schemas:contacts" w:element="GivenName">
          <w:r>
            <w:rPr>
              <w:b/>
              <w:lang w:val="en-GB"/>
            </w:rPr>
            <w:t>12</w:t>
          </w:r>
        </w:smartTag>
        <w:r>
          <w:rPr>
            <w:b/>
            <w:lang w:val="en-GB"/>
          </w:rPr>
          <w:t>-</w:t>
        </w:r>
        <w:smartTag w:uri="urn:schemas:contacts" w:element="Sn">
          <w:r>
            <w:rPr>
              <w:b/>
              <w:lang w:val="en-GB"/>
            </w:rPr>
            <w:t>0022</w:t>
          </w:r>
        </w:smartTag>
      </w:smartTag>
      <w:r w:rsidRPr="00304628">
        <w:rPr>
          <w:b/>
          <w:lang w:val="en-GB"/>
        </w:rPr>
        <w:t xml:space="preserve"> “</w:t>
      </w:r>
      <w:r w:rsidRPr="00A17E29">
        <w:rPr>
          <w:b/>
          <w:lang w:val="en-GB"/>
        </w:rPr>
        <w:t>WML: Settings, transformation details missing</w:t>
      </w:r>
      <w:r w:rsidRPr="00304628">
        <w:rPr>
          <w:b/>
          <w:lang w:val="en-GB"/>
        </w:rPr>
        <w:t>”</w:t>
      </w:r>
    </w:p>
    <w:p w:rsidR="00D14690" w:rsidRDefault="00D14690" w:rsidP="00D14690">
      <w:r>
        <w:t>We agreed on the following changes:</w:t>
      </w:r>
    </w:p>
    <w:p w:rsidR="00D14690" w:rsidRPr="00986C82" w:rsidRDefault="00D14690" w:rsidP="00D14690">
      <w:pPr>
        <w:rPr>
          <w:b/>
        </w:rPr>
      </w:pPr>
      <w:bookmarkStart w:id="3" w:name="_Toc327447754"/>
      <w:bookmarkStart w:id="4" w:name="bookfe536bbf-bc21-49ee-8b0d-d82f084a353e"/>
      <w:bookmarkStart w:id="5" w:name="TOCwordprocessingml2006main"/>
      <w:bookmarkStart w:id="6" w:name="part1"/>
      <w:r>
        <w:rPr>
          <w:b/>
        </w:rPr>
        <w:t>Part 1, §</w:t>
      </w:r>
      <w:r w:rsidRPr="00986C82">
        <w:rPr>
          <w:b/>
        </w:rPr>
        <w:t>17.15.1.76</w:t>
      </w:r>
      <w:r>
        <w:rPr>
          <w:b/>
        </w:rPr>
        <w:t>, “</w:t>
      </w:r>
      <w:r w:rsidRPr="00986C82">
        <w:rPr>
          <w:b/>
        </w:rPr>
        <w:t>saveThroughXslt (Custom XSL Transform To Use When Saving As XML File)</w:t>
      </w:r>
      <w:bookmarkEnd w:id="3"/>
      <w:r>
        <w:rPr>
          <w:b/>
        </w:rPr>
        <w:t>”, p. xxx</w:t>
      </w:r>
    </w:p>
    <w:bookmarkEnd w:id="4"/>
    <w:p w:rsidR="00D14690" w:rsidRDefault="00D14690" w:rsidP="00D14690">
      <w:r>
        <w:t xml:space="preserve">This element specifies the location of a custom XSL transform </w:t>
      </w:r>
      <w:r w:rsidRPr="00E735E5">
        <w:rPr>
          <w:strike/>
          <w:color w:val="FF0000"/>
        </w:rPr>
        <w:t>which</w:t>
      </w:r>
      <w:r w:rsidRPr="00E735E5">
        <w:rPr>
          <w:color w:val="0000FF"/>
        </w:rPr>
        <w:t>that</w:t>
      </w:r>
      <w:r>
        <w:t xml:space="preserve"> shall be used when this document is saved as a single XML file (in a</w:t>
      </w:r>
      <w:r w:rsidRPr="00F5239B">
        <w:rPr>
          <w:color w:val="0000FF"/>
          <w:u w:val="single"/>
        </w:rPr>
        <w:t>n application-defined</w:t>
      </w:r>
      <w:r w:rsidRPr="00E735E5">
        <w:rPr>
          <w:color w:val="0000FF"/>
        </w:rPr>
        <w:t xml:space="preserve"> </w:t>
      </w:r>
      <w:r>
        <w:t>format</w:t>
      </w:r>
      <w:r w:rsidRPr="00E735E5">
        <w:rPr>
          <w:color w:val="FF0000"/>
        </w:rPr>
        <w:t xml:space="preserve"> </w:t>
      </w:r>
      <w:r w:rsidRPr="00F5239B">
        <w:rPr>
          <w:strike/>
          <w:color w:val="FF0000"/>
        </w:rPr>
        <w:t xml:space="preserve">not defined by </w:t>
      </w:r>
      <w:smartTag w:uri="urn:schemas-microsoft-com:office:smarttags" w:element="stockticker">
        <w:r w:rsidRPr="00F5239B">
          <w:rPr>
            <w:strike/>
            <w:color w:val="FF0000"/>
          </w:rPr>
          <w:t>ISO</w:t>
        </w:r>
      </w:smartTag>
      <w:r w:rsidRPr="00F5239B">
        <w:rPr>
          <w:strike/>
          <w:color w:val="FF0000"/>
        </w:rPr>
        <w:t>/IEC 29500</w:t>
      </w:r>
      <w:r>
        <w:t>). [</w:t>
      </w:r>
      <w:r>
        <w:rPr>
          <w:rStyle w:val="Non-normativeBracket"/>
        </w:rPr>
        <w:t>Guidance</w:t>
      </w:r>
      <w:r>
        <w:t xml:space="preserve">: Because this setting specifies behavior when saving to an alternative file format not defined by </w:t>
      </w:r>
      <w:smartTag w:uri="urn:schemas-microsoft-com:office:smarttags" w:element="stockticker">
        <w:r>
          <w:t>ISO</w:t>
        </w:r>
      </w:smartTag>
      <w:r>
        <w:t xml:space="preserve">/IEC 29500, this behavior is optional. </w:t>
      </w:r>
      <w:r>
        <w:rPr>
          <w:rStyle w:val="Non-normativeBracket"/>
        </w:rPr>
        <w:t>end guidance</w:t>
      </w:r>
      <w:r>
        <w:t>]</w:t>
      </w:r>
    </w:p>
    <w:p w:rsidR="00D14690" w:rsidRDefault="00D14690" w:rsidP="00D14690">
      <w:r>
        <w:t>…</w:t>
      </w:r>
    </w:p>
    <w:tbl>
      <w:tblPr>
        <w:tblStyle w:val="ElementTable"/>
        <w:tblW w:w="5000" w:type="pct"/>
        <w:tblLayout w:type="fixed"/>
        <w:tblLook w:val="01E0" w:firstRow="1" w:lastRow="1" w:firstColumn="1" w:lastColumn="1" w:noHBand="0" w:noVBand="0"/>
      </w:tblPr>
      <w:tblGrid>
        <w:gridCol w:w="2062"/>
        <w:gridCol w:w="8248"/>
      </w:tblGrid>
      <w:tr w:rsidR="00D14690" w:rsidTr="00C16416">
        <w:trPr>
          <w:cnfStyle w:val="100000000000" w:firstRow="1" w:lastRow="0" w:firstColumn="0" w:lastColumn="0" w:oddVBand="0" w:evenVBand="0" w:oddHBand="0" w:evenHBand="0" w:firstRowFirstColumn="0" w:firstRowLastColumn="0" w:lastRowFirstColumn="0" w:lastRowLastColumn="0"/>
        </w:trPr>
        <w:tc>
          <w:tcPr>
            <w:tcW w:w="1000" w:type="pct"/>
          </w:tcPr>
          <w:p w:rsidR="00D14690" w:rsidRDefault="00D14690" w:rsidP="00C16416">
            <w:r>
              <w:t>Attributes</w:t>
            </w:r>
          </w:p>
        </w:tc>
        <w:tc>
          <w:tcPr>
            <w:tcW w:w="4000" w:type="pct"/>
          </w:tcPr>
          <w:p w:rsidR="00D14690" w:rsidRDefault="00D14690" w:rsidP="00C16416">
            <w:r>
              <w:t>…</w:t>
            </w:r>
          </w:p>
        </w:tc>
      </w:tr>
      <w:tr w:rsidR="00D14690" w:rsidTr="00C16416">
        <w:tc>
          <w:tcPr>
            <w:tcW w:w="1000" w:type="pct"/>
          </w:tcPr>
          <w:p w:rsidR="00D14690" w:rsidRDefault="00D14690" w:rsidP="00C16416">
            <w:r>
              <w:rPr>
                <w:rStyle w:val="Attribute"/>
              </w:rPr>
              <w:t>solutionID</w:t>
            </w:r>
            <w:r>
              <w:t xml:space="preserve"> (Local Identifier for XSL Transform)</w:t>
            </w:r>
          </w:p>
        </w:tc>
        <w:tc>
          <w:tcPr>
            <w:tcW w:w="4000" w:type="pct"/>
          </w:tcPr>
          <w:p w:rsidR="00D14690" w:rsidRDefault="00D14690" w:rsidP="00C16416">
            <w:r>
              <w:t xml:space="preserve">Specifies a string identifier </w:t>
            </w:r>
            <w:r w:rsidRPr="00E735E5">
              <w:rPr>
                <w:strike/>
                <w:color w:val="FF0000"/>
              </w:rPr>
              <w:t>which</w:t>
            </w:r>
            <w:r w:rsidRPr="00E735E5">
              <w:rPr>
                <w:color w:val="0000FF"/>
              </w:rPr>
              <w:t>that</w:t>
            </w:r>
            <w:r>
              <w:t xml:space="preserve"> can be used to locate the XSL transform to be applied. The semantics of this attribute are </w:t>
            </w:r>
            <w:r w:rsidRPr="00291546">
              <w:rPr>
                <w:strike/>
                <w:color w:val="FF0000"/>
              </w:rPr>
              <w:t xml:space="preserve">not defined by </w:t>
            </w:r>
            <w:smartTag w:uri="urn:schemas-microsoft-com:office:smarttags" w:element="stockticker">
              <w:r w:rsidRPr="00291546">
                <w:rPr>
                  <w:strike/>
                  <w:color w:val="FF0000"/>
                </w:rPr>
                <w:t>ISO</w:t>
              </w:r>
            </w:smartTag>
            <w:r w:rsidRPr="00291546">
              <w:rPr>
                <w:strike/>
                <w:color w:val="FF0000"/>
              </w:rPr>
              <w:t>/IEC 29500</w:t>
            </w:r>
            <w:r w:rsidRPr="00291546">
              <w:rPr>
                <w:color w:val="0000FF"/>
                <w:u w:val="single"/>
              </w:rPr>
              <w:t>application-defined</w:t>
            </w:r>
            <w:r>
              <w:t xml:space="preserve"> - applications can use this information in any application-defined manner to resolve the location of the XSL transform to apply.</w:t>
            </w:r>
          </w:p>
          <w:p w:rsidR="00D14690" w:rsidRDefault="00D14690" w:rsidP="00C16416"/>
          <w:p w:rsidR="00D14690" w:rsidRDefault="00D14690" w:rsidP="00C16416">
            <w:r>
              <w:t>…</w:t>
            </w:r>
          </w:p>
        </w:tc>
      </w:tr>
    </w:tbl>
    <w:p w:rsidR="00D14690" w:rsidRDefault="00D14690" w:rsidP="00D14690">
      <w:r>
        <w:t>…</w:t>
      </w:r>
    </w:p>
    <w:p w:rsidR="00D14690" w:rsidRPr="00F5239B" w:rsidRDefault="00D14690" w:rsidP="00D14690">
      <w:pPr>
        <w:rPr>
          <w:b/>
        </w:rPr>
      </w:pPr>
      <w:bookmarkStart w:id="7" w:name="_Toc327447769"/>
      <w:bookmarkStart w:id="8" w:name="book82836f5d-5d00-4f71-8239-bd8a85b4bc54"/>
      <w:r w:rsidRPr="00F5239B">
        <w:rPr>
          <w:b/>
        </w:rPr>
        <w:t>Part 1, §17.15.1.91, “useXSLTWhenSaving (Save Document as XML File through Custom XSL Transform)</w:t>
      </w:r>
      <w:bookmarkEnd w:id="7"/>
      <w:r w:rsidRPr="00F5239B">
        <w:rPr>
          <w:b/>
        </w:rPr>
        <w:t>”, p. xx</w:t>
      </w:r>
    </w:p>
    <w:bookmarkEnd w:id="8"/>
    <w:p w:rsidR="00D14690" w:rsidRDefault="00D14690" w:rsidP="00D14690">
      <w:r>
        <w:t>…</w:t>
      </w:r>
    </w:p>
    <w:p w:rsidR="00D14690" w:rsidRDefault="00D14690" w:rsidP="00D14690">
      <w:r>
        <w:lastRenderedPageBreak/>
        <w:t xml:space="preserve">If the </w:t>
      </w:r>
      <w:r>
        <w:rPr>
          <w:rStyle w:val="Element"/>
        </w:rPr>
        <w:t>saveXmlDataOnly</w:t>
      </w:r>
      <w:r>
        <w:t xml:space="preserve"> element (§</w:t>
      </w:r>
      <w:r w:rsidR="001C0AFE">
        <w:fldChar w:fldCharType="begin"/>
      </w:r>
      <w:r>
        <w:instrText>REF booke939407e-18ea-4719-81a2-83e86e1de0c7 \r \h</w:instrText>
      </w:r>
      <w:r w:rsidR="001C0AFE">
        <w:fldChar w:fldCharType="separate"/>
      </w:r>
      <w:r w:rsidR="00B47C77">
        <w:rPr>
          <w:b/>
          <w:bCs/>
        </w:rPr>
        <w:t>Error! Reference source not found.</w:t>
      </w:r>
      <w:r w:rsidR="001C0AFE">
        <w:fldChar w:fldCharType="end"/>
      </w:r>
      <w:r>
        <w:t xml:space="preserve">) is specified, then the single XML file to be transformed is the custom XML markup of the document, otherwise, it </w:t>
      </w:r>
      <w:r w:rsidRPr="006C0CDD">
        <w:rPr>
          <w:color w:val="0000FF"/>
          <w:u w:val="single"/>
        </w:rPr>
        <w:t>is in</w:t>
      </w:r>
      <w:r w:rsidRPr="006C0CDD">
        <w:rPr>
          <w:color w:val="0000FF"/>
        </w:rPr>
        <w:t xml:space="preserve"> </w:t>
      </w:r>
      <w:r>
        <w:t>a</w:t>
      </w:r>
      <w:r w:rsidRPr="006C0CDD">
        <w:rPr>
          <w:color w:val="0000FF"/>
          <w:u w:val="single"/>
        </w:rPr>
        <w:t>n implementation-defined</w:t>
      </w:r>
      <w:r>
        <w:t xml:space="preserve"> format </w:t>
      </w:r>
      <w:r w:rsidRPr="006C0CDD">
        <w:rPr>
          <w:strike/>
          <w:color w:val="FF0000"/>
        </w:rPr>
        <w:t xml:space="preserve">outside the scope of </w:t>
      </w:r>
      <w:smartTag w:uri="urn:schemas-microsoft-com:office:smarttags" w:element="stockticker">
        <w:r w:rsidRPr="006C0CDD">
          <w:rPr>
            <w:strike/>
            <w:color w:val="FF0000"/>
          </w:rPr>
          <w:t>ISO</w:t>
        </w:r>
      </w:smartTag>
      <w:r w:rsidRPr="006C0CDD">
        <w:rPr>
          <w:strike/>
          <w:color w:val="FF0000"/>
        </w:rPr>
        <w:t>/IEC 29500</w:t>
      </w:r>
      <w:r>
        <w:t xml:space="preserve">. If the XSL transform specified by the </w:t>
      </w:r>
      <w:r>
        <w:rPr>
          <w:rStyle w:val="Element"/>
        </w:rPr>
        <w:t>saveThroughXslt</w:t>
      </w:r>
      <w:r>
        <w:t xml:space="preserve"> element is not present, then this setting should be ignored.</w:t>
      </w:r>
    </w:p>
    <w:bookmarkEnd w:id="5"/>
    <w:bookmarkEnd w:id="6"/>
    <w:p w:rsidR="00D14690" w:rsidRDefault="00D14690" w:rsidP="00D14690">
      <w:r>
        <w:t>…</w:t>
      </w:r>
    </w:p>
    <w:p w:rsidR="00D14690" w:rsidRDefault="00D14690" w:rsidP="00D14690">
      <w:r>
        <w:t>Closed.</w:t>
      </w:r>
    </w:p>
    <w:p w:rsidR="006F1E09" w:rsidRPr="00304628" w:rsidRDefault="006F1E09" w:rsidP="006F1E09">
      <w:pPr>
        <w:keepNext/>
        <w:pBdr>
          <w:top w:val="single" w:sz="4" w:space="1" w:color="auto"/>
          <w:left w:val="single" w:sz="4" w:space="4" w:color="auto"/>
          <w:bottom w:val="single" w:sz="4" w:space="1" w:color="auto"/>
          <w:right w:val="single" w:sz="4" w:space="4" w:color="auto"/>
        </w:pBdr>
        <w:rPr>
          <w:b/>
          <w:lang w:val="en-GB"/>
        </w:rPr>
      </w:pPr>
      <w:r w:rsidRPr="00304628">
        <w:rPr>
          <w:b/>
          <w:lang w:val="en-GB"/>
        </w:rPr>
        <w:t xml:space="preserve">DR </w:t>
      </w:r>
      <w:r>
        <w:rPr>
          <w:b/>
          <w:lang w:val="en-GB"/>
        </w:rPr>
        <w:t>1</w:t>
      </w:r>
      <w:r w:rsidR="00A479AA">
        <w:rPr>
          <w:b/>
          <w:lang w:val="en-GB"/>
        </w:rPr>
        <w:t>3</w:t>
      </w:r>
      <w:r>
        <w:rPr>
          <w:b/>
          <w:lang w:val="en-GB"/>
        </w:rPr>
        <w:t>-0</w:t>
      </w:r>
      <w:r w:rsidR="00A479AA">
        <w:rPr>
          <w:b/>
          <w:lang w:val="en-GB"/>
        </w:rPr>
        <w:t>003</w:t>
      </w:r>
      <w:r w:rsidRPr="00304628">
        <w:rPr>
          <w:b/>
          <w:lang w:val="en-GB"/>
        </w:rPr>
        <w:t xml:space="preserve"> “</w:t>
      </w:r>
      <w:r w:rsidR="007D1D33" w:rsidRPr="007D1D33">
        <w:rPr>
          <w:b/>
          <w:lang w:val="en-GB"/>
        </w:rPr>
        <w:t>General: Parts 1 and 4 Miscellaneous Editorial Nits</w:t>
      </w:r>
      <w:r w:rsidRPr="00304628">
        <w:rPr>
          <w:b/>
          <w:lang w:val="en-GB"/>
        </w:rPr>
        <w:t>”</w:t>
      </w:r>
    </w:p>
    <w:p w:rsidR="006F1E09" w:rsidRDefault="00A479AA" w:rsidP="006F1E09">
      <w:r>
        <w:t xml:space="preserve">Closed Issues </w:t>
      </w:r>
      <w:r w:rsidR="007D1D33">
        <w:t>#</w:t>
      </w:r>
      <w:r>
        <w:t>14–17 inserting “color” after “fill” for the attribute description in Issue #15.</w:t>
      </w:r>
    </w:p>
    <w:p w:rsidR="00E93D0C" w:rsidRPr="00304628" w:rsidRDefault="00E93D0C" w:rsidP="00E93D0C">
      <w:pPr>
        <w:keepNext/>
        <w:pBdr>
          <w:top w:val="single" w:sz="4" w:space="1" w:color="auto"/>
          <w:left w:val="single" w:sz="4" w:space="4" w:color="auto"/>
          <w:bottom w:val="single" w:sz="4" w:space="1" w:color="auto"/>
          <w:right w:val="single" w:sz="4" w:space="4" w:color="auto"/>
        </w:pBdr>
        <w:rPr>
          <w:b/>
          <w:lang w:val="en-GB"/>
        </w:rPr>
      </w:pPr>
      <w:r w:rsidRPr="00304628">
        <w:rPr>
          <w:b/>
          <w:lang w:val="en-GB"/>
        </w:rPr>
        <w:t xml:space="preserve">DR </w:t>
      </w:r>
      <w:r>
        <w:rPr>
          <w:b/>
          <w:lang w:val="en-GB"/>
        </w:rPr>
        <w:t>13-0013</w:t>
      </w:r>
      <w:r w:rsidRPr="00304628">
        <w:rPr>
          <w:b/>
          <w:lang w:val="en-GB"/>
        </w:rPr>
        <w:t xml:space="preserve"> “</w:t>
      </w:r>
      <w:r w:rsidRPr="002F6F6E">
        <w:rPr>
          <w:b/>
          <w:lang w:val="en-GB"/>
        </w:rPr>
        <w:t>WML: omissions and inconsistencies in the specification of attributes</w:t>
      </w:r>
      <w:r w:rsidRPr="00304628">
        <w:rPr>
          <w:b/>
          <w:lang w:val="en-GB"/>
        </w:rPr>
        <w:t>”</w:t>
      </w:r>
    </w:p>
    <w:p w:rsidR="00E93D0C" w:rsidRDefault="00E93D0C" w:rsidP="00E93D0C">
      <w:r>
        <w:t xml:space="preserve">There was a short discussion; no progress. </w:t>
      </w:r>
    </w:p>
    <w:p w:rsidR="00E93D0C" w:rsidRPr="00304628" w:rsidRDefault="00E93D0C" w:rsidP="00E93D0C">
      <w:pPr>
        <w:keepNext/>
        <w:pBdr>
          <w:top w:val="single" w:sz="4" w:space="1" w:color="auto"/>
          <w:left w:val="single" w:sz="4" w:space="4" w:color="auto"/>
          <w:bottom w:val="single" w:sz="4" w:space="1" w:color="auto"/>
          <w:right w:val="single" w:sz="4" w:space="4" w:color="auto"/>
        </w:pBdr>
        <w:rPr>
          <w:b/>
          <w:lang w:val="en-GB"/>
        </w:rPr>
      </w:pPr>
      <w:smartTag w:uri="urn:schemas-microsoft-com:office:smarttags" w:element="PersonName">
        <w:smartTag w:uri="urn:schemas:contacts" w:element="title">
          <w:r w:rsidRPr="00304628">
            <w:rPr>
              <w:b/>
              <w:lang w:val="en-GB"/>
            </w:rPr>
            <w:t>DR</w:t>
          </w:r>
        </w:smartTag>
        <w:r w:rsidRPr="00304628">
          <w:rPr>
            <w:b/>
            <w:lang w:val="en-GB"/>
          </w:rPr>
          <w:t xml:space="preserve"> </w:t>
        </w:r>
        <w:smartTag w:uri="urn:schemas:contacts" w:element="GivenName">
          <w:r>
            <w:rPr>
              <w:b/>
              <w:lang w:val="en-GB"/>
            </w:rPr>
            <w:t>13</w:t>
          </w:r>
        </w:smartTag>
        <w:r>
          <w:rPr>
            <w:b/>
            <w:lang w:val="en-GB"/>
          </w:rPr>
          <w:t>-</w:t>
        </w:r>
        <w:smartTag w:uri="urn:schemas:contacts" w:element="Sn">
          <w:r>
            <w:rPr>
              <w:b/>
              <w:lang w:val="en-GB"/>
            </w:rPr>
            <w:t>0015</w:t>
          </w:r>
        </w:smartTag>
      </w:smartTag>
      <w:r w:rsidRPr="00304628">
        <w:rPr>
          <w:b/>
          <w:lang w:val="en-GB"/>
        </w:rPr>
        <w:t xml:space="preserve"> “</w:t>
      </w:r>
      <w:r w:rsidRPr="00073718">
        <w:rPr>
          <w:b/>
          <w:lang w:val="en-GB"/>
        </w:rPr>
        <w:t>Copy-paste errors</w:t>
      </w:r>
      <w:r w:rsidRPr="00304628">
        <w:rPr>
          <w:b/>
          <w:lang w:val="en-GB"/>
        </w:rPr>
        <w:t>”</w:t>
      </w:r>
    </w:p>
    <w:p w:rsidR="00E93D0C" w:rsidRDefault="00E93D0C" w:rsidP="00E93D0C">
      <w:r>
        <w:t>Accepted proposed solution; closed.</w:t>
      </w:r>
    </w:p>
    <w:p w:rsidR="00C03E7E" w:rsidRPr="00304628" w:rsidRDefault="00C03E7E" w:rsidP="00C03E7E">
      <w:pPr>
        <w:keepNext/>
        <w:pBdr>
          <w:top w:val="single" w:sz="4" w:space="1" w:color="auto"/>
          <w:left w:val="single" w:sz="4" w:space="4" w:color="auto"/>
          <w:bottom w:val="single" w:sz="4" w:space="1" w:color="auto"/>
          <w:right w:val="single" w:sz="4" w:space="4" w:color="auto"/>
        </w:pBdr>
        <w:rPr>
          <w:b/>
          <w:lang w:val="en-GB"/>
        </w:rPr>
      </w:pPr>
      <w:r w:rsidRPr="00304628">
        <w:rPr>
          <w:b/>
          <w:lang w:val="en-GB"/>
        </w:rPr>
        <w:t xml:space="preserve">DR </w:t>
      </w:r>
      <w:r w:rsidR="00E47B1A">
        <w:rPr>
          <w:b/>
          <w:lang w:val="en-GB"/>
        </w:rPr>
        <w:t>14</w:t>
      </w:r>
      <w:r>
        <w:rPr>
          <w:b/>
          <w:lang w:val="en-GB"/>
        </w:rPr>
        <w:t>-0</w:t>
      </w:r>
      <w:r w:rsidR="00E47B1A">
        <w:rPr>
          <w:b/>
          <w:lang w:val="en-GB"/>
        </w:rPr>
        <w:t>002</w:t>
      </w:r>
      <w:r w:rsidRPr="00304628">
        <w:rPr>
          <w:b/>
          <w:lang w:val="en-GB"/>
        </w:rPr>
        <w:t xml:space="preserve"> “</w:t>
      </w:r>
      <w:r w:rsidR="00E47B1A" w:rsidRPr="00E47B1A">
        <w:rPr>
          <w:b/>
          <w:lang w:val="en-GB"/>
        </w:rPr>
        <w:t xml:space="preserve">WML: use of </w:t>
      </w:r>
      <w:r w:rsidR="00E47B1A">
        <w:rPr>
          <w:b/>
          <w:lang w:val="en-GB"/>
        </w:rPr>
        <w:t>‘</w:t>
      </w:r>
      <w:r w:rsidR="00E47B1A" w:rsidRPr="00E47B1A">
        <w:rPr>
          <w:b/>
          <w:lang w:val="en-GB"/>
        </w:rPr>
        <w:t>if this element is omitted</w:t>
      </w:r>
      <w:r w:rsidR="00E47B1A">
        <w:rPr>
          <w:b/>
          <w:lang w:val="en-GB"/>
        </w:rPr>
        <w:t>’</w:t>
      </w:r>
      <w:r w:rsidR="00E47B1A" w:rsidRPr="00E47B1A">
        <w:rPr>
          <w:b/>
          <w:lang w:val="en-GB"/>
        </w:rPr>
        <w:t xml:space="preserve"> in the specification of attributes</w:t>
      </w:r>
      <w:r w:rsidRPr="00304628">
        <w:rPr>
          <w:b/>
          <w:lang w:val="en-GB"/>
        </w:rPr>
        <w:t>”</w:t>
      </w:r>
    </w:p>
    <w:p w:rsidR="00C03E7E" w:rsidRDefault="00463A00" w:rsidP="00C03E7E">
      <w:r>
        <w:t xml:space="preserve">Agreed </w:t>
      </w:r>
      <w:r w:rsidR="00871E85">
        <w:t xml:space="preserve">with </w:t>
      </w:r>
      <w:r>
        <w:t>Chris’s proposed solution</w:t>
      </w:r>
      <w:r w:rsidR="00871E85">
        <w:t xml:space="preserve"> with edits from Francis and the committee during the discussion</w:t>
      </w:r>
      <w:r w:rsidR="00D83425">
        <w:t>. See revised docx file</w:t>
      </w:r>
      <w:r w:rsidR="00871E85">
        <w:t>.</w:t>
      </w:r>
      <w:r w:rsidR="000B4F5C">
        <w:t xml:space="preserve"> On Friday, </w:t>
      </w:r>
      <w:smartTag w:uri="urn:schemas:contacts" w:element="GivenName">
        <w:r w:rsidR="000B4F5C">
          <w:t>John</w:t>
        </w:r>
      </w:smartTag>
      <w:r w:rsidR="000B4F5C">
        <w:t xml:space="preserve"> raised more issues. He’ll circulate a new draft.</w:t>
      </w:r>
    </w:p>
    <w:p w:rsidR="00E93D0C" w:rsidRPr="00304628" w:rsidRDefault="00E93D0C" w:rsidP="00E93D0C">
      <w:pPr>
        <w:keepNext/>
        <w:pBdr>
          <w:top w:val="single" w:sz="4" w:space="1" w:color="auto"/>
          <w:left w:val="single" w:sz="4" w:space="4" w:color="auto"/>
          <w:bottom w:val="single" w:sz="4" w:space="1" w:color="auto"/>
          <w:right w:val="single" w:sz="4" w:space="4" w:color="auto"/>
        </w:pBdr>
        <w:rPr>
          <w:b/>
          <w:lang w:val="en-GB"/>
        </w:rPr>
      </w:pPr>
      <w:r w:rsidRPr="00304628">
        <w:rPr>
          <w:b/>
          <w:lang w:val="en-GB"/>
        </w:rPr>
        <w:t xml:space="preserve">DR </w:t>
      </w:r>
      <w:r>
        <w:rPr>
          <w:b/>
          <w:lang w:val="en-GB"/>
        </w:rPr>
        <w:t>14-0003</w:t>
      </w:r>
      <w:r w:rsidRPr="00304628">
        <w:rPr>
          <w:b/>
          <w:lang w:val="en-GB"/>
        </w:rPr>
        <w:t xml:space="preserve"> “</w:t>
      </w:r>
      <w:r w:rsidRPr="003237D7">
        <w:rPr>
          <w:b/>
          <w:lang w:val="en-GB"/>
        </w:rPr>
        <w:t>SML: Incomplete specification of SpreadsheetML function inputs and outputs</w:t>
      </w:r>
      <w:r w:rsidRPr="00304628">
        <w:rPr>
          <w:b/>
          <w:lang w:val="en-GB"/>
        </w:rPr>
        <w:t>”</w:t>
      </w:r>
    </w:p>
    <w:p w:rsidR="00E93D0C" w:rsidRDefault="00E93D0C" w:rsidP="00E93D0C">
      <w:r>
        <w:t>Accepted proposed solution; closed.</w:t>
      </w:r>
    </w:p>
    <w:p w:rsidR="001A650D" w:rsidRPr="00304628" w:rsidRDefault="001A650D" w:rsidP="001A650D">
      <w:pPr>
        <w:keepNext/>
        <w:pBdr>
          <w:top w:val="single" w:sz="4" w:space="1" w:color="auto"/>
          <w:left w:val="single" w:sz="4" w:space="4" w:color="auto"/>
          <w:bottom w:val="single" w:sz="4" w:space="1" w:color="auto"/>
          <w:right w:val="single" w:sz="4" w:space="4" w:color="auto"/>
        </w:pBdr>
        <w:rPr>
          <w:b/>
          <w:lang w:val="en-GB"/>
        </w:rPr>
      </w:pPr>
      <w:r w:rsidRPr="00304628">
        <w:rPr>
          <w:b/>
          <w:lang w:val="en-GB"/>
        </w:rPr>
        <w:t xml:space="preserve">DR </w:t>
      </w:r>
      <w:r>
        <w:rPr>
          <w:b/>
          <w:lang w:val="en-GB"/>
        </w:rPr>
        <w:t>1</w:t>
      </w:r>
      <w:r w:rsidR="00E76138">
        <w:rPr>
          <w:b/>
          <w:lang w:val="en-GB"/>
        </w:rPr>
        <w:t>4</w:t>
      </w:r>
      <w:r>
        <w:rPr>
          <w:b/>
          <w:lang w:val="en-GB"/>
        </w:rPr>
        <w:t>-0</w:t>
      </w:r>
      <w:r w:rsidR="00E76138">
        <w:rPr>
          <w:b/>
          <w:lang w:val="en-GB"/>
        </w:rPr>
        <w:t>004</w:t>
      </w:r>
      <w:r w:rsidRPr="00304628">
        <w:rPr>
          <w:b/>
          <w:lang w:val="en-GB"/>
        </w:rPr>
        <w:t xml:space="preserve"> “</w:t>
      </w:r>
      <w:r w:rsidR="00E76138" w:rsidRPr="00E76138">
        <w:rPr>
          <w:b/>
          <w:lang w:val="en-GB"/>
        </w:rPr>
        <w:t>SML: Broken Link to Schema</w:t>
      </w:r>
      <w:r w:rsidRPr="00304628">
        <w:rPr>
          <w:b/>
          <w:lang w:val="en-GB"/>
        </w:rPr>
        <w:t>”</w:t>
      </w:r>
    </w:p>
    <w:p w:rsidR="001A650D" w:rsidRDefault="00E76138" w:rsidP="001A650D">
      <w:r>
        <w:t>Accepted proposed solution; closed.</w:t>
      </w:r>
    </w:p>
    <w:p w:rsidR="001A650D" w:rsidRPr="00304628" w:rsidRDefault="001A650D" w:rsidP="001A650D">
      <w:pPr>
        <w:keepNext/>
        <w:pBdr>
          <w:top w:val="single" w:sz="4" w:space="1" w:color="auto"/>
          <w:left w:val="single" w:sz="4" w:space="4" w:color="auto"/>
          <w:bottom w:val="single" w:sz="4" w:space="1" w:color="auto"/>
          <w:right w:val="single" w:sz="4" w:space="4" w:color="auto"/>
        </w:pBdr>
        <w:rPr>
          <w:b/>
          <w:lang w:val="en-GB"/>
        </w:rPr>
      </w:pPr>
      <w:r w:rsidRPr="00304628">
        <w:rPr>
          <w:b/>
          <w:lang w:val="en-GB"/>
        </w:rPr>
        <w:t xml:space="preserve">DR </w:t>
      </w:r>
      <w:r>
        <w:rPr>
          <w:b/>
          <w:lang w:val="en-GB"/>
        </w:rPr>
        <w:t>1</w:t>
      </w:r>
      <w:r w:rsidR="00C750AC">
        <w:rPr>
          <w:b/>
          <w:lang w:val="en-GB"/>
        </w:rPr>
        <w:t>4-0005</w:t>
      </w:r>
      <w:r w:rsidRPr="00304628">
        <w:rPr>
          <w:b/>
          <w:lang w:val="en-GB"/>
        </w:rPr>
        <w:t xml:space="preserve"> “</w:t>
      </w:r>
      <w:r w:rsidR="00DC7E78" w:rsidRPr="00DC7E78">
        <w:rPr>
          <w:b/>
          <w:lang w:val="en-GB"/>
        </w:rPr>
        <w:t>SML: Issue in Shared String Table</w:t>
      </w:r>
      <w:r w:rsidRPr="00304628">
        <w:rPr>
          <w:b/>
          <w:lang w:val="en-GB"/>
        </w:rPr>
        <w:t>”</w:t>
      </w:r>
    </w:p>
    <w:p w:rsidR="00DC7E78" w:rsidRDefault="00BE6EBE" w:rsidP="001A650D">
      <w:r>
        <w:t xml:space="preserve">We revised </w:t>
      </w:r>
      <w:smartTag w:uri="urn:schemas:contacts" w:element="GivenName">
        <w:r w:rsidR="00DC7E78">
          <w:t>Chris</w:t>
        </w:r>
      </w:smartTag>
      <w:r w:rsidR="00DC7E78">
        <w:t>’s proposed edits</w:t>
      </w:r>
      <w:r>
        <w:t xml:space="preserve"> and added in Jesper’s suggestions, as follows:</w:t>
      </w:r>
      <w:r w:rsidR="00DC7E78">
        <w:t xml:space="preserve"> </w:t>
      </w:r>
    </w:p>
    <w:p w:rsidR="00414468" w:rsidRPr="00F214B5" w:rsidRDefault="00414468" w:rsidP="00F214B5">
      <w:pPr>
        <w:rPr>
          <w:b/>
        </w:rPr>
      </w:pPr>
      <w:bookmarkStart w:id="9" w:name="_Toc327447027"/>
      <w:bookmarkStart w:id="10" w:name="_Toc327448203"/>
      <w:bookmarkStart w:id="11" w:name="48"/>
      <w:r w:rsidRPr="00F214B5">
        <w:rPr>
          <w:b/>
        </w:rPr>
        <w:t>Part 1, 18.4, “Shared String Table</w:t>
      </w:r>
      <w:bookmarkEnd w:id="9"/>
      <w:bookmarkEnd w:id="10"/>
      <w:r w:rsidRPr="00F214B5">
        <w:rPr>
          <w:b/>
        </w:rPr>
        <w:t>”</w:t>
      </w:r>
    </w:p>
    <w:bookmarkEnd w:id="11"/>
    <w:p w:rsidR="0096586C" w:rsidRPr="0096586C" w:rsidRDefault="0096586C" w:rsidP="0096586C">
      <w:pPr>
        <w:rPr>
          <w:strike/>
          <w:color w:val="FF0000"/>
        </w:rPr>
      </w:pPr>
      <w:r w:rsidRPr="0096586C">
        <w:rPr>
          <w:strike/>
          <w:color w:val="FF0000"/>
        </w:rPr>
        <w:lastRenderedPageBreak/>
        <w:t>A workbook can contain thousands of cells containing string (non-numeric) data. Furthermore this data is very likely to be repeated across many rows or columns. The goal of implementing a single string table that is shared across the workbook is to improve performance in opening and saving the file by only reading and writing the repetitive information once.</w:t>
      </w:r>
    </w:p>
    <w:p w:rsidR="0096586C" w:rsidRPr="0096586C" w:rsidRDefault="0096586C" w:rsidP="0096586C">
      <w:pPr>
        <w:rPr>
          <w:color w:val="0000FF"/>
          <w:u w:val="single"/>
        </w:rPr>
      </w:pPr>
      <w:r w:rsidRPr="0096586C">
        <w:rPr>
          <w:color w:val="0000FF"/>
          <w:u w:val="single"/>
        </w:rPr>
        <w:t xml:space="preserve">String values </w:t>
      </w:r>
      <w:r w:rsidR="00F36A4C">
        <w:rPr>
          <w:color w:val="0000FF"/>
          <w:u w:val="single"/>
        </w:rPr>
        <w:t>may be</w:t>
      </w:r>
      <w:r w:rsidRPr="0096586C">
        <w:rPr>
          <w:color w:val="0000FF"/>
          <w:u w:val="single"/>
        </w:rPr>
        <w:t xml:space="preserve"> stored directly inside spreadsheet cell elements (</w:t>
      </w:r>
      <w:r>
        <w:rPr>
          <w:color w:val="0000FF"/>
          <w:u w:val="single"/>
        </w:rPr>
        <w:t>§</w:t>
      </w:r>
      <w:r w:rsidRPr="0096586C">
        <w:rPr>
          <w:color w:val="0000FF"/>
          <w:u w:val="single"/>
        </w:rPr>
        <w:t>18.3.1.4)</w:t>
      </w:r>
      <w:r>
        <w:rPr>
          <w:color w:val="0000FF"/>
          <w:u w:val="single"/>
        </w:rPr>
        <w:t>;</w:t>
      </w:r>
      <w:r w:rsidRPr="0096586C">
        <w:rPr>
          <w:color w:val="0000FF"/>
          <w:u w:val="single"/>
        </w:rPr>
        <w:t xml:space="preserve"> however, storing the same value inside multiple cell elements can result in very large worksheet Parts, possibly resulting in performance degradation. The Shared String Table is an indexed list of string values, shared across the workbook, which allows implementations to store </w:t>
      </w:r>
      <w:r w:rsidR="005B7894">
        <w:rPr>
          <w:color w:val="0000FF"/>
          <w:u w:val="single"/>
        </w:rPr>
        <w:t xml:space="preserve">values </w:t>
      </w:r>
      <w:r w:rsidRPr="0096586C">
        <w:rPr>
          <w:color w:val="0000FF"/>
          <w:u w:val="single"/>
        </w:rPr>
        <w:t>only once.</w:t>
      </w:r>
    </w:p>
    <w:p w:rsidR="00947E95" w:rsidRDefault="00947E95" w:rsidP="001A650D">
      <w:r>
        <w:t xml:space="preserve">WG4 discussed this and agreed that duplicates are possible. Members were also aware of applications that relied on this, so no </w:t>
      </w:r>
      <w:r w:rsidR="00550FC2">
        <w:t xml:space="preserve">other </w:t>
      </w:r>
      <w:r>
        <w:t>change</w:t>
      </w:r>
      <w:r w:rsidR="00550FC2">
        <w:t>s</w:t>
      </w:r>
      <w:r>
        <w:t xml:space="preserve"> will be made.</w:t>
      </w:r>
    </w:p>
    <w:p w:rsidR="00A96162" w:rsidRDefault="00AE25CF" w:rsidP="001A650D">
      <w:r>
        <w:t>Closed, with Rex to reply to submitter.</w:t>
      </w:r>
    </w:p>
    <w:p w:rsidR="006F1E09" w:rsidRPr="00304628" w:rsidRDefault="006F1E09" w:rsidP="006F1E09">
      <w:pPr>
        <w:keepNext/>
        <w:pBdr>
          <w:top w:val="single" w:sz="4" w:space="1" w:color="auto"/>
          <w:left w:val="single" w:sz="4" w:space="4" w:color="auto"/>
          <w:bottom w:val="single" w:sz="4" w:space="1" w:color="auto"/>
          <w:right w:val="single" w:sz="4" w:space="4" w:color="auto"/>
        </w:pBdr>
        <w:rPr>
          <w:b/>
          <w:lang w:val="en-GB"/>
        </w:rPr>
      </w:pPr>
      <w:r w:rsidRPr="00304628">
        <w:rPr>
          <w:b/>
          <w:lang w:val="en-GB"/>
        </w:rPr>
        <w:t xml:space="preserve">DR </w:t>
      </w:r>
      <w:r>
        <w:rPr>
          <w:b/>
          <w:lang w:val="en-GB"/>
        </w:rPr>
        <w:t>1</w:t>
      </w:r>
      <w:r w:rsidR="001B5F41">
        <w:rPr>
          <w:b/>
          <w:lang w:val="en-GB"/>
        </w:rPr>
        <w:t>4-0006</w:t>
      </w:r>
      <w:r w:rsidRPr="00304628">
        <w:rPr>
          <w:b/>
          <w:lang w:val="en-GB"/>
        </w:rPr>
        <w:t xml:space="preserve"> “</w:t>
      </w:r>
      <w:r w:rsidR="001B5F41" w:rsidRPr="001B5F41">
        <w:rPr>
          <w:b/>
          <w:lang w:val="en-GB"/>
        </w:rPr>
        <w:t>General: Values that exceed the Specification</w:t>
      </w:r>
      <w:r w:rsidRPr="00304628">
        <w:rPr>
          <w:b/>
          <w:lang w:val="en-GB"/>
        </w:rPr>
        <w:t>”</w:t>
      </w:r>
    </w:p>
    <w:p w:rsidR="006F1E09" w:rsidRDefault="001B5F41" w:rsidP="006F1E09">
      <w:r>
        <w:t>After some discussion, we assigned ownership to Chis.</w:t>
      </w:r>
      <w:r w:rsidR="00982B52">
        <w:t xml:space="preserve"> Murata-san will examine min/max issues.</w:t>
      </w:r>
    </w:p>
    <w:p w:rsidR="001B5F41" w:rsidRPr="00304628" w:rsidRDefault="001B5F41" w:rsidP="001B5F41">
      <w:pPr>
        <w:keepNext/>
        <w:pBdr>
          <w:top w:val="single" w:sz="4" w:space="1" w:color="auto"/>
          <w:left w:val="single" w:sz="4" w:space="4" w:color="auto"/>
          <w:bottom w:val="single" w:sz="4" w:space="1" w:color="auto"/>
          <w:right w:val="single" w:sz="4" w:space="4" w:color="auto"/>
        </w:pBdr>
        <w:rPr>
          <w:b/>
          <w:lang w:val="en-GB"/>
        </w:rPr>
      </w:pPr>
      <w:r w:rsidRPr="00304628">
        <w:rPr>
          <w:b/>
          <w:lang w:val="en-GB"/>
        </w:rPr>
        <w:t xml:space="preserve">DR </w:t>
      </w:r>
      <w:r>
        <w:rPr>
          <w:b/>
          <w:lang w:val="en-GB"/>
        </w:rPr>
        <w:t>14-0007</w:t>
      </w:r>
      <w:r w:rsidRPr="00304628">
        <w:rPr>
          <w:b/>
          <w:lang w:val="en-GB"/>
        </w:rPr>
        <w:t xml:space="preserve"> “</w:t>
      </w:r>
      <w:r w:rsidRPr="001B5F41">
        <w:rPr>
          <w:b/>
          <w:lang w:val="en-GB"/>
        </w:rPr>
        <w:t>SML: Guidance as to the use of attributes or child elements for optional, single-valued items</w:t>
      </w:r>
      <w:r w:rsidRPr="00304628">
        <w:rPr>
          <w:b/>
          <w:lang w:val="en-GB"/>
        </w:rPr>
        <w:t>”</w:t>
      </w:r>
    </w:p>
    <w:p w:rsidR="004F1566" w:rsidRDefault="001B5F41" w:rsidP="004F1566">
      <w:r>
        <w:t xml:space="preserve">After some discussion, we </w:t>
      </w:r>
      <w:r w:rsidR="004F1566">
        <w:t>agreed to close this DR without action. Our response to the submitter is, as follows:</w:t>
      </w:r>
    </w:p>
    <w:p w:rsidR="004F1566" w:rsidRDefault="004F1566" w:rsidP="004F1566">
      <w:r>
        <w:t xml:space="preserve">“Thanks for your submission regarding IS 29500. WG4 discussed this and agreed that there are design inconsistencies in the use of attributes to store </w:t>
      </w:r>
      <w:r w:rsidR="00717EE3">
        <w:t>property</w:t>
      </w:r>
      <w:r>
        <w:t xml:space="preserve"> values. Unfortunately, it’s impossible to address this without</w:t>
      </w:r>
      <w:r w:rsidR="00717EE3">
        <w:t xml:space="preserve"> breaking compatibility between</w:t>
      </w:r>
      <w:r>
        <w:t xml:space="preserve"> existing implementations, and, as such, </w:t>
      </w:r>
      <w:r w:rsidR="00242DD0">
        <w:t xml:space="preserve">while </w:t>
      </w:r>
      <w:r>
        <w:t>acknowledg</w:t>
      </w:r>
      <w:r w:rsidR="00242DD0">
        <w:t>ing</w:t>
      </w:r>
      <w:r>
        <w:t xml:space="preserve"> the </w:t>
      </w:r>
      <w:r w:rsidR="00982B52">
        <w:t>inconsistent</w:t>
      </w:r>
      <w:r>
        <w:t xml:space="preserve"> original design, </w:t>
      </w:r>
      <w:r w:rsidR="00242DD0">
        <w:t>we</w:t>
      </w:r>
      <w:r>
        <w:t xml:space="preserve"> believe that it’s not worth breaking application interoperability to address it.”</w:t>
      </w:r>
    </w:p>
    <w:bookmarkEnd w:id="2"/>
    <w:p w:rsidR="004D75DF" w:rsidRDefault="00BB5C5E" w:rsidP="00285E51">
      <w:pPr>
        <w:pStyle w:val="ListParagraph"/>
        <w:keepNext/>
        <w:numPr>
          <w:ilvl w:val="0"/>
          <w:numId w:val="15"/>
        </w:numPr>
        <w:rPr>
          <w:b/>
          <w:sz w:val="28"/>
          <w:lang w:val="en-GB"/>
        </w:rPr>
      </w:pPr>
      <w:r>
        <w:rPr>
          <w:b/>
          <w:sz w:val="28"/>
          <w:lang w:val="en-GB"/>
        </w:rPr>
        <w:t>Other Business</w:t>
      </w:r>
    </w:p>
    <w:p w:rsidR="001960A8" w:rsidRPr="001960A8" w:rsidRDefault="001960A8" w:rsidP="00A56B0D">
      <w:pPr>
        <w:keepNext/>
        <w:ind w:left="43"/>
        <w:rPr>
          <w:u w:val="single"/>
        </w:rPr>
      </w:pPr>
      <w:r w:rsidRPr="001960A8">
        <w:rPr>
          <w:u w:val="single"/>
        </w:rPr>
        <w:t>Thanking Host</w:t>
      </w:r>
    </w:p>
    <w:p w:rsidR="00636B1C" w:rsidRDefault="00636B1C" w:rsidP="00636B1C">
      <w:r w:rsidRPr="00D13257">
        <w:t xml:space="preserve">We thanked </w:t>
      </w:r>
      <w:r w:rsidR="00D603C8" w:rsidRPr="00D13257">
        <w:t>Jirka</w:t>
      </w:r>
      <w:r w:rsidRPr="00D13257">
        <w:t xml:space="preserve"> for hosting the teleconference.</w:t>
      </w:r>
    </w:p>
    <w:p w:rsidR="004D75DF" w:rsidRDefault="00BB5C5E" w:rsidP="00285E51">
      <w:pPr>
        <w:pStyle w:val="ListParagraph"/>
        <w:keepNext/>
        <w:numPr>
          <w:ilvl w:val="0"/>
          <w:numId w:val="15"/>
        </w:numPr>
        <w:rPr>
          <w:b/>
          <w:sz w:val="28"/>
          <w:lang w:val="en-GB"/>
        </w:rPr>
      </w:pPr>
      <w:r>
        <w:rPr>
          <w:b/>
          <w:sz w:val="28"/>
          <w:lang w:val="en-GB"/>
        </w:rPr>
        <w:lastRenderedPageBreak/>
        <w:t>Future meetings</w:t>
      </w:r>
      <w:bookmarkEnd w:id="0"/>
    </w:p>
    <w:p w:rsidR="004D75DF" w:rsidRDefault="00BB5C5E">
      <w:pPr>
        <w:keepNext/>
        <w:rPr>
          <w:b/>
          <w:lang w:val="en-GB"/>
        </w:rPr>
      </w:pPr>
      <w:r>
        <w:rPr>
          <w:b/>
          <w:lang w:val="en-GB"/>
        </w:rPr>
        <w:t>Face-to-Face Meetings:</w:t>
      </w:r>
    </w:p>
    <w:p w:rsidR="00610187" w:rsidRPr="00464EC6" w:rsidRDefault="00610187" w:rsidP="006248D4">
      <w:pPr>
        <w:pStyle w:val="ListBullet"/>
        <w:keepNext/>
        <w:rPr>
          <w:lang w:val="en-GB"/>
        </w:rPr>
      </w:pPr>
      <w:r w:rsidRPr="00464EC6">
        <w:rPr>
          <w:lang w:val="en-GB"/>
        </w:rPr>
        <w:t>2014-0</w:t>
      </w:r>
      <w:r w:rsidR="00B863CF" w:rsidRPr="00464EC6">
        <w:rPr>
          <w:lang w:val="en-GB"/>
        </w:rPr>
        <w:t>9-22/26</w:t>
      </w:r>
      <w:r w:rsidRPr="00464EC6">
        <w:rPr>
          <w:lang w:val="en-GB"/>
        </w:rPr>
        <w:t xml:space="preserve">, </w:t>
      </w:r>
      <w:r w:rsidR="00B863CF" w:rsidRPr="00464EC6">
        <w:rPr>
          <w:lang w:val="en-GB"/>
        </w:rPr>
        <w:t>Kyoto</w:t>
      </w:r>
      <w:r w:rsidRPr="00464EC6">
        <w:rPr>
          <w:lang w:val="en-GB"/>
        </w:rPr>
        <w:t xml:space="preserve">, </w:t>
      </w:r>
      <w:r w:rsidR="00B863CF" w:rsidRPr="00464EC6">
        <w:rPr>
          <w:lang w:val="en-GB"/>
        </w:rPr>
        <w:t>JP</w:t>
      </w:r>
      <w:r w:rsidRPr="00464EC6">
        <w:rPr>
          <w:lang w:val="en-GB"/>
        </w:rPr>
        <w:t xml:space="preserve"> (with other WGs</w:t>
      </w:r>
      <w:r w:rsidR="00B863CF" w:rsidRPr="00464EC6">
        <w:rPr>
          <w:lang w:val="en-GB"/>
        </w:rPr>
        <w:t>, and Opening/Closing Plenaries</w:t>
      </w:r>
      <w:r w:rsidRPr="00464EC6">
        <w:rPr>
          <w:lang w:val="en-GB"/>
        </w:rPr>
        <w:t>)</w:t>
      </w:r>
    </w:p>
    <w:p w:rsidR="006248D4" w:rsidRPr="00464EC6" w:rsidRDefault="006248D4" w:rsidP="006248D4">
      <w:pPr>
        <w:pStyle w:val="ListBullet2"/>
      </w:pPr>
      <w:r w:rsidRPr="00464EC6">
        <w:t xml:space="preserve">Mon: 10:00 SC 34 opening plenary; Afternoon: WG1, WG5 </w:t>
      </w:r>
    </w:p>
    <w:p w:rsidR="006248D4" w:rsidRPr="00464EC6" w:rsidRDefault="006248D4" w:rsidP="006248D4">
      <w:pPr>
        <w:pStyle w:val="ListBullet2"/>
      </w:pPr>
      <w:r w:rsidRPr="00464EC6">
        <w:t>Tue</w:t>
      </w:r>
      <w:r w:rsidR="00ED6028" w:rsidRPr="00464EC6">
        <w:t>sday</w:t>
      </w:r>
      <w:r w:rsidRPr="00464EC6">
        <w:t>: 09:00-17:00 WG4;  17:30 WG 6 teleconference</w:t>
      </w:r>
    </w:p>
    <w:p w:rsidR="006248D4" w:rsidRPr="00464EC6" w:rsidRDefault="00ED6028" w:rsidP="006248D4">
      <w:pPr>
        <w:pStyle w:val="ListBullet2"/>
      </w:pPr>
      <w:r w:rsidRPr="00464EC6">
        <w:t>Wednesday</w:t>
      </w:r>
      <w:r w:rsidR="006248D4" w:rsidRPr="00464EC6">
        <w:t>: 09:00-17:00 WG4</w:t>
      </w:r>
    </w:p>
    <w:p w:rsidR="006248D4" w:rsidRDefault="00ED6028" w:rsidP="006248D4">
      <w:pPr>
        <w:pStyle w:val="ListBullet2"/>
      </w:pPr>
      <w:r w:rsidRPr="00464EC6">
        <w:t>Thursday</w:t>
      </w:r>
      <w:r w:rsidR="006248D4" w:rsidRPr="00464EC6">
        <w:t>: 09:00-17:00 WG4</w:t>
      </w:r>
    </w:p>
    <w:p w:rsidR="006248D4" w:rsidRDefault="006248D4" w:rsidP="006248D4">
      <w:pPr>
        <w:pStyle w:val="ListBullet2"/>
      </w:pPr>
      <w:r>
        <w:t>Fri</w:t>
      </w:r>
      <w:r w:rsidR="00ED6028">
        <w:t>day</w:t>
      </w:r>
      <w:r>
        <w:t>: 10:00 SC 34 closing plenary</w:t>
      </w:r>
    </w:p>
    <w:p w:rsidR="00C7037B" w:rsidRDefault="00C7037B" w:rsidP="00C7037B">
      <w:pPr>
        <w:pStyle w:val="ListBullet"/>
        <w:keepNext/>
        <w:rPr>
          <w:lang w:val="en-GB"/>
        </w:rPr>
      </w:pPr>
      <w:r>
        <w:rPr>
          <w:lang w:val="en-GB"/>
        </w:rPr>
        <w:t>Tentatively 2015-02-23/27 or 2015-03-02/06, location to be determined (with other WGs)</w:t>
      </w:r>
    </w:p>
    <w:p w:rsidR="005D0408" w:rsidRPr="00464EC6" w:rsidRDefault="005D0408" w:rsidP="005D0408">
      <w:pPr>
        <w:pStyle w:val="ListBullet"/>
        <w:keepNext/>
        <w:rPr>
          <w:lang w:val="en-GB"/>
        </w:rPr>
      </w:pPr>
      <w:r w:rsidRPr="00464EC6">
        <w:rPr>
          <w:lang w:val="en-GB"/>
        </w:rPr>
        <w:t>2015-0</w:t>
      </w:r>
      <w:r w:rsidR="007537B3" w:rsidRPr="00464EC6">
        <w:rPr>
          <w:lang w:val="en-GB"/>
        </w:rPr>
        <w:t>6</w:t>
      </w:r>
      <w:r w:rsidRPr="00464EC6">
        <w:rPr>
          <w:lang w:val="en-GB"/>
        </w:rPr>
        <w:t>-</w:t>
      </w:r>
      <w:r w:rsidR="007537B3" w:rsidRPr="00464EC6">
        <w:rPr>
          <w:lang w:val="en-GB"/>
        </w:rPr>
        <w:t>15/1</w:t>
      </w:r>
      <w:r w:rsidR="00745FA6" w:rsidRPr="00464EC6">
        <w:rPr>
          <w:lang w:val="en-GB"/>
        </w:rPr>
        <w:t>7</w:t>
      </w:r>
      <w:r w:rsidRPr="00464EC6">
        <w:rPr>
          <w:lang w:val="en-GB"/>
        </w:rPr>
        <w:t xml:space="preserve">, </w:t>
      </w:r>
      <w:r w:rsidR="00745FA6" w:rsidRPr="00464EC6">
        <w:rPr>
          <w:lang w:val="en-GB"/>
        </w:rPr>
        <w:t>BSI, London, UK</w:t>
      </w:r>
      <w:r w:rsidRPr="00464EC6">
        <w:rPr>
          <w:lang w:val="en-GB"/>
        </w:rPr>
        <w:t xml:space="preserve"> (</w:t>
      </w:r>
      <w:r w:rsidR="00745FA6" w:rsidRPr="00464EC6">
        <w:rPr>
          <w:lang w:val="en-GB"/>
        </w:rPr>
        <w:t>possibly with</w:t>
      </w:r>
      <w:r w:rsidRPr="00464EC6">
        <w:rPr>
          <w:lang w:val="en-GB"/>
        </w:rPr>
        <w:t xml:space="preserve"> other WGs)</w:t>
      </w:r>
    </w:p>
    <w:p w:rsidR="004D75DF" w:rsidRDefault="00BB5C5E">
      <w:pPr>
        <w:keepNext/>
        <w:rPr>
          <w:b/>
          <w:lang w:val="en-GB"/>
        </w:rPr>
      </w:pPr>
      <w:r>
        <w:rPr>
          <w:b/>
          <w:lang w:val="en-GB"/>
        </w:rPr>
        <w:t xml:space="preserve">Teleconferences: </w:t>
      </w:r>
    </w:p>
    <w:p w:rsidR="00ED402C" w:rsidRPr="00AB0F65" w:rsidRDefault="00ED402C" w:rsidP="00ED402C">
      <w:pPr>
        <w:pStyle w:val="ListBullet"/>
        <w:rPr>
          <w:lang w:val="en-GB"/>
        </w:rPr>
      </w:pPr>
      <w:r w:rsidRPr="00AB0F65">
        <w:rPr>
          <w:lang w:val="en-GB"/>
        </w:rPr>
        <w:t>201</w:t>
      </w:r>
      <w:r w:rsidR="00BC1AB8" w:rsidRPr="00AB0F65">
        <w:rPr>
          <w:lang w:val="en-GB"/>
        </w:rPr>
        <w:t>4</w:t>
      </w:r>
      <w:r w:rsidRPr="00AB0F65">
        <w:rPr>
          <w:lang w:val="en-GB"/>
        </w:rPr>
        <w:t>-07-</w:t>
      </w:r>
      <w:r w:rsidR="00745FA6" w:rsidRPr="00AB0F65">
        <w:rPr>
          <w:lang w:val="en-GB"/>
        </w:rPr>
        <w:t>17</w:t>
      </w:r>
      <w:r w:rsidRPr="00AB0F65">
        <w:rPr>
          <w:lang w:val="en-GB"/>
        </w:rPr>
        <w:t>, 13:00 GMT (US/PT 06:00, GB 14:00, DE/DK/FR/CZ 15:00, JP 22:00)</w:t>
      </w:r>
    </w:p>
    <w:p w:rsidR="00ED402C" w:rsidRPr="00AB0F65" w:rsidRDefault="00ED402C" w:rsidP="00ED402C">
      <w:pPr>
        <w:pStyle w:val="ListBullet"/>
        <w:rPr>
          <w:lang w:val="en-GB"/>
        </w:rPr>
      </w:pPr>
      <w:r w:rsidRPr="00AB0F65">
        <w:rPr>
          <w:lang w:val="en-GB"/>
        </w:rPr>
        <w:t>201</w:t>
      </w:r>
      <w:r w:rsidR="00BC1AB8" w:rsidRPr="00AB0F65">
        <w:rPr>
          <w:lang w:val="en-GB"/>
        </w:rPr>
        <w:t>4</w:t>
      </w:r>
      <w:r w:rsidRPr="00AB0F65">
        <w:rPr>
          <w:lang w:val="en-GB"/>
        </w:rPr>
        <w:t>-08-</w:t>
      </w:r>
      <w:r w:rsidR="00AB0F65" w:rsidRPr="00AB0F65">
        <w:rPr>
          <w:lang w:val="en-GB"/>
        </w:rPr>
        <w:t>21</w:t>
      </w:r>
      <w:r w:rsidRPr="00AB0F65">
        <w:rPr>
          <w:lang w:val="en-GB"/>
        </w:rPr>
        <w:t>, 13:00 GMT (US/PT 06:00, GB 14:00, DE/DK/FR/CZ 15:00, JP 22:00)</w:t>
      </w:r>
    </w:p>
    <w:p w:rsidR="004D75DF" w:rsidRDefault="00BB5C5E" w:rsidP="00285E51">
      <w:pPr>
        <w:pStyle w:val="ListParagraph"/>
        <w:keepNext/>
        <w:numPr>
          <w:ilvl w:val="0"/>
          <w:numId w:val="15"/>
        </w:numPr>
        <w:rPr>
          <w:b/>
          <w:sz w:val="28"/>
          <w:lang w:val="en-GB"/>
        </w:rPr>
      </w:pPr>
      <w:r>
        <w:rPr>
          <w:b/>
          <w:sz w:val="28"/>
          <w:lang w:val="en-GB"/>
        </w:rPr>
        <w:t>Adjournment</w:t>
      </w:r>
    </w:p>
    <w:p w:rsidR="004D75DF" w:rsidRPr="00C62D61" w:rsidRDefault="00D25020" w:rsidP="00D25020">
      <w:r w:rsidRPr="00D25020">
        <w:t xml:space="preserve">Adjourned by unanimous consent at </w:t>
      </w:r>
      <w:r w:rsidR="005D66FF">
        <w:t>11:40</w:t>
      </w:r>
      <w:r w:rsidRPr="00D25020">
        <w:t xml:space="preserve"> on 2014-0</w:t>
      </w:r>
      <w:r>
        <w:t>6</w:t>
      </w:r>
      <w:r w:rsidRPr="00D25020">
        <w:t>-</w:t>
      </w:r>
      <w:r>
        <w:t>20</w:t>
      </w:r>
      <w:r w:rsidRPr="00D25020">
        <w:t>.</w:t>
      </w:r>
    </w:p>
    <w:sectPr w:rsidR="004D75DF" w:rsidRPr="00C62D61" w:rsidSect="001C0AFE">
      <w:headerReference w:type="even" r:id="rId14"/>
      <w:headerReference w:type="default" r:id="rId15"/>
      <w:footerReference w:type="default" r:id="rId16"/>
      <w:footerReference w:type="first" r:id="rId17"/>
      <w:type w:val="continuous"/>
      <w:pgSz w:w="12240" w:h="15840"/>
      <w:pgMar w:top="1440" w:right="1080" w:bottom="1440" w:left="1080" w:header="720" w:footer="720" w:gutter="0"/>
      <w:pgNumType w:start="1"/>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1A1" w:rsidRDefault="00B631A1">
      <w:r>
        <w:separator/>
      </w:r>
    </w:p>
    <w:p w:rsidR="00B631A1" w:rsidRDefault="00B631A1"/>
    <w:p w:rsidR="00B631A1" w:rsidRDefault="00B631A1"/>
  </w:endnote>
  <w:endnote w:type="continuationSeparator" w:id="0">
    <w:p w:rsidR="00B631A1" w:rsidRDefault="00B631A1">
      <w:r>
        <w:continuationSeparator/>
      </w:r>
    </w:p>
    <w:p w:rsidR="00B631A1" w:rsidRDefault="00B631A1"/>
    <w:p w:rsidR="00B631A1" w:rsidRDefault="00B631A1"/>
  </w:endnote>
  <w:endnote w:type="continuationNotice" w:id="1">
    <w:p w:rsidR="00B631A1" w:rsidRDefault="00B631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416" w:rsidRDefault="00B631A1">
    <w:pPr>
      <w:pStyle w:val="Footer"/>
      <w:tabs>
        <w:tab w:val="center" w:pos="5040"/>
        <w:tab w:val="left" w:pos="5825"/>
      </w:tabs>
      <w:jc w:val="left"/>
    </w:pPr>
    <w:sdt>
      <w:sdtPr>
        <w:id w:val="157469782"/>
        <w:docPartObj>
          <w:docPartGallery w:val="Page Numbers (Bottom of Page)"/>
          <w:docPartUnique/>
        </w:docPartObj>
      </w:sdtPr>
      <w:sdtEndPr/>
      <w:sdtContent>
        <w:r w:rsidR="00C16416">
          <w:tab/>
        </w:r>
        <w:r>
          <w:fldChar w:fldCharType="begin"/>
        </w:r>
        <w:r>
          <w:instrText xml:space="preserve"> PAGE   \* MERGEFORMAT </w:instrText>
        </w:r>
        <w:r>
          <w:fldChar w:fldCharType="separate"/>
        </w:r>
        <w:r w:rsidR="00B47C77">
          <w:rPr>
            <w:noProof/>
          </w:rPr>
          <w:t>10</w:t>
        </w:r>
        <w:r>
          <w:rPr>
            <w:noProof/>
          </w:rPr>
          <w:fldChar w:fldCharType="end"/>
        </w:r>
      </w:sdtContent>
    </w:sdt>
    <w:r w:rsidR="00C16416">
      <w:tab/>
    </w:r>
  </w:p>
  <w:p w:rsidR="00C16416" w:rsidRDefault="00C16416">
    <w:pPr>
      <w:pStyle w:val="Footer"/>
      <w:tabs>
        <w:tab w:val="right" w:pos="9936"/>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416" w:rsidRDefault="00B631A1">
    <w:pPr>
      <w:pStyle w:val="Footer"/>
    </w:pPr>
    <w:r>
      <w:fldChar w:fldCharType="begin"/>
    </w:r>
    <w:r>
      <w:instrText xml:space="preserve"> PAGE   \* MERG</w:instrText>
    </w:r>
    <w:r>
      <w:instrText xml:space="preserve">EFORMAT </w:instrText>
    </w:r>
    <w:r>
      <w:fldChar w:fldCharType="separate"/>
    </w:r>
    <w:r w:rsidR="00B47C7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1A1" w:rsidRDefault="00B631A1">
      <w:r>
        <w:separator/>
      </w:r>
    </w:p>
    <w:p w:rsidR="00B631A1" w:rsidRDefault="00B631A1"/>
    <w:p w:rsidR="00B631A1" w:rsidRDefault="00B631A1"/>
  </w:footnote>
  <w:footnote w:type="continuationSeparator" w:id="0">
    <w:p w:rsidR="00B631A1" w:rsidRDefault="00B631A1">
      <w:r>
        <w:continuationSeparator/>
      </w:r>
    </w:p>
    <w:p w:rsidR="00B631A1" w:rsidRDefault="00B631A1"/>
    <w:p w:rsidR="00B631A1" w:rsidRDefault="00B631A1"/>
  </w:footnote>
  <w:footnote w:type="continuationNotice" w:id="1">
    <w:p w:rsidR="00B631A1" w:rsidRDefault="00B631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416" w:rsidRDefault="00C16416">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416" w:rsidRDefault="00C16416" w:rsidP="00A973AC">
    <w:pPr>
      <w:jc w:val="center"/>
    </w:pPr>
    <w:r>
      <w:rPr>
        <w:rFonts w:ascii="Cambria" w:hAnsi="Cambria"/>
        <w:b/>
        <w:color w:val="365F91"/>
        <w:sz w:val="20"/>
        <w:szCs w:val="20"/>
        <w:lang w:val="en-GB" w:eastAsia="en-GB"/>
      </w:rPr>
      <w:t>N 0283 – ISO/IEC JTC 1/SC 34/WG4 Minutes of the Prague Meeting of 2014-06-18/20</w:t>
    </w:r>
  </w:p>
  <w:p w:rsidR="00C16416" w:rsidRPr="00A973AC" w:rsidRDefault="00C16416" w:rsidP="00A97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96DC1E8E"/>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E196F556"/>
    <w:lvl w:ilvl="0">
      <w:start w:val="1"/>
      <w:numFmt w:val="decimal"/>
      <w:lvlText w:val="%1."/>
      <w:lvlJc w:val="left"/>
      <w:pPr>
        <w:ind w:left="720" w:hanging="360"/>
      </w:pPr>
    </w:lvl>
  </w:abstractNum>
  <w:abstractNum w:abstractNumId="5">
    <w:nsid w:val="FFFFFF89"/>
    <w:multiLevelType w:val="singleLevel"/>
    <w:tmpl w:val="CCBE203A"/>
    <w:lvl w:ilvl="0">
      <w:start w:val="1"/>
      <w:numFmt w:val="bullet"/>
      <w:pStyle w:val="ListBullet"/>
      <w:lvlText w:val=""/>
      <w:lvlJc w:val="left"/>
      <w:pPr>
        <w:ind w:left="720" w:hanging="360"/>
      </w:pPr>
      <w:rPr>
        <w:rFonts w:ascii="Symbol" w:hAnsi="Symbol" w:hint="default"/>
      </w:rPr>
    </w:lvl>
  </w:abstractNum>
  <w:abstractNum w:abstractNumId="6">
    <w:nsid w:val="04D80E34"/>
    <w:multiLevelType w:val="hybridMultilevel"/>
    <w:tmpl w:val="3A123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8EB6276"/>
    <w:multiLevelType w:val="hybridMultilevel"/>
    <w:tmpl w:val="6D0602C8"/>
    <w:lvl w:ilvl="0" w:tplc="BCD8344E">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8">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9">
    <w:nsid w:val="0DAF1ABA"/>
    <w:multiLevelType w:val="hybridMultilevel"/>
    <w:tmpl w:val="25524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3054C79"/>
    <w:multiLevelType w:val="hybridMultilevel"/>
    <w:tmpl w:val="8E8C2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3">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4">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5">
    <w:nsid w:val="2FA75DF8"/>
    <w:multiLevelType w:val="hybridMultilevel"/>
    <w:tmpl w:val="97460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2936235"/>
    <w:multiLevelType w:val="hybridMultilevel"/>
    <w:tmpl w:val="BF62B8EE"/>
    <w:lvl w:ilvl="0" w:tplc="C324D936">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B3D5F6F"/>
    <w:multiLevelType w:val="hybridMultilevel"/>
    <w:tmpl w:val="F100398E"/>
    <w:lvl w:ilvl="0" w:tplc="BCD8344E">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9">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07C0ADC"/>
    <w:multiLevelType w:val="hybridMultilevel"/>
    <w:tmpl w:val="660EB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2">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3">
    <w:nsid w:val="53A5300E"/>
    <w:multiLevelType w:val="hybridMultilevel"/>
    <w:tmpl w:val="FC74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9001D0A"/>
    <w:multiLevelType w:val="hybridMultilevel"/>
    <w:tmpl w:val="622A492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nsid w:val="5D282296"/>
    <w:multiLevelType w:val="hybridMultilevel"/>
    <w:tmpl w:val="1BF03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0793DB3"/>
    <w:multiLevelType w:val="hybridMultilevel"/>
    <w:tmpl w:val="2DEE5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2EA0390"/>
    <w:multiLevelType w:val="hybridMultilevel"/>
    <w:tmpl w:val="DFE2A0C0"/>
    <w:lvl w:ilvl="0" w:tplc="D3E6C46C">
      <w:start w:val="1"/>
      <w:numFmt w:val="lowerLetter"/>
      <w:pStyle w:val="ListNumber2"/>
      <w:lvlText w:val="%1."/>
      <w:lvlJc w:val="left"/>
      <w:pPr>
        <w:ind w:left="1440" w:hanging="360"/>
      </w:pPr>
    </w:lvl>
    <w:lvl w:ilvl="1" w:tplc="05DE8204">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8">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num w:numId="1">
    <w:abstractNumId w:val="5"/>
  </w:num>
  <w:num w:numId="2">
    <w:abstractNumId w:val="2"/>
  </w:num>
  <w:num w:numId="3">
    <w:abstractNumId w:val="1"/>
  </w:num>
  <w:num w:numId="4">
    <w:abstractNumId w:val="0"/>
  </w:num>
  <w:num w:numId="5">
    <w:abstractNumId w:val="28"/>
  </w:num>
  <w:num w:numId="6">
    <w:abstractNumId w:val="21"/>
  </w:num>
  <w:num w:numId="7">
    <w:abstractNumId w:val="22"/>
  </w:num>
  <w:num w:numId="8">
    <w:abstractNumId w:val="11"/>
  </w:num>
  <w:num w:numId="9">
    <w:abstractNumId w:val="14"/>
  </w:num>
  <w:num w:numId="10">
    <w:abstractNumId w:val="8"/>
  </w:num>
  <w:num w:numId="11">
    <w:abstractNumId w:val="12"/>
  </w:num>
  <w:num w:numId="12">
    <w:abstractNumId w:val="17"/>
  </w:num>
  <w:num w:numId="13">
    <w:abstractNumId w:val="13"/>
  </w:num>
  <w:num w:numId="14">
    <w:abstractNumId w:val="19"/>
  </w:num>
  <w:num w:numId="15">
    <w:abstractNumId w:val="7"/>
  </w:num>
  <w:num w:numId="16">
    <w:abstractNumId w:val="4"/>
  </w:num>
  <w:num w:numId="17">
    <w:abstractNumId w:val="16"/>
  </w:num>
  <w:num w:numId="18">
    <w:abstractNumId w:val="27"/>
  </w:num>
  <w:num w:numId="19">
    <w:abstractNumId w:val="15"/>
  </w:num>
  <w:num w:numId="20">
    <w:abstractNumId w:val="6"/>
  </w:num>
  <w:num w:numId="21">
    <w:abstractNumId w:val="25"/>
  </w:num>
  <w:num w:numId="22">
    <w:abstractNumId w:val="23"/>
  </w:num>
  <w:num w:numId="23">
    <w:abstractNumId w:val="26"/>
  </w:num>
  <w:num w:numId="24">
    <w:abstractNumId w:val="18"/>
  </w:num>
  <w:num w:numId="25">
    <w:abstractNumId w:val="3"/>
  </w:num>
  <w:num w:numId="26">
    <w:abstractNumId w:val="20"/>
  </w:num>
  <w:num w:numId="27">
    <w:abstractNumId w:val="5"/>
  </w:num>
  <w:num w:numId="28">
    <w:abstractNumId w:val="16"/>
    <w:lvlOverride w:ilvl="0">
      <w:startOverride w:val="1"/>
    </w:lvlOverride>
  </w:num>
  <w:num w:numId="29">
    <w:abstractNumId w:val="10"/>
  </w:num>
  <w:num w:numId="30">
    <w:abstractNumId w:val="5"/>
  </w:num>
  <w:num w:numId="31">
    <w:abstractNumId w:val="9"/>
  </w:num>
  <w:num w:numId="32">
    <w:abstractNumId w:val="16"/>
    <w:lvlOverride w:ilvl="0">
      <w:startOverride w:val="1"/>
    </w:lvlOverride>
  </w:num>
  <w:num w:numId="33">
    <w:abstractNumId w:val="16"/>
  </w:num>
  <w:num w:numId="34">
    <w:abstractNumId w:val="16"/>
    <w:lvlOverride w:ilvl="0">
      <w:startOverride w:val="1"/>
    </w:lvlOverride>
  </w:num>
  <w:num w:numId="35">
    <w:abstractNumId w:val="16"/>
  </w:num>
  <w:num w:numId="36">
    <w:abstractNumId w:val="16"/>
  </w:num>
  <w:num w:numId="37">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oNotDisplayPageBoundaries/>
  <w:bordersDoNotSurroundHeader/>
  <w:bordersDoNotSurroundFooter/>
  <w:activeWritingStyle w:appName="MSWord" w:lang="en-US" w:vendorID="64" w:dllVersion="131078" w:nlCheck="1" w:checkStyle="0"/>
  <w:activeWritingStyle w:appName="MSWord" w:lang="en-GB" w:vendorID="64" w:dllVersion="131078" w:nlCheck="1" w:checkStyle="1"/>
  <w:activeWritingStyle w:appName="MSWord" w:lang="en-CA" w:vendorID="64" w:dllVersion="131078" w:nlCheck="1"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4D75DF"/>
    <w:rsid w:val="00001836"/>
    <w:rsid w:val="00003CC4"/>
    <w:rsid w:val="000043E6"/>
    <w:rsid w:val="00005645"/>
    <w:rsid w:val="0001000B"/>
    <w:rsid w:val="0001157B"/>
    <w:rsid w:val="0001170B"/>
    <w:rsid w:val="00015416"/>
    <w:rsid w:val="000169EE"/>
    <w:rsid w:val="0002134C"/>
    <w:rsid w:val="00021A83"/>
    <w:rsid w:val="000235A9"/>
    <w:rsid w:val="00023D59"/>
    <w:rsid w:val="000245D0"/>
    <w:rsid w:val="000260AF"/>
    <w:rsid w:val="000267EB"/>
    <w:rsid w:val="00026FA2"/>
    <w:rsid w:val="00027171"/>
    <w:rsid w:val="0002718A"/>
    <w:rsid w:val="000330D7"/>
    <w:rsid w:val="000331AF"/>
    <w:rsid w:val="00037334"/>
    <w:rsid w:val="000376BC"/>
    <w:rsid w:val="000449E4"/>
    <w:rsid w:val="0004642B"/>
    <w:rsid w:val="000464F6"/>
    <w:rsid w:val="000465D1"/>
    <w:rsid w:val="00046EBD"/>
    <w:rsid w:val="000478AF"/>
    <w:rsid w:val="0005096C"/>
    <w:rsid w:val="00053188"/>
    <w:rsid w:val="000540FB"/>
    <w:rsid w:val="000571BC"/>
    <w:rsid w:val="00057291"/>
    <w:rsid w:val="000576CD"/>
    <w:rsid w:val="00060E8C"/>
    <w:rsid w:val="00061F9F"/>
    <w:rsid w:val="00062F0B"/>
    <w:rsid w:val="00064202"/>
    <w:rsid w:val="00066877"/>
    <w:rsid w:val="000670C6"/>
    <w:rsid w:val="000732D8"/>
    <w:rsid w:val="00073718"/>
    <w:rsid w:val="0007414E"/>
    <w:rsid w:val="00081FC1"/>
    <w:rsid w:val="000836B2"/>
    <w:rsid w:val="00083872"/>
    <w:rsid w:val="00083CB5"/>
    <w:rsid w:val="00084357"/>
    <w:rsid w:val="000913C7"/>
    <w:rsid w:val="00092A24"/>
    <w:rsid w:val="000955B8"/>
    <w:rsid w:val="00096045"/>
    <w:rsid w:val="000A08BE"/>
    <w:rsid w:val="000A4E76"/>
    <w:rsid w:val="000A5912"/>
    <w:rsid w:val="000A5F39"/>
    <w:rsid w:val="000A73C6"/>
    <w:rsid w:val="000B107D"/>
    <w:rsid w:val="000B23FA"/>
    <w:rsid w:val="000B3E80"/>
    <w:rsid w:val="000B4F5C"/>
    <w:rsid w:val="000C0AE7"/>
    <w:rsid w:val="000C30C3"/>
    <w:rsid w:val="000C37A6"/>
    <w:rsid w:val="000C4280"/>
    <w:rsid w:val="000C4F25"/>
    <w:rsid w:val="000C5BCA"/>
    <w:rsid w:val="000D07B9"/>
    <w:rsid w:val="000D08D3"/>
    <w:rsid w:val="000D12DB"/>
    <w:rsid w:val="000D1F7D"/>
    <w:rsid w:val="000D3D25"/>
    <w:rsid w:val="000D4F95"/>
    <w:rsid w:val="000D5743"/>
    <w:rsid w:val="000D60B5"/>
    <w:rsid w:val="000E11AA"/>
    <w:rsid w:val="000E2567"/>
    <w:rsid w:val="000E2EDC"/>
    <w:rsid w:val="000E391D"/>
    <w:rsid w:val="000E4589"/>
    <w:rsid w:val="000E5B1F"/>
    <w:rsid w:val="000E6880"/>
    <w:rsid w:val="000F0648"/>
    <w:rsid w:val="000F1E22"/>
    <w:rsid w:val="000F2B9D"/>
    <w:rsid w:val="000F4895"/>
    <w:rsid w:val="000F59AC"/>
    <w:rsid w:val="00100AD7"/>
    <w:rsid w:val="00100F92"/>
    <w:rsid w:val="0010145E"/>
    <w:rsid w:val="00104F18"/>
    <w:rsid w:val="00107CCA"/>
    <w:rsid w:val="00111853"/>
    <w:rsid w:val="00116197"/>
    <w:rsid w:val="00117ED0"/>
    <w:rsid w:val="00120B63"/>
    <w:rsid w:val="001234B8"/>
    <w:rsid w:val="001236D6"/>
    <w:rsid w:val="00123BB2"/>
    <w:rsid w:val="00127C49"/>
    <w:rsid w:val="00132575"/>
    <w:rsid w:val="0013470A"/>
    <w:rsid w:val="001350C1"/>
    <w:rsid w:val="001369FF"/>
    <w:rsid w:val="00137E74"/>
    <w:rsid w:val="001422DA"/>
    <w:rsid w:val="00143A5E"/>
    <w:rsid w:val="00143B72"/>
    <w:rsid w:val="0014743F"/>
    <w:rsid w:val="001515FA"/>
    <w:rsid w:val="001516BC"/>
    <w:rsid w:val="001551F1"/>
    <w:rsid w:val="0016496F"/>
    <w:rsid w:val="00164B4E"/>
    <w:rsid w:val="00164CB8"/>
    <w:rsid w:val="00173C9D"/>
    <w:rsid w:val="00177C78"/>
    <w:rsid w:val="001809CA"/>
    <w:rsid w:val="00182CEF"/>
    <w:rsid w:val="00183E45"/>
    <w:rsid w:val="001863BF"/>
    <w:rsid w:val="00186775"/>
    <w:rsid w:val="001873BD"/>
    <w:rsid w:val="001928CD"/>
    <w:rsid w:val="001938CF"/>
    <w:rsid w:val="001960A8"/>
    <w:rsid w:val="0019650A"/>
    <w:rsid w:val="00197A57"/>
    <w:rsid w:val="001A0329"/>
    <w:rsid w:val="001A03BB"/>
    <w:rsid w:val="001A116A"/>
    <w:rsid w:val="001A451F"/>
    <w:rsid w:val="001A4C69"/>
    <w:rsid w:val="001A650D"/>
    <w:rsid w:val="001A77B3"/>
    <w:rsid w:val="001A7B3A"/>
    <w:rsid w:val="001B0611"/>
    <w:rsid w:val="001B0FDD"/>
    <w:rsid w:val="001B1535"/>
    <w:rsid w:val="001B22F9"/>
    <w:rsid w:val="001B22FB"/>
    <w:rsid w:val="001B28E5"/>
    <w:rsid w:val="001B35E9"/>
    <w:rsid w:val="001B5F41"/>
    <w:rsid w:val="001C0AFE"/>
    <w:rsid w:val="001C0F78"/>
    <w:rsid w:val="001C2583"/>
    <w:rsid w:val="001C27A3"/>
    <w:rsid w:val="001C418E"/>
    <w:rsid w:val="001C5D25"/>
    <w:rsid w:val="001C6DBD"/>
    <w:rsid w:val="001D2A6F"/>
    <w:rsid w:val="001D2E08"/>
    <w:rsid w:val="001D40EF"/>
    <w:rsid w:val="001D7089"/>
    <w:rsid w:val="001E1B7C"/>
    <w:rsid w:val="001E2383"/>
    <w:rsid w:val="001E24D0"/>
    <w:rsid w:val="001E2F92"/>
    <w:rsid w:val="001E35BC"/>
    <w:rsid w:val="001E3A4A"/>
    <w:rsid w:val="001E3CE5"/>
    <w:rsid w:val="001E4D6C"/>
    <w:rsid w:val="001E74BD"/>
    <w:rsid w:val="001F11D4"/>
    <w:rsid w:val="001F4951"/>
    <w:rsid w:val="001F7717"/>
    <w:rsid w:val="001F775E"/>
    <w:rsid w:val="002022C3"/>
    <w:rsid w:val="002057FD"/>
    <w:rsid w:val="00205903"/>
    <w:rsid w:val="00205CED"/>
    <w:rsid w:val="00205FF2"/>
    <w:rsid w:val="002065E8"/>
    <w:rsid w:val="0021135D"/>
    <w:rsid w:val="00211376"/>
    <w:rsid w:val="00213004"/>
    <w:rsid w:val="002138C4"/>
    <w:rsid w:val="0021476F"/>
    <w:rsid w:val="00214B30"/>
    <w:rsid w:val="00215527"/>
    <w:rsid w:val="00217972"/>
    <w:rsid w:val="0022072E"/>
    <w:rsid w:val="00220803"/>
    <w:rsid w:val="00221826"/>
    <w:rsid w:val="00221EC1"/>
    <w:rsid w:val="002329FD"/>
    <w:rsid w:val="00232F6C"/>
    <w:rsid w:val="0023716F"/>
    <w:rsid w:val="00242DD0"/>
    <w:rsid w:val="00242FD9"/>
    <w:rsid w:val="00243DEF"/>
    <w:rsid w:val="002442C5"/>
    <w:rsid w:val="00245882"/>
    <w:rsid w:val="00247FA9"/>
    <w:rsid w:val="00250115"/>
    <w:rsid w:val="002508D6"/>
    <w:rsid w:val="00253F36"/>
    <w:rsid w:val="00256A6C"/>
    <w:rsid w:val="00257161"/>
    <w:rsid w:val="002612B6"/>
    <w:rsid w:val="002635C8"/>
    <w:rsid w:val="002678DC"/>
    <w:rsid w:val="002702F5"/>
    <w:rsid w:val="00271965"/>
    <w:rsid w:val="0027411D"/>
    <w:rsid w:val="00275C84"/>
    <w:rsid w:val="00277658"/>
    <w:rsid w:val="0028078F"/>
    <w:rsid w:val="002831B3"/>
    <w:rsid w:val="0028416B"/>
    <w:rsid w:val="002845A9"/>
    <w:rsid w:val="00285E51"/>
    <w:rsid w:val="00285EAF"/>
    <w:rsid w:val="00287723"/>
    <w:rsid w:val="00291546"/>
    <w:rsid w:val="002937D0"/>
    <w:rsid w:val="002958C2"/>
    <w:rsid w:val="0029695C"/>
    <w:rsid w:val="00296C77"/>
    <w:rsid w:val="002979B0"/>
    <w:rsid w:val="002A218C"/>
    <w:rsid w:val="002A23C1"/>
    <w:rsid w:val="002A3753"/>
    <w:rsid w:val="002A5CC6"/>
    <w:rsid w:val="002A69A2"/>
    <w:rsid w:val="002B4D0B"/>
    <w:rsid w:val="002B52D2"/>
    <w:rsid w:val="002B5E5F"/>
    <w:rsid w:val="002C1C9D"/>
    <w:rsid w:val="002C2F3E"/>
    <w:rsid w:val="002C655C"/>
    <w:rsid w:val="002D0D02"/>
    <w:rsid w:val="002D1C7E"/>
    <w:rsid w:val="002D21C3"/>
    <w:rsid w:val="002D2C15"/>
    <w:rsid w:val="002D38A5"/>
    <w:rsid w:val="002D3F5B"/>
    <w:rsid w:val="002D4761"/>
    <w:rsid w:val="002D4762"/>
    <w:rsid w:val="002D78EA"/>
    <w:rsid w:val="002D7E05"/>
    <w:rsid w:val="002E214C"/>
    <w:rsid w:val="002E3963"/>
    <w:rsid w:val="002E39E5"/>
    <w:rsid w:val="002E4AE9"/>
    <w:rsid w:val="002E6F0D"/>
    <w:rsid w:val="002E71D0"/>
    <w:rsid w:val="002E779C"/>
    <w:rsid w:val="002F0E28"/>
    <w:rsid w:val="002F3827"/>
    <w:rsid w:val="002F5F82"/>
    <w:rsid w:val="002F6F6E"/>
    <w:rsid w:val="002F710D"/>
    <w:rsid w:val="002F7D28"/>
    <w:rsid w:val="00302B5A"/>
    <w:rsid w:val="00302EF7"/>
    <w:rsid w:val="00304564"/>
    <w:rsid w:val="003045CD"/>
    <w:rsid w:val="00304628"/>
    <w:rsid w:val="00304AC2"/>
    <w:rsid w:val="003056E1"/>
    <w:rsid w:val="003152DF"/>
    <w:rsid w:val="003166CA"/>
    <w:rsid w:val="00322789"/>
    <w:rsid w:val="00323102"/>
    <w:rsid w:val="003237D7"/>
    <w:rsid w:val="00324A45"/>
    <w:rsid w:val="00326DB5"/>
    <w:rsid w:val="00330D62"/>
    <w:rsid w:val="00331460"/>
    <w:rsid w:val="00332208"/>
    <w:rsid w:val="00332B01"/>
    <w:rsid w:val="0033732D"/>
    <w:rsid w:val="003460AF"/>
    <w:rsid w:val="003500A2"/>
    <w:rsid w:val="0035077E"/>
    <w:rsid w:val="00350FB1"/>
    <w:rsid w:val="003513C0"/>
    <w:rsid w:val="0035257A"/>
    <w:rsid w:val="00352BEC"/>
    <w:rsid w:val="0035382B"/>
    <w:rsid w:val="003564C1"/>
    <w:rsid w:val="00357283"/>
    <w:rsid w:val="0036113C"/>
    <w:rsid w:val="00361E98"/>
    <w:rsid w:val="00362406"/>
    <w:rsid w:val="00363204"/>
    <w:rsid w:val="003636A0"/>
    <w:rsid w:val="00363EA7"/>
    <w:rsid w:val="0036454E"/>
    <w:rsid w:val="00372D5C"/>
    <w:rsid w:val="00372E80"/>
    <w:rsid w:val="00375866"/>
    <w:rsid w:val="0037589F"/>
    <w:rsid w:val="00375B26"/>
    <w:rsid w:val="003765E9"/>
    <w:rsid w:val="00377CF8"/>
    <w:rsid w:val="003806D6"/>
    <w:rsid w:val="00380D99"/>
    <w:rsid w:val="0038250F"/>
    <w:rsid w:val="00382EDA"/>
    <w:rsid w:val="003838AE"/>
    <w:rsid w:val="0039017C"/>
    <w:rsid w:val="00390B26"/>
    <w:rsid w:val="0039145C"/>
    <w:rsid w:val="00392621"/>
    <w:rsid w:val="00393CE4"/>
    <w:rsid w:val="00394ADB"/>
    <w:rsid w:val="00395769"/>
    <w:rsid w:val="00397F59"/>
    <w:rsid w:val="003A0365"/>
    <w:rsid w:val="003A04A0"/>
    <w:rsid w:val="003A1FF3"/>
    <w:rsid w:val="003A21FC"/>
    <w:rsid w:val="003A2960"/>
    <w:rsid w:val="003A3866"/>
    <w:rsid w:val="003A46A4"/>
    <w:rsid w:val="003B0C92"/>
    <w:rsid w:val="003B1CD4"/>
    <w:rsid w:val="003B3F35"/>
    <w:rsid w:val="003B537C"/>
    <w:rsid w:val="003B66F1"/>
    <w:rsid w:val="003C1066"/>
    <w:rsid w:val="003C1CE7"/>
    <w:rsid w:val="003C272B"/>
    <w:rsid w:val="003C2B7B"/>
    <w:rsid w:val="003C2DC0"/>
    <w:rsid w:val="003C2EEA"/>
    <w:rsid w:val="003C3ACD"/>
    <w:rsid w:val="003C4548"/>
    <w:rsid w:val="003C4684"/>
    <w:rsid w:val="003C56D7"/>
    <w:rsid w:val="003C7928"/>
    <w:rsid w:val="003C7BA4"/>
    <w:rsid w:val="003D0441"/>
    <w:rsid w:val="003D0553"/>
    <w:rsid w:val="003D29BC"/>
    <w:rsid w:val="003D3DC4"/>
    <w:rsid w:val="003D5708"/>
    <w:rsid w:val="003D6223"/>
    <w:rsid w:val="003D6EC5"/>
    <w:rsid w:val="003E026F"/>
    <w:rsid w:val="003E0E47"/>
    <w:rsid w:val="003E2C27"/>
    <w:rsid w:val="003E376B"/>
    <w:rsid w:val="003E54AB"/>
    <w:rsid w:val="003E58FA"/>
    <w:rsid w:val="003F1247"/>
    <w:rsid w:val="003F469D"/>
    <w:rsid w:val="003F53C8"/>
    <w:rsid w:val="003F7539"/>
    <w:rsid w:val="003F7755"/>
    <w:rsid w:val="003F7F4F"/>
    <w:rsid w:val="00400665"/>
    <w:rsid w:val="00400D67"/>
    <w:rsid w:val="00403F7D"/>
    <w:rsid w:val="00404F0A"/>
    <w:rsid w:val="004065E5"/>
    <w:rsid w:val="00407480"/>
    <w:rsid w:val="004077BF"/>
    <w:rsid w:val="00414468"/>
    <w:rsid w:val="004153A3"/>
    <w:rsid w:val="00420243"/>
    <w:rsid w:val="00421B90"/>
    <w:rsid w:val="00422774"/>
    <w:rsid w:val="00424227"/>
    <w:rsid w:val="00424580"/>
    <w:rsid w:val="00425B74"/>
    <w:rsid w:val="00426FAC"/>
    <w:rsid w:val="004339E1"/>
    <w:rsid w:val="00434ED6"/>
    <w:rsid w:val="004367FC"/>
    <w:rsid w:val="004372B2"/>
    <w:rsid w:val="004413AC"/>
    <w:rsid w:val="00442151"/>
    <w:rsid w:val="00442BAE"/>
    <w:rsid w:val="00444986"/>
    <w:rsid w:val="004507F2"/>
    <w:rsid w:val="00452941"/>
    <w:rsid w:val="00453624"/>
    <w:rsid w:val="004558D6"/>
    <w:rsid w:val="004607A4"/>
    <w:rsid w:val="00460FCD"/>
    <w:rsid w:val="00461A54"/>
    <w:rsid w:val="00463A00"/>
    <w:rsid w:val="00464EC6"/>
    <w:rsid w:val="00465014"/>
    <w:rsid w:val="004652EC"/>
    <w:rsid w:val="00466FFE"/>
    <w:rsid w:val="004711EE"/>
    <w:rsid w:val="00473E56"/>
    <w:rsid w:val="0047499E"/>
    <w:rsid w:val="00476CB8"/>
    <w:rsid w:val="00481924"/>
    <w:rsid w:val="00485FB4"/>
    <w:rsid w:val="00486717"/>
    <w:rsid w:val="00486F00"/>
    <w:rsid w:val="00487790"/>
    <w:rsid w:val="004917AD"/>
    <w:rsid w:val="0049187C"/>
    <w:rsid w:val="00491C03"/>
    <w:rsid w:val="00492661"/>
    <w:rsid w:val="00494497"/>
    <w:rsid w:val="00495236"/>
    <w:rsid w:val="00497603"/>
    <w:rsid w:val="0049779C"/>
    <w:rsid w:val="004A0B88"/>
    <w:rsid w:val="004A1C85"/>
    <w:rsid w:val="004B1878"/>
    <w:rsid w:val="004B295B"/>
    <w:rsid w:val="004B393A"/>
    <w:rsid w:val="004B3E4C"/>
    <w:rsid w:val="004B3FB2"/>
    <w:rsid w:val="004B4214"/>
    <w:rsid w:val="004B518E"/>
    <w:rsid w:val="004B5A4E"/>
    <w:rsid w:val="004B66DF"/>
    <w:rsid w:val="004B6B8C"/>
    <w:rsid w:val="004B6F88"/>
    <w:rsid w:val="004C122C"/>
    <w:rsid w:val="004C5BB8"/>
    <w:rsid w:val="004D032C"/>
    <w:rsid w:val="004D0911"/>
    <w:rsid w:val="004D1A0C"/>
    <w:rsid w:val="004D3A39"/>
    <w:rsid w:val="004D568C"/>
    <w:rsid w:val="004D75DF"/>
    <w:rsid w:val="004E0CFF"/>
    <w:rsid w:val="004E1712"/>
    <w:rsid w:val="004E19DE"/>
    <w:rsid w:val="004E3137"/>
    <w:rsid w:val="004E34AB"/>
    <w:rsid w:val="004E4255"/>
    <w:rsid w:val="004E7D8D"/>
    <w:rsid w:val="004F128E"/>
    <w:rsid w:val="004F1566"/>
    <w:rsid w:val="004F2DA5"/>
    <w:rsid w:val="00500DB5"/>
    <w:rsid w:val="005014F3"/>
    <w:rsid w:val="005033B0"/>
    <w:rsid w:val="00512021"/>
    <w:rsid w:val="00515C82"/>
    <w:rsid w:val="0051724F"/>
    <w:rsid w:val="00521FEC"/>
    <w:rsid w:val="00523BDB"/>
    <w:rsid w:val="00525EEE"/>
    <w:rsid w:val="00526DAF"/>
    <w:rsid w:val="0052760D"/>
    <w:rsid w:val="005278F2"/>
    <w:rsid w:val="00532688"/>
    <w:rsid w:val="00534127"/>
    <w:rsid w:val="005344FF"/>
    <w:rsid w:val="0053689E"/>
    <w:rsid w:val="00543E73"/>
    <w:rsid w:val="005441DE"/>
    <w:rsid w:val="00544455"/>
    <w:rsid w:val="00545A1A"/>
    <w:rsid w:val="00550FC2"/>
    <w:rsid w:val="00554139"/>
    <w:rsid w:val="00554AAA"/>
    <w:rsid w:val="0055621E"/>
    <w:rsid w:val="0056534D"/>
    <w:rsid w:val="0056740D"/>
    <w:rsid w:val="00570A1C"/>
    <w:rsid w:val="0057205E"/>
    <w:rsid w:val="005767F6"/>
    <w:rsid w:val="005767F8"/>
    <w:rsid w:val="00577CCB"/>
    <w:rsid w:val="00580230"/>
    <w:rsid w:val="0059140E"/>
    <w:rsid w:val="0059188F"/>
    <w:rsid w:val="00591ABC"/>
    <w:rsid w:val="00592A57"/>
    <w:rsid w:val="005941DE"/>
    <w:rsid w:val="00594475"/>
    <w:rsid w:val="00595658"/>
    <w:rsid w:val="00596249"/>
    <w:rsid w:val="00596AF9"/>
    <w:rsid w:val="00597A07"/>
    <w:rsid w:val="005A0522"/>
    <w:rsid w:val="005A081C"/>
    <w:rsid w:val="005A25B5"/>
    <w:rsid w:val="005A4013"/>
    <w:rsid w:val="005A43D0"/>
    <w:rsid w:val="005A7E34"/>
    <w:rsid w:val="005B1F2B"/>
    <w:rsid w:val="005B28DA"/>
    <w:rsid w:val="005B3CC7"/>
    <w:rsid w:val="005B7894"/>
    <w:rsid w:val="005C0537"/>
    <w:rsid w:val="005C13A5"/>
    <w:rsid w:val="005C2E72"/>
    <w:rsid w:val="005C442E"/>
    <w:rsid w:val="005C4EBA"/>
    <w:rsid w:val="005C679B"/>
    <w:rsid w:val="005C7C01"/>
    <w:rsid w:val="005D0408"/>
    <w:rsid w:val="005D0458"/>
    <w:rsid w:val="005D1AAB"/>
    <w:rsid w:val="005D300E"/>
    <w:rsid w:val="005D5C10"/>
    <w:rsid w:val="005D5C33"/>
    <w:rsid w:val="005D5DE7"/>
    <w:rsid w:val="005D66FF"/>
    <w:rsid w:val="005D6863"/>
    <w:rsid w:val="005E0505"/>
    <w:rsid w:val="005E1473"/>
    <w:rsid w:val="005E18B2"/>
    <w:rsid w:val="005E2A0A"/>
    <w:rsid w:val="005E3909"/>
    <w:rsid w:val="005E596F"/>
    <w:rsid w:val="005E7D5D"/>
    <w:rsid w:val="005F08D0"/>
    <w:rsid w:val="005F0E0B"/>
    <w:rsid w:val="005F424C"/>
    <w:rsid w:val="005F64FB"/>
    <w:rsid w:val="00601A4F"/>
    <w:rsid w:val="00604ECE"/>
    <w:rsid w:val="00606735"/>
    <w:rsid w:val="00606F65"/>
    <w:rsid w:val="00610187"/>
    <w:rsid w:val="006106E0"/>
    <w:rsid w:val="00610EBD"/>
    <w:rsid w:val="006146C1"/>
    <w:rsid w:val="00614F7C"/>
    <w:rsid w:val="006168AE"/>
    <w:rsid w:val="00617F17"/>
    <w:rsid w:val="00617FD3"/>
    <w:rsid w:val="006248D4"/>
    <w:rsid w:val="0062604F"/>
    <w:rsid w:val="006300BC"/>
    <w:rsid w:val="006302DD"/>
    <w:rsid w:val="00630E46"/>
    <w:rsid w:val="00632E2F"/>
    <w:rsid w:val="00636AE3"/>
    <w:rsid w:val="00636B1C"/>
    <w:rsid w:val="00637341"/>
    <w:rsid w:val="00637693"/>
    <w:rsid w:val="00640263"/>
    <w:rsid w:val="00640A2C"/>
    <w:rsid w:val="00640FB4"/>
    <w:rsid w:val="0064272B"/>
    <w:rsid w:val="00642EC0"/>
    <w:rsid w:val="00643BBE"/>
    <w:rsid w:val="00643F4E"/>
    <w:rsid w:val="00644521"/>
    <w:rsid w:val="0064602A"/>
    <w:rsid w:val="00646447"/>
    <w:rsid w:val="00646986"/>
    <w:rsid w:val="006474F5"/>
    <w:rsid w:val="00650B24"/>
    <w:rsid w:val="00651210"/>
    <w:rsid w:val="00651EAD"/>
    <w:rsid w:val="006525B6"/>
    <w:rsid w:val="006530B3"/>
    <w:rsid w:val="006540F0"/>
    <w:rsid w:val="00660F3A"/>
    <w:rsid w:val="00664BAD"/>
    <w:rsid w:val="0066766E"/>
    <w:rsid w:val="006713C0"/>
    <w:rsid w:val="006719F3"/>
    <w:rsid w:val="0067251B"/>
    <w:rsid w:val="00673987"/>
    <w:rsid w:val="00675750"/>
    <w:rsid w:val="00675E4A"/>
    <w:rsid w:val="006826BB"/>
    <w:rsid w:val="00683F6B"/>
    <w:rsid w:val="006900B5"/>
    <w:rsid w:val="00693367"/>
    <w:rsid w:val="006942CC"/>
    <w:rsid w:val="0069474D"/>
    <w:rsid w:val="006953AA"/>
    <w:rsid w:val="00695796"/>
    <w:rsid w:val="0069759E"/>
    <w:rsid w:val="006A0BC5"/>
    <w:rsid w:val="006A147A"/>
    <w:rsid w:val="006A2BAA"/>
    <w:rsid w:val="006A4772"/>
    <w:rsid w:val="006A5569"/>
    <w:rsid w:val="006A56C5"/>
    <w:rsid w:val="006A5F31"/>
    <w:rsid w:val="006A6B06"/>
    <w:rsid w:val="006A7297"/>
    <w:rsid w:val="006B09E5"/>
    <w:rsid w:val="006B1D96"/>
    <w:rsid w:val="006B3221"/>
    <w:rsid w:val="006B42B8"/>
    <w:rsid w:val="006B56C6"/>
    <w:rsid w:val="006B5ECE"/>
    <w:rsid w:val="006B66F6"/>
    <w:rsid w:val="006B69B5"/>
    <w:rsid w:val="006C01AD"/>
    <w:rsid w:val="006C0CDD"/>
    <w:rsid w:val="006C0E02"/>
    <w:rsid w:val="006C5F34"/>
    <w:rsid w:val="006C76CD"/>
    <w:rsid w:val="006D0812"/>
    <w:rsid w:val="006D288A"/>
    <w:rsid w:val="006D61F2"/>
    <w:rsid w:val="006D6276"/>
    <w:rsid w:val="006D669C"/>
    <w:rsid w:val="006D72A7"/>
    <w:rsid w:val="006E06A0"/>
    <w:rsid w:val="006E0951"/>
    <w:rsid w:val="006E2245"/>
    <w:rsid w:val="006E2E6A"/>
    <w:rsid w:val="006E6878"/>
    <w:rsid w:val="006F1E09"/>
    <w:rsid w:val="006F2499"/>
    <w:rsid w:val="006F27C0"/>
    <w:rsid w:val="006F5A9F"/>
    <w:rsid w:val="00704D66"/>
    <w:rsid w:val="00704DBD"/>
    <w:rsid w:val="007053D8"/>
    <w:rsid w:val="00705FFF"/>
    <w:rsid w:val="00711EF2"/>
    <w:rsid w:val="00715129"/>
    <w:rsid w:val="00717EE3"/>
    <w:rsid w:val="007203EA"/>
    <w:rsid w:val="007212DF"/>
    <w:rsid w:val="00721B3B"/>
    <w:rsid w:val="00722D38"/>
    <w:rsid w:val="00726B81"/>
    <w:rsid w:val="00726C13"/>
    <w:rsid w:val="00727B41"/>
    <w:rsid w:val="00730D8D"/>
    <w:rsid w:val="00731B93"/>
    <w:rsid w:val="007345AB"/>
    <w:rsid w:val="00735104"/>
    <w:rsid w:val="00740A81"/>
    <w:rsid w:val="00740BDF"/>
    <w:rsid w:val="007423C2"/>
    <w:rsid w:val="007435F4"/>
    <w:rsid w:val="00744084"/>
    <w:rsid w:val="0074551A"/>
    <w:rsid w:val="00745FA6"/>
    <w:rsid w:val="00746F61"/>
    <w:rsid w:val="00747D53"/>
    <w:rsid w:val="007503EB"/>
    <w:rsid w:val="007509ED"/>
    <w:rsid w:val="00751A3C"/>
    <w:rsid w:val="00752C37"/>
    <w:rsid w:val="007537B3"/>
    <w:rsid w:val="00754DE4"/>
    <w:rsid w:val="00755EBE"/>
    <w:rsid w:val="007566E8"/>
    <w:rsid w:val="0075710A"/>
    <w:rsid w:val="00761B32"/>
    <w:rsid w:val="007630F4"/>
    <w:rsid w:val="007633DE"/>
    <w:rsid w:val="00763CCF"/>
    <w:rsid w:val="00763FCA"/>
    <w:rsid w:val="00764174"/>
    <w:rsid w:val="007647FC"/>
    <w:rsid w:val="007649CE"/>
    <w:rsid w:val="007703DF"/>
    <w:rsid w:val="00771E76"/>
    <w:rsid w:val="00774666"/>
    <w:rsid w:val="00775CE5"/>
    <w:rsid w:val="00777A52"/>
    <w:rsid w:val="007809FC"/>
    <w:rsid w:val="00780FA2"/>
    <w:rsid w:val="0078279F"/>
    <w:rsid w:val="007836F5"/>
    <w:rsid w:val="007900B2"/>
    <w:rsid w:val="0079069E"/>
    <w:rsid w:val="0079268E"/>
    <w:rsid w:val="0079469E"/>
    <w:rsid w:val="00794AA1"/>
    <w:rsid w:val="007A07B4"/>
    <w:rsid w:val="007A1652"/>
    <w:rsid w:val="007A2AE3"/>
    <w:rsid w:val="007A32E6"/>
    <w:rsid w:val="007B3968"/>
    <w:rsid w:val="007B43C3"/>
    <w:rsid w:val="007B4448"/>
    <w:rsid w:val="007B4683"/>
    <w:rsid w:val="007B46A6"/>
    <w:rsid w:val="007B547B"/>
    <w:rsid w:val="007C0871"/>
    <w:rsid w:val="007C1F61"/>
    <w:rsid w:val="007C33E4"/>
    <w:rsid w:val="007C34FD"/>
    <w:rsid w:val="007C3EBB"/>
    <w:rsid w:val="007C48B1"/>
    <w:rsid w:val="007C6187"/>
    <w:rsid w:val="007C6913"/>
    <w:rsid w:val="007C7687"/>
    <w:rsid w:val="007D1D2D"/>
    <w:rsid w:val="007D1D33"/>
    <w:rsid w:val="007D4166"/>
    <w:rsid w:val="007D4C9A"/>
    <w:rsid w:val="007D5CB7"/>
    <w:rsid w:val="007D6622"/>
    <w:rsid w:val="007E11A5"/>
    <w:rsid w:val="007E3EF1"/>
    <w:rsid w:val="007E548A"/>
    <w:rsid w:val="007E6715"/>
    <w:rsid w:val="007E6769"/>
    <w:rsid w:val="007E6B06"/>
    <w:rsid w:val="007F1B0A"/>
    <w:rsid w:val="007F2682"/>
    <w:rsid w:val="007F2734"/>
    <w:rsid w:val="007F2D6F"/>
    <w:rsid w:val="007F3773"/>
    <w:rsid w:val="007F50C6"/>
    <w:rsid w:val="007F5C4D"/>
    <w:rsid w:val="007F6ADD"/>
    <w:rsid w:val="007F7A90"/>
    <w:rsid w:val="00800770"/>
    <w:rsid w:val="00801029"/>
    <w:rsid w:val="0080410D"/>
    <w:rsid w:val="008045DF"/>
    <w:rsid w:val="00804D2C"/>
    <w:rsid w:val="00806CA3"/>
    <w:rsid w:val="00807727"/>
    <w:rsid w:val="00810817"/>
    <w:rsid w:val="008122CA"/>
    <w:rsid w:val="00815510"/>
    <w:rsid w:val="008164CF"/>
    <w:rsid w:val="00816A71"/>
    <w:rsid w:val="00821391"/>
    <w:rsid w:val="00822E54"/>
    <w:rsid w:val="00824108"/>
    <w:rsid w:val="00824C8B"/>
    <w:rsid w:val="00827A8F"/>
    <w:rsid w:val="00832CB3"/>
    <w:rsid w:val="00834927"/>
    <w:rsid w:val="00834E4B"/>
    <w:rsid w:val="00840681"/>
    <w:rsid w:val="0084097D"/>
    <w:rsid w:val="00841FD0"/>
    <w:rsid w:val="00842720"/>
    <w:rsid w:val="00843B20"/>
    <w:rsid w:val="0084464D"/>
    <w:rsid w:val="00844959"/>
    <w:rsid w:val="00850233"/>
    <w:rsid w:val="00852AC1"/>
    <w:rsid w:val="00853DEB"/>
    <w:rsid w:val="00854C15"/>
    <w:rsid w:val="008573FB"/>
    <w:rsid w:val="008608EA"/>
    <w:rsid w:val="008613EC"/>
    <w:rsid w:val="00861417"/>
    <w:rsid w:val="008649A7"/>
    <w:rsid w:val="00864DDF"/>
    <w:rsid w:val="0086596F"/>
    <w:rsid w:val="0086621D"/>
    <w:rsid w:val="00871E85"/>
    <w:rsid w:val="00872F58"/>
    <w:rsid w:val="00873470"/>
    <w:rsid w:val="00876D32"/>
    <w:rsid w:val="00882B47"/>
    <w:rsid w:val="0088324C"/>
    <w:rsid w:val="00884F00"/>
    <w:rsid w:val="00885687"/>
    <w:rsid w:val="0088789C"/>
    <w:rsid w:val="00890FB9"/>
    <w:rsid w:val="00892935"/>
    <w:rsid w:val="00893CFD"/>
    <w:rsid w:val="00895F02"/>
    <w:rsid w:val="00896D2A"/>
    <w:rsid w:val="00897C26"/>
    <w:rsid w:val="008A3AF7"/>
    <w:rsid w:val="008A5D09"/>
    <w:rsid w:val="008B137F"/>
    <w:rsid w:val="008B3097"/>
    <w:rsid w:val="008B482C"/>
    <w:rsid w:val="008B4929"/>
    <w:rsid w:val="008B4FF6"/>
    <w:rsid w:val="008B5257"/>
    <w:rsid w:val="008C06CB"/>
    <w:rsid w:val="008C1418"/>
    <w:rsid w:val="008C234A"/>
    <w:rsid w:val="008C351D"/>
    <w:rsid w:val="008C3ED9"/>
    <w:rsid w:val="008C4FFC"/>
    <w:rsid w:val="008C5228"/>
    <w:rsid w:val="008C789D"/>
    <w:rsid w:val="008D0EDC"/>
    <w:rsid w:val="008D1029"/>
    <w:rsid w:val="008D1108"/>
    <w:rsid w:val="008D5703"/>
    <w:rsid w:val="008D7581"/>
    <w:rsid w:val="008E044D"/>
    <w:rsid w:val="008E1941"/>
    <w:rsid w:val="008E399D"/>
    <w:rsid w:val="008E39C4"/>
    <w:rsid w:val="008E3A7A"/>
    <w:rsid w:val="008E415A"/>
    <w:rsid w:val="008E4FE1"/>
    <w:rsid w:val="008E51D9"/>
    <w:rsid w:val="008E6E90"/>
    <w:rsid w:val="008F090B"/>
    <w:rsid w:val="008F0CC4"/>
    <w:rsid w:val="008F16D5"/>
    <w:rsid w:val="008F171B"/>
    <w:rsid w:val="008F1CCB"/>
    <w:rsid w:val="008F2090"/>
    <w:rsid w:val="008F34BB"/>
    <w:rsid w:val="008F7A24"/>
    <w:rsid w:val="00900656"/>
    <w:rsid w:val="009029C7"/>
    <w:rsid w:val="00902B8F"/>
    <w:rsid w:val="00903215"/>
    <w:rsid w:val="009056A6"/>
    <w:rsid w:val="00905DD9"/>
    <w:rsid w:val="00907083"/>
    <w:rsid w:val="009101D3"/>
    <w:rsid w:val="00911555"/>
    <w:rsid w:val="009124AF"/>
    <w:rsid w:val="0091444D"/>
    <w:rsid w:val="00914576"/>
    <w:rsid w:val="00916401"/>
    <w:rsid w:val="00916CBA"/>
    <w:rsid w:val="00917FCE"/>
    <w:rsid w:val="00920891"/>
    <w:rsid w:val="009214C6"/>
    <w:rsid w:val="009219CA"/>
    <w:rsid w:val="00921ADD"/>
    <w:rsid w:val="00921C27"/>
    <w:rsid w:val="00925162"/>
    <w:rsid w:val="00934F5E"/>
    <w:rsid w:val="00935046"/>
    <w:rsid w:val="00942A66"/>
    <w:rsid w:val="0094446A"/>
    <w:rsid w:val="00944E8A"/>
    <w:rsid w:val="00945770"/>
    <w:rsid w:val="009462CE"/>
    <w:rsid w:val="009464BF"/>
    <w:rsid w:val="009475B2"/>
    <w:rsid w:val="00947E95"/>
    <w:rsid w:val="0095234E"/>
    <w:rsid w:val="00953022"/>
    <w:rsid w:val="00956919"/>
    <w:rsid w:val="0096235D"/>
    <w:rsid w:val="0096261A"/>
    <w:rsid w:val="00963D85"/>
    <w:rsid w:val="0096586C"/>
    <w:rsid w:val="00966487"/>
    <w:rsid w:val="00971509"/>
    <w:rsid w:val="0097475F"/>
    <w:rsid w:val="009760B0"/>
    <w:rsid w:val="00980D32"/>
    <w:rsid w:val="00981D76"/>
    <w:rsid w:val="00982898"/>
    <w:rsid w:val="00982B52"/>
    <w:rsid w:val="00986620"/>
    <w:rsid w:val="00986C82"/>
    <w:rsid w:val="00991135"/>
    <w:rsid w:val="009925D2"/>
    <w:rsid w:val="00995103"/>
    <w:rsid w:val="009973A1"/>
    <w:rsid w:val="009A0A95"/>
    <w:rsid w:val="009A21DE"/>
    <w:rsid w:val="009A22A4"/>
    <w:rsid w:val="009A3D3F"/>
    <w:rsid w:val="009A5D66"/>
    <w:rsid w:val="009A62E3"/>
    <w:rsid w:val="009A6E92"/>
    <w:rsid w:val="009A7E65"/>
    <w:rsid w:val="009B28AA"/>
    <w:rsid w:val="009C0303"/>
    <w:rsid w:val="009C0344"/>
    <w:rsid w:val="009C0DC5"/>
    <w:rsid w:val="009C12ED"/>
    <w:rsid w:val="009C1510"/>
    <w:rsid w:val="009C1960"/>
    <w:rsid w:val="009C2BA5"/>
    <w:rsid w:val="009C2E9E"/>
    <w:rsid w:val="009C6021"/>
    <w:rsid w:val="009C720A"/>
    <w:rsid w:val="009D0319"/>
    <w:rsid w:val="009D09FB"/>
    <w:rsid w:val="009D0AC2"/>
    <w:rsid w:val="009D2B7A"/>
    <w:rsid w:val="009D3C70"/>
    <w:rsid w:val="009D6571"/>
    <w:rsid w:val="009D6694"/>
    <w:rsid w:val="009D7BE5"/>
    <w:rsid w:val="009E0B87"/>
    <w:rsid w:val="009E1400"/>
    <w:rsid w:val="009E37AA"/>
    <w:rsid w:val="009E44CE"/>
    <w:rsid w:val="009E671D"/>
    <w:rsid w:val="009E791A"/>
    <w:rsid w:val="009F2DA5"/>
    <w:rsid w:val="009F3509"/>
    <w:rsid w:val="009F35BD"/>
    <w:rsid w:val="009F4417"/>
    <w:rsid w:val="009F5AAB"/>
    <w:rsid w:val="009F720A"/>
    <w:rsid w:val="00A0362E"/>
    <w:rsid w:val="00A038B5"/>
    <w:rsid w:val="00A0639C"/>
    <w:rsid w:val="00A135EB"/>
    <w:rsid w:val="00A13EB6"/>
    <w:rsid w:val="00A1499B"/>
    <w:rsid w:val="00A14C62"/>
    <w:rsid w:val="00A17E29"/>
    <w:rsid w:val="00A22068"/>
    <w:rsid w:val="00A22427"/>
    <w:rsid w:val="00A23965"/>
    <w:rsid w:val="00A2427F"/>
    <w:rsid w:val="00A25FCE"/>
    <w:rsid w:val="00A27547"/>
    <w:rsid w:val="00A31398"/>
    <w:rsid w:val="00A337B2"/>
    <w:rsid w:val="00A34097"/>
    <w:rsid w:val="00A36DB3"/>
    <w:rsid w:val="00A40271"/>
    <w:rsid w:val="00A44C05"/>
    <w:rsid w:val="00A45DA1"/>
    <w:rsid w:val="00A45F7E"/>
    <w:rsid w:val="00A46495"/>
    <w:rsid w:val="00A469BC"/>
    <w:rsid w:val="00A479AA"/>
    <w:rsid w:val="00A5245F"/>
    <w:rsid w:val="00A52B3B"/>
    <w:rsid w:val="00A52B6F"/>
    <w:rsid w:val="00A52E10"/>
    <w:rsid w:val="00A53223"/>
    <w:rsid w:val="00A5358B"/>
    <w:rsid w:val="00A55C10"/>
    <w:rsid w:val="00A56B0D"/>
    <w:rsid w:val="00A60699"/>
    <w:rsid w:val="00A630EC"/>
    <w:rsid w:val="00A65E4E"/>
    <w:rsid w:val="00A66A69"/>
    <w:rsid w:val="00A66E6A"/>
    <w:rsid w:val="00A704C9"/>
    <w:rsid w:val="00A707C5"/>
    <w:rsid w:val="00A7224A"/>
    <w:rsid w:val="00A73A8D"/>
    <w:rsid w:val="00A763C3"/>
    <w:rsid w:val="00A77743"/>
    <w:rsid w:val="00A7787E"/>
    <w:rsid w:val="00A81829"/>
    <w:rsid w:val="00A829E6"/>
    <w:rsid w:val="00A82ECD"/>
    <w:rsid w:val="00A8516A"/>
    <w:rsid w:val="00A87854"/>
    <w:rsid w:val="00A938C6"/>
    <w:rsid w:val="00A93FB4"/>
    <w:rsid w:val="00A9547A"/>
    <w:rsid w:val="00A96162"/>
    <w:rsid w:val="00A973AC"/>
    <w:rsid w:val="00AA02EB"/>
    <w:rsid w:val="00AA08D3"/>
    <w:rsid w:val="00AA0A79"/>
    <w:rsid w:val="00AA25B0"/>
    <w:rsid w:val="00AA2B10"/>
    <w:rsid w:val="00AA33ED"/>
    <w:rsid w:val="00AA628C"/>
    <w:rsid w:val="00AA638A"/>
    <w:rsid w:val="00AA65B6"/>
    <w:rsid w:val="00AB0586"/>
    <w:rsid w:val="00AB06F6"/>
    <w:rsid w:val="00AB0F65"/>
    <w:rsid w:val="00AB3FAB"/>
    <w:rsid w:val="00AB46E0"/>
    <w:rsid w:val="00AB5579"/>
    <w:rsid w:val="00AB75DE"/>
    <w:rsid w:val="00AC545D"/>
    <w:rsid w:val="00AC5688"/>
    <w:rsid w:val="00AC7FD1"/>
    <w:rsid w:val="00AD1FFA"/>
    <w:rsid w:val="00AD2D9C"/>
    <w:rsid w:val="00AD50EC"/>
    <w:rsid w:val="00AD58F0"/>
    <w:rsid w:val="00AE08AA"/>
    <w:rsid w:val="00AE0AD1"/>
    <w:rsid w:val="00AE1907"/>
    <w:rsid w:val="00AE25CF"/>
    <w:rsid w:val="00AE2871"/>
    <w:rsid w:val="00AE29D7"/>
    <w:rsid w:val="00AE4009"/>
    <w:rsid w:val="00AE585C"/>
    <w:rsid w:val="00AE7337"/>
    <w:rsid w:val="00AF0FBD"/>
    <w:rsid w:val="00AF1FC7"/>
    <w:rsid w:val="00AF333C"/>
    <w:rsid w:val="00AF490F"/>
    <w:rsid w:val="00AF6E82"/>
    <w:rsid w:val="00B008D5"/>
    <w:rsid w:val="00B03BE3"/>
    <w:rsid w:val="00B04178"/>
    <w:rsid w:val="00B04C09"/>
    <w:rsid w:val="00B11DBC"/>
    <w:rsid w:val="00B21A3D"/>
    <w:rsid w:val="00B2280B"/>
    <w:rsid w:val="00B229A7"/>
    <w:rsid w:val="00B240E8"/>
    <w:rsid w:val="00B24144"/>
    <w:rsid w:val="00B242F8"/>
    <w:rsid w:val="00B3111F"/>
    <w:rsid w:val="00B3266A"/>
    <w:rsid w:val="00B33A43"/>
    <w:rsid w:val="00B3483F"/>
    <w:rsid w:val="00B34D03"/>
    <w:rsid w:val="00B35BFE"/>
    <w:rsid w:val="00B377AB"/>
    <w:rsid w:val="00B4082E"/>
    <w:rsid w:val="00B41898"/>
    <w:rsid w:val="00B422A3"/>
    <w:rsid w:val="00B44DC3"/>
    <w:rsid w:val="00B46B1D"/>
    <w:rsid w:val="00B47C77"/>
    <w:rsid w:val="00B47F29"/>
    <w:rsid w:val="00B50AD9"/>
    <w:rsid w:val="00B5475D"/>
    <w:rsid w:val="00B55007"/>
    <w:rsid w:val="00B5724B"/>
    <w:rsid w:val="00B5728F"/>
    <w:rsid w:val="00B617BC"/>
    <w:rsid w:val="00B61846"/>
    <w:rsid w:val="00B631A1"/>
    <w:rsid w:val="00B664EB"/>
    <w:rsid w:val="00B67453"/>
    <w:rsid w:val="00B702B2"/>
    <w:rsid w:val="00B72548"/>
    <w:rsid w:val="00B74DC3"/>
    <w:rsid w:val="00B776D3"/>
    <w:rsid w:val="00B80D1E"/>
    <w:rsid w:val="00B8462C"/>
    <w:rsid w:val="00B85557"/>
    <w:rsid w:val="00B863CF"/>
    <w:rsid w:val="00B86A0B"/>
    <w:rsid w:val="00B87C30"/>
    <w:rsid w:val="00B91379"/>
    <w:rsid w:val="00B92135"/>
    <w:rsid w:val="00B9249A"/>
    <w:rsid w:val="00B9250B"/>
    <w:rsid w:val="00B939BC"/>
    <w:rsid w:val="00B9420D"/>
    <w:rsid w:val="00B94CF3"/>
    <w:rsid w:val="00B95088"/>
    <w:rsid w:val="00B963AD"/>
    <w:rsid w:val="00B964F4"/>
    <w:rsid w:val="00BA6530"/>
    <w:rsid w:val="00BA6D64"/>
    <w:rsid w:val="00BB0315"/>
    <w:rsid w:val="00BB1010"/>
    <w:rsid w:val="00BB287D"/>
    <w:rsid w:val="00BB4430"/>
    <w:rsid w:val="00BB5C5E"/>
    <w:rsid w:val="00BB7083"/>
    <w:rsid w:val="00BC0926"/>
    <w:rsid w:val="00BC1AB8"/>
    <w:rsid w:val="00BC206A"/>
    <w:rsid w:val="00BD2BE7"/>
    <w:rsid w:val="00BD396F"/>
    <w:rsid w:val="00BD4E98"/>
    <w:rsid w:val="00BD6864"/>
    <w:rsid w:val="00BE2E72"/>
    <w:rsid w:val="00BE3C90"/>
    <w:rsid w:val="00BE5A66"/>
    <w:rsid w:val="00BE6EBE"/>
    <w:rsid w:val="00BF14D8"/>
    <w:rsid w:val="00BF1AA0"/>
    <w:rsid w:val="00BF3253"/>
    <w:rsid w:val="00BF3C5B"/>
    <w:rsid w:val="00C01614"/>
    <w:rsid w:val="00C0169C"/>
    <w:rsid w:val="00C03E7E"/>
    <w:rsid w:val="00C042E6"/>
    <w:rsid w:val="00C04868"/>
    <w:rsid w:val="00C05377"/>
    <w:rsid w:val="00C06707"/>
    <w:rsid w:val="00C13D35"/>
    <w:rsid w:val="00C14CB8"/>
    <w:rsid w:val="00C16416"/>
    <w:rsid w:val="00C17744"/>
    <w:rsid w:val="00C2176D"/>
    <w:rsid w:val="00C220C4"/>
    <w:rsid w:val="00C23D07"/>
    <w:rsid w:val="00C25AA7"/>
    <w:rsid w:val="00C2637B"/>
    <w:rsid w:val="00C26968"/>
    <w:rsid w:val="00C31B17"/>
    <w:rsid w:val="00C3215E"/>
    <w:rsid w:val="00C32535"/>
    <w:rsid w:val="00C41074"/>
    <w:rsid w:val="00C415AC"/>
    <w:rsid w:val="00C41EA8"/>
    <w:rsid w:val="00C42910"/>
    <w:rsid w:val="00C431A6"/>
    <w:rsid w:val="00C432A6"/>
    <w:rsid w:val="00C43DF2"/>
    <w:rsid w:val="00C45468"/>
    <w:rsid w:val="00C45FBB"/>
    <w:rsid w:val="00C46C8A"/>
    <w:rsid w:val="00C51ADD"/>
    <w:rsid w:val="00C53D8E"/>
    <w:rsid w:val="00C548B5"/>
    <w:rsid w:val="00C56583"/>
    <w:rsid w:val="00C56BD8"/>
    <w:rsid w:val="00C609F2"/>
    <w:rsid w:val="00C62497"/>
    <w:rsid w:val="00C62B3F"/>
    <w:rsid w:val="00C62CF3"/>
    <w:rsid w:val="00C62D61"/>
    <w:rsid w:val="00C63D66"/>
    <w:rsid w:val="00C6434B"/>
    <w:rsid w:val="00C65CFE"/>
    <w:rsid w:val="00C670F0"/>
    <w:rsid w:val="00C67D60"/>
    <w:rsid w:val="00C70060"/>
    <w:rsid w:val="00C7037B"/>
    <w:rsid w:val="00C72F76"/>
    <w:rsid w:val="00C750AC"/>
    <w:rsid w:val="00C77800"/>
    <w:rsid w:val="00C805C6"/>
    <w:rsid w:val="00C80EE7"/>
    <w:rsid w:val="00C86EBD"/>
    <w:rsid w:val="00C903DC"/>
    <w:rsid w:val="00C90C75"/>
    <w:rsid w:val="00C92DA1"/>
    <w:rsid w:val="00C94A08"/>
    <w:rsid w:val="00C94B5F"/>
    <w:rsid w:val="00C95FC6"/>
    <w:rsid w:val="00C96106"/>
    <w:rsid w:val="00C96A82"/>
    <w:rsid w:val="00C97723"/>
    <w:rsid w:val="00CA1498"/>
    <w:rsid w:val="00CA14A1"/>
    <w:rsid w:val="00CA450A"/>
    <w:rsid w:val="00CA5D16"/>
    <w:rsid w:val="00CA64FE"/>
    <w:rsid w:val="00CA6605"/>
    <w:rsid w:val="00CB3741"/>
    <w:rsid w:val="00CB3DC4"/>
    <w:rsid w:val="00CB4175"/>
    <w:rsid w:val="00CB4410"/>
    <w:rsid w:val="00CB72B0"/>
    <w:rsid w:val="00CC1CB8"/>
    <w:rsid w:val="00CC4A3D"/>
    <w:rsid w:val="00CC4C23"/>
    <w:rsid w:val="00CC6B33"/>
    <w:rsid w:val="00CD3A46"/>
    <w:rsid w:val="00CD45CA"/>
    <w:rsid w:val="00CD48EF"/>
    <w:rsid w:val="00CD5F83"/>
    <w:rsid w:val="00CD630F"/>
    <w:rsid w:val="00CD7750"/>
    <w:rsid w:val="00CE0C7C"/>
    <w:rsid w:val="00CE12F6"/>
    <w:rsid w:val="00CF2172"/>
    <w:rsid w:val="00CF262F"/>
    <w:rsid w:val="00CF33BE"/>
    <w:rsid w:val="00CF60B8"/>
    <w:rsid w:val="00CF632A"/>
    <w:rsid w:val="00D0139D"/>
    <w:rsid w:val="00D02987"/>
    <w:rsid w:val="00D03429"/>
    <w:rsid w:val="00D04B03"/>
    <w:rsid w:val="00D10B7D"/>
    <w:rsid w:val="00D1202A"/>
    <w:rsid w:val="00D13257"/>
    <w:rsid w:val="00D14690"/>
    <w:rsid w:val="00D15E62"/>
    <w:rsid w:val="00D1735F"/>
    <w:rsid w:val="00D20924"/>
    <w:rsid w:val="00D21E45"/>
    <w:rsid w:val="00D2231E"/>
    <w:rsid w:val="00D22BF3"/>
    <w:rsid w:val="00D23743"/>
    <w:rsid w:val="00D2386E"/>
    <w:rsid w:val="00D25020"/>
    <w:rsid w:val="00D2546A"/>
    <w:rsid w:val="00D268B1"/>
    <w:rsid w:val="00D3059B"/>
    <w:rsid w:val="00D324C0"/>
    <w:rsid w:val="00D3396A"/>
    <w:rsid w:val="00D34741"/>
    <w:rsid w:val="00D3579D"/>
    <w:rsid w:val="00D360B7"/>
    <w:rsid w:val="00D37E9F"/>
    <w:rsid w:val="00D42AF1"/>
    <w:rsid w:val="00D42C97"/>
    <w:rsid w:val="00D4335A"/>
    <w:rsid w:val="00D45B02"/>
    <w:rsid w:val="00D46D5D"/>
    <w:rsid w:val="00D500BB"/>
    <w:rsid w:val="00D50819"/>
    <w:rsid w:val="00D51820"/>
    <w:rsid w:val="00D51E99"/>
    <w:rsid w:val="00D5236F"/>
    <w:rsid w:val="00D548EA"/>
    <w:rsid w:val="00D55AFF"/>
    <w:rsid w:val="00D570BF"/>
    <w:rsid w:val="00D603C8"/>
    <w:rsid w:val="00D61D97"/>
    <w:rsid w:val="00D633E2"/>
    <w:rsid w:val="00D634D1"/>
    <w:rsid w:val="00D65382"/>
    <w:rsid w:val="00D65F78"/>
    <w:rsid w:val="00D66599"/>
    <w:rsid w:val="00D700FC"/>
    <w:rsid w:val="00D70A73"/>
    <w:rsid w:val="00D71195"/>
    <w:rsid w:val="00D72435"/>
    <w:rsid w:val="00D7618E"/>
    <w:rsid w:val="00D820C8"/>
    <w:rsid w:val="00D82B91"/>
    <w:rsid w:val="00D83425"/>
    <w:rsid w:val="00D836E2"/>
    <w:rsid w:val="00D838CB"/>
    <w:rsid w:val="00D83BCF"/>
    <w:rsid w:val="00D857F2"/>
    <w:rsid w:val="00D86176"/>
    <w:rsid w:val="00D945D6"/>
    <w:rsid w:val="00D96747"/>
    <w:rsid w:val="00DA0764"/>
    <w:rsid w:val="00DA0976"/>
    <w:rsid w:val="00DA135E"/>
    <w:rsid w:val="00DA1BB1"/>
    <w:rsid w:val="00DA35E9"/>
    <w:rsid w:val="00DA3847"/>
    <w:rsid w:val="00DA5AEA"/>
    <w:rsid w:val="00DA5BD9"/>
    <w:rsid w:val="00DA7AD1"/>
    <w:rsid w:val="00DB0885"/>
    <w:rsid w:val="00DB5E13"/>
    <w:rsid w:val="00DB6FA3"/>
    <w:rsid w:val="00DC0C11"/>
    <w:rsid w:val="00DC1880"/>
    <w:rsid w:val="00DC31E6"/>
    <w:rsid w:val="00DC4895"/>
    <w:rsid w:val="00DC5D22"/>
    <w:rsid w:val="00DC5E55"/>
    <w:rsid w:val="00DC6E96"/>
    <w:rsid w:val="00DC7E78"/>
    <w:rsid w:val="00DD1D08"/>
    <w:rsid w:val="00DD21DB"/>
    <w:rsid w:val="00DD2B4D"/>
    <w:rsid w:val="00DD3B82"/>
    <w:rsid w:val="00DD3EC8"/>
    <w:rsid w:val="00DE008F"/>
    <w:rsid w:val="00DE0D11"/>
    <w:rsid w:val="00DE79B9"/>
    <w:rsid w:val="00DF0812"/>
    <w:rsid w:val="00DF1781"/>
    <w:rsid w:val="00DF2006"/>
    <w:rsid w:val="00DF288B"/>
    <w:rsid w:val="00DF3E46"/>
    <w:rsid w:val="00DF471D"/>
    <w:rsid w:val="00DF6F03"/>
    <w:rsid w:val="00E01F9B"/>
    <w:rsid w:val="00E04789"/>
    <w:rsid w:val="00E04963"/>
    <w:rsid w:val="00E055F3"/>
    <w:rsid w:val="00E06F26"/>
    <w:rsid w:val="00E1302A"/>
    <w:rsid w:val="00E15522"/>
    <w:rsid w:val="00E158C1"/>
    <w:rsid w:val="00E15F24"/>
    <w:rsid w:val="00E2225A"/>
    <w:rsid w:val="00E23449"/>
    <w:rsid w:val="00E26138"/>
    <w:rsid w:val="00E273FC"/>
    <w:rsid w:val="00E27C2A"/>
    <w:rsid w:val="00E30728"/>
    <w:rsid w:val="00E319E0"/>
    <w:rsid w:val="00E31B02"/>
    <w:rsid w:val="00E3239D"/>
    <w:rsid w:val="00E32BA7"/>
    <w:rsid w:val="00E34C1F"/>
    <w:rsid w:val="00E40130"/>
    <w:rsid w:val="00E40D12"/>
    <w:rsid w:val="00E47B1A"/>
    <w:rsid w:val="00E47D42"/>
    <w:rsid w:val="00E50100"/>
    <w:rsid w:val="00E518FB"/>
    <w:rsid w:val="00E53762"/>
    <w:rsid w:val="00E54BB9"/>
    <w:rsid w:val="00E5522C"/>
    <w:rsid w:val="00E576EE"/>
    <w:rsid w:val="00E62188"/>
    <w:rsid w:val="00E64051"/>
    <w:rsid w:val="00E6551B"/>
    <w:rsid w:val="00E65987"/>
    <w:rsid w:val="00E664A7"/>
    <w:rsid w:val="00E664BB"/>
    <w:rsid w:val="00E678DF"/>
    <w:rsid w:val="00E72C3E"/>
    <w:rsid w:val="00E735E5"/>
    <w:rsid w:val="00E73A66"/>
    <w:rsid w:val="00E73D32"/>
    <w:rsid w:val="00E7479B"/>
    <w:rsid w:val="00E751CF"/>
    <w:rsid w:val="00E75435"/>
    <w:rsid w:val="00E76138"/>
    <w:rsid w:val="00E822FB"/>
    <w:rsid w:val="00E82A66"/>
    <w:rsid w:val="00E842BC"/>
    <w:rsid w:val="00E84FB3"/>
    <w:rsid w:val="00E85456"/>
    <w:rsid w:val="00E90BAE"/>
    <w:rsid w:val="00E90FAB"/>
    <w:rsid w:val="00E917A3"/>
    <w:rsid w:val="00E92E7D"/>
    <w:rsid w:val="00E93866"/>
    <w:rsid w:val="00E93D0C"/>
    <w:rsid w:val="00E9606D"/>
    <w:rsid w:val="00EA450F"/>
    <w:rsid w:val="00EA528E"/>
    <w:rsid w:val="00EA74CD"/>
    <w:rsid w:val="00EA754E"/>
    <w:rsid w:val="00EA7CE7"/>
    <w:rsid w:val="00EA7F0E"/>
    <w:rsid w:val="00EB10E5"/>
    <w:rsid w:val="00EB20B8"/>
    <w:rsid w:val="00EB2B1D"/>
    <w:rsid w:val="00EB309C"/>
    <w:rsid w:val="00EB3AC9"/>
    <w:rsid w:val="00EB622F"/>
    <w:rsid w:val="00EB6E8C"/>
    <w:rsid w:val="00EB7DB0"/>
    <w:rsid w:val="00EC302B"/>
    <w:rsid w:val="00EC36E4"/>
    <w:rsid w:val="00EC4694"/>
    <w:rsid w:val="00EC4CAA"/>
    <w:rsid w:val="00EC534C"/>
    <w:rsid w:val="00ED0971"/>
    <w:rsid w:val="00ED0EB5"/>
    <w:rsid w:val="00ED25C7"/>
    <w:rsid w:val="00ED30AC"/>
    <w:rsid w:val="00ED3C82"/>
    <w:rsid w:val="00ED402C"/>
    <w:rsid w:val="00ED59B4"/>
    <w:rsid w:val="00ED5ABF"/>
    <w:rsid w:val="00ED6028"/>
    <w:rsid w:val="00EE034F"/>
    <w:rsid w:val="00EE0A6F"/>
    <w:rsid w:val="00EE1DC7"/>
    <w:rsid w:val="00EE441B"/>
    <w:rsid w:val="00EE5181"/>
    <w:rsid w:val="00EE5648"/>
    <w:rsid w:val="00EE60F6"/>
    <w:rsid w:val="00EE6332"/>
    <w:rsid w:val="00EE6337"/>
    <w:rsid w:val="00EF0218"/>
    <w:rsid w:val="00EF2460"/>
    <w:rsid w:val="00EF26B8"/>
    <w:rsid w:val="00EF4122"/>
    <w:rsid w:val="00EF5293"/>
    <w:rsid w:val="00F00B1E"/>
    <w:rsid w:val="00F01225"/>
    <w:rsid w:val="00F04935"/>
    <w:rsid w:val="00F07FAF"/>
    <w:rsid w:val="00F14809"/>
    <w:rsid w:val="00F1696B"/>
    <w:rsid w:val="00F17B01"/>
    <w:rsid w:val="00F206E9"/>
    <w:rsid w:val="00F214B5"/>
    <w:rsid w:val="00F221DD"/>
    <w:rsid w:val="00F24548"/>
    <w:rsid w:val="00F268DB"/>
    <w:rsid w:val="00F30FA3"/>
    <w:rsid w:val="00F31171"/>
    <w:rsid w:val="00F31B19"/>
    <w:rsid w:val="00F33A56"/>
    <w:rsid w:val="00F33BAB"/>
    <w:rsid w:val="00F33CED"/>
    <w:rsid w:val="00F33D36"/>
    <w:rsid w:val="00F34241"/>
    <w:rsid w:val="00F343E1"/>
    <w:rsid w:val="00F35470"/>
    <w:rsid w:val="00F36277"/>
    <w:rsid w:val="00F36A4C"/>
    <w:rsid w:val="00F36E26"/>
    <w:rsid w:val="00F41096"/>
    <w:rsid w:val="00F44590"/>
    <w:rsid w:val="00F45863"/>
    <w:rsid w:val="00F473BF"/>
    <w:rsid w:val="00F50721"/>
    <w:rsid w:val="00F5239B"/>
    <w:rsid w:val="00F544C2"/>
    <w:rsid w:val="00F5517A"/>
    <w:rsid w:val="00F55AF3"/>
    <w:rsid w:val="00F55C71"/>
    <w:rsid w:val="00F57151"/>
    <w:rsid w:val="00F60B62"/>
    <w:rsid w:val="00F611EE"/>
    <w:rsid w:val="00F61343"/>
    <w:rsid w:val="00F61CE8"/>
    <w:rsid w:val="00F6375B"/>
    <w:rsid w:val="00F64D20"/>
    <w:rsid w:val="00F64E7D"/>
    <w:rsid w:val="00F66526"/>
    <w:rsid w:val="00F70CAF"/>
    <w:rsid w:val="00F72349"/>
    <w:rsid w:val="00F73FE4"/>
    <w:rsid w:val="00F8223A"/>
    <w:rsid w:val="00F825AA"/>
    <w:rsid w:val="00F82878"/>
    <w:rsid w:val="00F86928"/>
    <w:rsid w:val="00F90212"/>
    <w:rsid w:val="00F916CC"/>
    <w:rsid w:val="00F9355E"/>
    <w:rsid w:val="00F941C6"/>
    <w:rsid w:val="00F94F14"/>
    <w:rsid w:val="00F96990"/>
    <w:rsid w:val="00F970E8"/>
    <w:rsid w:val="00F97C28"/>
    <w:rsid w:val="00FA1483"/>
    <w:rsid w:val="00FA1D09"/>
    <w:rsid w:val="00FA1D61"/>
    <w:rsid w:val="00FA20CB"/>
    <w:rsid w:val="00FA5931"/>
    <w:rsid w:val="00FA5DC2"/>
    <w:rsid w:val="00FA5FB5"/>
    <w:rsid w:val="00FB3676"/>
    <w:rsid w:val="00FC119B"/>
    <w:rsid w:val="00FC159F"/>
    <w:rsid w:val="00FC4182"/>
    <w:rsid w:val="00FC48F9"/>
    <w:rsid w:val="00FC53FD"/>
    <w:rsid w:val="00FC5BF7"/>
    <w:rsid w:val="00FC6048"/>
    <w:rsid w:val="00FC65DE"/>
    <w:rsid w:val="00FC68D4"/>
    <w:rsid w:val="00FC734B"/>
    <w:rsid w:val="00FC7CE1"/>
    <w:rsid w:val="00FC7CEA"/>
    <w:rsid w:val="00FD0550"/>
    <w:rsid w:val="00FD248A"/>
    <w:rsid w:val="00FD2800"/>
    <w:rsid w:val="00FD6B00"/>
    <w:rsid w:val="00FE3C2F"/>
    <w:rsid w:val="00FE3C48"/>
    <w:rsid w:val="00FE492B"/>
    <w:rsid w:val="00FE4C55"/>
    <w:rsid w:val="00FE5584"/>
    <w:rsid w:val="00FE6DA7"/>
    <w:rsid w:val="00FE71AF"/>
    <w:rsid w:val="00FE7C52"/>
    <w:rsid w:val="00FE7DBA"/>
    <w:rsid w:val="00FF0066"/>
    <w:rsid w:val="00FF15FC"/>
    <w:rsid w:val="00FF1F5F"/>
    <w:rsid w:val="00FF26A0"/>
    <w:rsid w:val="00FF3E4B"/>
    <w:rsid w:val="00FF4B49"/>
    <w:rsid w:val="00FF6351"/>
    <w:rsid w:val="00FF7795"/>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contacts" w:name="title"/>
  <w:smartTagType w:namespaceuri="urn:schemas-microsoft-com:office:smarttags" w:name="PersonName"/>
  <w:smartTagType w:namespaceuri="urn:schemas:contacts" w:name="Sn"/>
  <w:smartTagType w:namespaceuri="urn:schemas:contacts" w:name="GivenName"/>
  <w:shapeDefaults>
    <o:shapedefaults v:ext="edit" spidmax="2049">
      <v:textbox inset="5.85pt,.7pt,5.85pt,.7pt"/>
    </o:shapedefaults>
    <o:shapelayout v:ext="edit">
      <o:idmap v:ext="edit" data="1"/>
    </o:shapelayout>
  </w:shapeDefaults>
  <w:decimalSymbol w:val="."/>
  <w:listSeparator w:val=","/>
  <w15:docId w15:val="{B3027F90-564C-42B8-BA70-B39FED7B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34" w:qFormat="1"/>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DE383C"/>
  </w:style>
  <w:style w:type="paragraph" w:styleId="Heading1">
    <w:name w:val="heading 1"/>
    <w:aliases w:val="h1,Level 1 Topic Heading"/>
    <w:basedOn w:val="Normal"/>
    <w:next w:val="Normal"/>
    <w:link w:val="Heading1Char"/>
    <w:qFormat/>
    <w:rsid w:val="007A20CD"/>
    <w:pPr>
      <w:keepNext/>
      <w:keepLines/>
      <w:pageBreakBefore/>
      <w:numPr>
        <w:numId w:val="13"/>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qFormat/>
    <w:rsid w:val="007A20CD"/>
    <w:pPr>
      <w:keepNext/>
      <w:keepLines/>
      <w:numPr>
        <w:ilvl w:val="1"/>
        <w:numId w:val="13"/>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qFormat/>
    <w:rsid w:val="007A20CD"/>
    <w:pPr>
      <w:keepNext/>
      <w:keepLines/>
      <w:numPr>
        <w:ilvl w:val="2"/>
        <w:numId w:val="13"/>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qFormat/>
    <w:rsid w:val="007A20CD"/>
    <w:pPr>
      <w:keepNext/>
      <w:keepLines/>
      <w:numPr>
        <w:ilvl w:val="3"/>
        <w:numId w:val="13"/>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qFormat/>
    <w:rsid w:val="007A20CD"/>
    <w:pPr>
      <w:keepNext/>
      <w:keepLines/>
      <w:numPr>
        <w:ilvl w:val="4"/>
        <w:numId w:val="13"/>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qFormat/>
    <w:rsid w:val="007A20CD"/>
    <w:pPr>
      <w:keepNext/>
      <w:keepLines/>
      <w:numPr>
        <w:ilvl w:val="5"/>
        <w:numId w:val="13"/>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qFormat/>
    <w:rsid w:val="007A20CD"/>
    <w:pPr>
      <w:keepNext/>
      <w:keepLines/>
      <w:numPr>
        <w:ilvl w:val="6"/>
        <w:numId w:val="13"/>
      </w:numPr>
      <w:spacing w:before="200" w:after="0"/>
      <w:outlineLvl w:val="6"/>
    </w:pPr>
    <w:rPr>
      <w:rFonts w:ascii="Arial" w:hAnsi="Arial"/>
      <w:b/>
      <w:color w:val="243F60" w:themeColor="accent1" w:themeShade="7F"/>
    </w:rPr>
  </w:style>
  <w:style w:type="paragraph" w:styleId="Heading8">
    <w:name w:val="heading 8"/>
    <w:basedOn w:val="Normal"/>
    <w:next w:val="Normal"/>
    <w:unhideWhenUsed/>
    <w:qFormat/>
    <w:rsid w:val="007A20CD"/>
    <w:pPr>
      <w:keepNext/>
      <w:keepLines/>
      <w:numPr>
        <w:ilvl w:val="7"/>
        <w:numId w:val="13"/>
      </w:numPr>
      <w:spacing w:before="200" w:after="0"/>
      <w:outlineLvl w:val="7"/>
    </w:pPr>
    <w:rPr>
      <w:rFonts w:ascii="Arial" w:hAnsi="Arial"/>
      <w:b/>
      <w:i/>
      <w:color w:val="243F60" w:themeColor="accent1" w:themeShade="7F"/>
    </w:rPr>
  </w:style>
  <w:style w:type="paragraph" w:styleId="Heading9">
    <w:name w:val="heading 9"/>
    <w:basedOn w:val="Normal"/>
    <w:next w:val="Normal"/>
    <w:unhideWhenUsed/>
    <w:qFormat/>
    <w:rsid w:val="007A20CD"/>
    <w:pPr>
      <w:keepNext/>
      <w:keepLines/>
      <w:numPr>
        <w:ilvl w:val="8"/>
        <w:numId w:val="13"/>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7A20CD"/>
    <w:pPr>
      <w:numPr>
        <w:numId w:val="13"/>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17"/>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4"/>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933839"/>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uiPriority w:val="39"/>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ind w:left="1440" w:hanging="360"/>
      <w:contextualSpacing/>
    </w:pPr>
  </w:style>
  <w:style w:type="paragraph" w:styleId="ListBullet3">
    <w:name w:val="List Bullet 3"/>
    <w:basedOn w:val="Normal"/>
    <w:semiHidden/>
    <w:unhideWhenUsed/>
    <w:rsid w:val="00471CF8"/>
    <w:pPr>
      <w:numPr>
        <w:numId w:val="2"/>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471CF8"/>
    <w:pPr>
      <w:numPr>
        <w:numId w:val="18"/>
      </w:numPr>
      <w:contextualSpacing/>
    </w:pPr>
  </w:style>
  <w:style w:type="paragraph" w:styleId="ListNumber3">
    <w:name w:val="List Number 3"/>
    <w:basedOn w:val="Normal"/>
    <w:semiHidden/>
    <w:unhideWhenUsed/>
    <w:rsid w:val="00471CF8"/>
    <w:pPr>
      <w:numPr>
        <w:numId w:val="5"/>
      </w:numPr>
      <w:contextualSpacing/>
    </w:pPr>
  </w:style>
  <w:style w:type="paragraph" w:styleId="ListNumber4">
    <w:name w:val="List Number 4"/>
    <w:basedOn w:val="Normal"/>
    <w:semiHidden/>
    <w:unhideWhenUsed/>
    <w:rsid w:val="00471CF8"/>
    <w:pPr>
      <w:numPr>
        <w:numId w:val="6"/>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4"/>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locked/>
    <w:rsid w:val="00471C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2"/>
      </w:numPr>
    </w:pPr>
  </w:style>
  <w:style w:type="paragraph" w:customStyle="1" w:styleId="Appendix2">
    <w:name w:val="Appendix 2"/>
    <w:basedOn w:val="Heading2"/>
    <w:next w:val="Normal"/>
    <w:rsid w:val="008F4713"/>
    <w:pPr>
      <w:numPr>
        <w:numId w:val="12"/>
      </w:numPr>
    </w:pPr>
  </w:style>
  <w:style w:type="paragraph" w:customStyle="1" w:styleId="SquareBullet1">
    <w:name w:val="Square Bullet 1"/>
    <w:basedOn w:val="Normal"/>
    <w:rsid w:val="00471CF8"/>
    <w:pPr>
      <w:numPr>
        <w:numId w:val="7"/>
      </w:numPr>
    </w:pPr>
  </w:style>
  <w:style w:type="paragraph" w:customStyle="1" w:styleId="SquareBullet2">
    <w:name w:val="Square Bullet 2"/>
    <w:basedOn w:val="Normal"/>
    <w:rsid w:val="00471CF8"/>
    <w:pPr>
      <w:numPr>
        <w:numId w:val="8"/>
      </w:numPr>
      <w:ind w:left="1080"/>
    </w:pPr>
  </w:style>
  <w:style w:type="paragraph" w:customStyle="1" w:styleId="CheckmarkBullet3">
    <w:name w:val="Checkmark Bullet 3"/>
    <w:basedOn w:val="Normal"/>
    <w:rsid w:val="00471CF8"/>
    <w:pPr>
      <w:numPr>
        <w:numId w:val="9"/>
      </w:numPr>
      <w:ind w:left="1440"/>
    </w:pPr>
  </w:style>
  <w:style w:type="paragraph" w:customStyle="1" w:styleId="CheckmarkBullet2">
    <w:name w:val="Checkmark Bullet 2"/>
    <w:basedOn w:val="Normal"/>
    <w:rsid w:val="00471CF8"/>
    <w:pPr>
      <w:numPr>
        <w:numId w:val="10"/>
      </w:numPr>
      <w:ind w:left="1080"/>
    </w:pPr>
  </w:style>
  <w:style w:type="paragraph" w:customStyle="1" w:styleId="CheckmarkBullet">
    <w:name w:val="Checkmark Bullet"/>
    <w:basedOn w:val="Normal"/>
    <w:rsid w:val="00471CF8"/>
    <w:pPr>
      <w:numPr>
        <w:numId w:val="11"/>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2"/>
      </w:numPr>
    </w:pPr>
  </w:style>
  <w:style w:type="paragraph" w:customStyle="1" w:styleId="Appendix4">
    <w:name w:val="Appendix 4"/>
    <w:basedOn w:val="Heading4"/>
    <w:next w:val="Normal"/>
    <w:rsid w:val="008F4713"/>
    <w:pPr>
      <w:numPr>
        <w:numId w:val="12"/>
      </w:numPr>
    </w:pPr>
  </w:style>
  <w:style w:type="paragraph" w:customStyle="1" w:styleId="Appendix5">
    <w:name w:val="Appendix 5"/>
    <w:basedOn w:val="Heading5"/>
    <w:next w:val="Normal"/>
    <w:rsid w:val="008F4713"/>
    <w:pPr>
      <w:numPr>
        <w:numId w:val="12"/>
      </w:numPr>
    </w:pPr>
  </w:style>
  <w:style w:type="paragraph" w:customStyle="1" w:styleId="Appendix6">
    <w:name w:val="Appendix 6"/>
    <w:basedOn w:val="Heading6"/>
    <w:next w:val="Normal"/>
    <w:rsid w:val="008F4713"/>
    <w:pPr>
      <w:numPr>
        <w:numId w:val="12"/>
      </w:numPr>
    </w:pPr>
  </w:style>
  <w:style w:type="paragraph" w:styleId="ListParagraph">
    <w:name w:val="List Paragraph"/>
    <w:basedOn w:val="Normal"/>
    <w:uiPriority w:val="34"/>
    <w:qFormat/>
    <w:locked/>
    <w:rsid w:val="00825F84"/>
    <w:pPr>
      <w:ind w:left="720" w:firstLine="1440"/>
      <w:contextualSpacing/>
    </w:pPr>
  </w:style>
  <w:style w:type="paragraph" w:styleId="NoteHeading">
    <w:name w:val="Note Heading"/>
    <w:basedOn w:val="Normal"/>
    <w:next w:val="Normal"/>
    <w:link w:val="NoteHeadingChar"/>
    <w:uiPriority w:val="99"/>
    <w:semiHidden/>
    <w:unhideWhenUsed/>
    <w:locked/>
    <w:rsid w:val="00037A61"/>
    <w:pPr>
      <w:spacing w:after="0" w:line="240" w:lineRule="auto"/>
    </w:pPr>
  </w:style>
  <w:style w:type="character" w:customStyle="1" w:styleId="NoteHeadingChar">
    <w:name w:val="Note Heading Char"/>
    <w:basedOn w:val="DefaultParagraphFont"/>
    <w:link w:val="NoteHeading"/>
    <w:uiPriority w:val="99"/>
    <w:semiHidden/>
    <w:rsid w:val="00037A61"/>
  </w:style>
  <w:style w:type="paragraph" w:styleId="BodyText">
    <w:name w:val="Body Text"/>
    <w:basedOn w:val="Normal"/>
    <w:link w:val="BodyTextChar"/>
    <w:uiPriority w:val="99"/>
    <w:semiHidden/>
    <w:unhideWhenUsed/>
    <w:locked/>
    <w:rsid w:val="00037A61"/>
    <w:pPr>
      <w:spacing w:after="120"/>
    </w:pPr>
  </w:style>
  <w:style w:type="character" w:customStyle="1" w:styleId="BodyTextChar">
    <w:name w:val="Body Text Char"/>
    <w:basedOn w:val="DefaultParagraphFont"/>
    <w:link w:val="BodyText"/>
    <w:uiPriority w:val="99"/>
    <w:semiHidden/>
    <w:rsid w:val="00037A61"/>
  </w:style>
  <w:style w:type="paragraph" w:styleId="BodyText2">
    <w:name w:val="Body Text 2"/>
    <w:basedOn w:val="Normal"/>
    <w:link w:val="BodyText2Char"/>
    <w:uiPriority w:val="99"/>
    <w:semiHidden/>
    <w:unhideWhenUsed/>
    <w:locked/>
    <w:rsid w:val="00037A61"/>
    <w:pPr>
      <w:spacing w:after="120" w:line="480" w:lineRule="auto"/>
    </w:pPr>
  </w:style>
  <w:style w:type="character" w:customStyle="1" w:styleId="BodyText2Char">
    <w:name w:val="Body Text 2 Char"/>
    <w:basedOn w:val="DefaultParagraphFont"/>
    <w:link w:val="BodyText2"/>
    <w:uiPriority w:val="99"/>
    <w:semiHidden/>
    <w:rsid w:val="00037A61"/>
  </w:style>
  <w:style w:type="paragraph" w:styleId="BodyText3">
    <w:name w:val="Body Text 3"/>
    <w:basedOn w:val="Normal"/>
    <w:link w:val="BodyText3Char"/>
    <w:uiPriority w:val="99"/>
    <w:semiHidden/>
    <w:unhideWhenUsed/>
    <w:locked/>
    <w:rsid w:val="00037A61"/>
    <w:pPr>
      <w:spacing w:after="120"/>
    </w:pPr>
    <w:rPr>
      <w:sz w:val="16"/>
      <w:szCs w:val="16"/>
    </w:rPr>
  </w:style>
  <w:style w:type="character" w:customStyle="1" w:styleId="BodyText3Char">
    <w:name w:val="Body Text 3 Char"/>
    <w:basedOn w:val="DefaultParagraphFont"/>
    <w:link w:val="BodyText3"/>
    <w:uiPriority w:val="99"/>
    <w:semiHidden/>
    <w:rsid w:val="00037A61"/>
    <w:rPr>
      <w:sz w:val="16"/>
      <w:szCs w:val="16"/>
    </w:rPr>
  </w:style>
  <w:style w:type="paragraph" w:styleId="BodyTextFirstIndent">
    <w:name w:val="Body Text First Indent"/>
    <w:basedOn w:val="BodyText"/>
    <w:link w:val="BodyTextFirstIndentChar"/>
    <w:uiPriority w:val="99"/>
    <w:semiHidden/>
    <w:unhideWhenUsed/>
    <w:locked/>
    <w:rsid w:val="00037A61"/>
    <w:pPr>
      <w:spacing w:after="200"/>
      <w:ind w:firstLine="360"/>
    </w:pPr>
  </w:style>
  <w:style w:type="character" w:customStyle="1" w:styleId="BodyTextFirstIndentChar">
    <w:name w:val="Body Text First Indent Char"/>
    <w:basedOn w:val="BodyTextChar"/>
    <w:link w:val="BodyTextFirstIndent"/>
    <w:uiPriority w:val="99"/>
    <w:semiHidden/>
    <w:rsid w:val="00037A61"/>
  </w:style>
  <w:style w:type="paragraph" w:styleId="BodyTextIndent">
    <w:name w:val="Body Text Indent"/>
    <w:basedOn w:val="Normal"/>
    <w:link w:val="BodyTextIndentChar"/>
    <w:uiPriority w:val="99"/>
    <w:semiHidden/>
    <w:unhideWhenUsed/>
    <w:locked/>
    <w:rsid w:val="00037A61"/>
    <w:pPr>
      <w:spacing w:after="120"/>
      <w:ind w:left="360"/>
    </w:pPr>
  </w:style>
  <w:style w:type="character" w:customStyle="1" w:styleId="BodyTextIndentChar">
    <w:name w:val="Body Text Indent Char"/>
    <w:basedOn w:val="DefaultParagraphFont"/>
    <w:link w:val="BodyTextIndent"/>
    <w:uiPriority w:val="99"/>
    <w:semiHidden/>
    <w:rsid w:val="00037A61"/>
  </w:style>
  <w:style w:type="paragraph" w:styleId="BodyTextFirstIndent2">
    <w:name w:val="Body Text First Indent 2"/>
    <w:basedOn w:val="BodyTextIndent"/>
    <w:link w:val="BodyTextFirstIndent2Char"/>
    <w:uiPriority w:val="99"/>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uiPriority w:val="99"/>
    <w:semiHidden/>
    <w:rsid w:val="00037A61"/>
  </w:style>
  <w:style w:type="paragraph" w:styleId="BodyTextIndent2">
    <w:name w:val="Body Text Indent 2"/>
    <w:basedOn w:val="Normal"/>
    <w:link w:val="BodyTextIndent2Char"/>
    <w:uiPriority w:val="99"/>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uiPriority w:val="99"/>
    <w:semiHidden/>
    <w:rsid w:val="00037A61"/>
  </w:style>
  <w:style w:type="paragraph" w:styleId="BodyTextIndent3">
    <w:name w:val="Body Text Indent 3"/>
    <w:basedOn w:val="Normal"/>
    <w:link w:val="BodyTextIndent3Char"/>
    <w:uiPriority w:val="99"/>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A61"/>
    <w:rPr>
      <w:sz w:val="16"/>
      <w:szCs w:val="16"/>
    </w:rPr>
  </w:style>
  <w:style w:type="paragraph" w:styleId="MessageHeader">
    <w:name w:val="Message Header"/>
    <w:basedOn w:val="Normal"/>
    <w:link w:val="MessageHeaderChar"/>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rPr>
  </w:style>
  <w:style w:type="table" w:customStyle="1" w:styleId="ElementTable1">
    <w:name w:val="ElementTable1"/>
    <w:basedOn w:val="TableGrid"/>
    <w:rsid w:val="0011207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character" w:customStyle="1" w:styleId="Heading1Char">
    <w:name w:val="Heading 1 Char"/>
    <w:aliases w:val="h1 Char,Level 1 Topic Heading Char"/>
    <w:basedOn w:val="DefaultParagraphFont"/>
    <w:link w:val="Heading1"/>
    <w:rsid w:val="004B6931"/>
    <w:rPr>
      <w:rFonts w:asciiTheme="majorHAnsi" w:hAnsiTheme="majorHAnsi" w:cs="Arial"/>
      <w:b/>
      <w:color w:val="365F91" w:themeColor="accent1" w:themeShade="BF"/>
      <w:sz w:val="48"/>
    </w:rPr>
  </w:style>
  <w:style w:type="table" w:customStyle="1" w:styleId="ElementTable2">
    <w:name w:val="ElementTable2"/>
    <w:basedOn w:val="TableGrid"/>
    <w:rsid w:val="00DB032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table" w:customStyle="1" w:styleId="ElementTable3">
    <w:name w:val="ElementTable3"/>
    <w:basedOn w:val="TableGrid"/>
    <w:rsid w:val="001F6AA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cantSplit/>
    </w:trPr>
  </w:style>
  <w:style w:type="table" w:customStyle="1" w:styleId="ElementTable4">
    <w:name w:val="ElementTable4"/>
    <w:basedOn w:val="TableGrid"/>
    <w:rsid w:val="00C27DF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cantSplit/>
    </w:trPr>
  </w:style>
  <w:style w:type="table" w:customStyle="1" w:styleId="ElementTable11">
    <w:name w:val="ElementTable11"/>
    <w:basedOn w:val="TableGrid"/>
    <w:rsid w:val="00C27D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character" w:customStyle="1" w:styleId="CodeChar">
    <w:name w:val="Code Char"/>
    <w:basedOn w:val="DefaultParagraphFont"/>
    <w:link w:val="c"/>
    <w:rsid w:val="00041DAF"/>
    <w:rPr>
      <w:rFonts w:ascii="Consolas" w:hAnsi="Consolas"/>
      <w:noProof/>
      <w:lang w:eastAsia="en-CA"/>
    </w:rPr>
  </w:style>
  <w:style w:type="paragraph" w:customStyle="1" w:styleId="KeepWithNext">
    <w:name w:val="KeepWithNext"/>
    <w:aliases w:val="XSD Fragment Leading Paragraph"/>
    <w:basedOn w:val="Normal"/>
    <w:next w:val="Normal"/>
    <w:rsid w:val="006F1BF8"/>
    <w:pPr>
      <w:keepNext/>
      <w:spacing w:before="240" w:after="0"/>
    </w:pPr>
    <w:rPr>
      <w:lang w:val="en-CA"/>
    </w:rPr>
  </w:style>
  <w:style w:type="table" w:customStyle="1" w:styleId="IndentedElementTable1">
    <w:name w:val="Indented ElementTable1"/>
    <w:basedOn w:val="ElementTable"/>
    <w:qFormat/>
    <w:rsid w:val="00762E81"/>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
    <w:name w:val="Indented ElementTable2"/>
    <w:basedOn w:val="ElementTable"/>
    <w:qFormat/>
    <w:rsid w:val="00CF172F"/>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paragraph" w:customStyle="1" w:styleId="ISOSecretObservations">
    <w:name w:val="ISO_Secret_Observations"/>
    <w:basedOn w:val="Normal"/>
    <w:rsid w:val="0070603A"/>
    <w:pPr>
      <w:spacing w:before="210" w:after="0" w:line="210" w:lineRule="exact"/>
    </w:pPr>
    <w:rPr>
      <w:rFonts w:ascii="Arial" w:hAnsi="Arial"/>
      <w:sz w:val="18"/>
      <w:szCs w:val="20"/>
      <w:lang w:val="en-GB"/>
    </w:rPr>
  </w:style>
  <w:style w:type="table" w:customStyle="1" w:styleId="IndentedElementTable3">
    <w:name w:val="Indented ElementTable3"/>
    <w:basedOn w:val="ElementTable"/>
    <w:qFormat/>
    <w:rsid w:val="00FD65AF"/>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
    <w:name w:val="Indented ElementTable4"/>
    <w:basedOn w:val="ElementTable"/>
    <w:qFormat/>
    <w:rsid w:val="008479D6"/>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
    <w:name w:val="Indented ElementTable5"/>
    <w:basedOn w:val="TableNormal"/>
    <w:qFormat/>
    <w:rsid w:val="00D64BBB"/>
    <w:pPr>
      <w:spacing w:after="0" w:line="240" w:lineRule="auto"/>
    </w:p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
    <w:name w:val="Indented ElementTable6"/>
    <w:basedOn w:val="TableNormal"/>
    <w:qFormat/>
    <w:rsid w:val="00564816"/>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7">
    <w:name w:val="Indented ElementTable7"/>
    <w:basedOn w:val="TableNormal"/>
    <w:qFormat/>
    <w:rsid w:val="00D4157F"/>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8">
    <w:name w:val="Indented ElementTable8"/>
    <w:basedOn w:val="ElementTable"/>
    <w:qFormat/>
    <w:rsid w:val="00A6752B"/>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9">
    <w:name w:val="Indented ElementTable9"/>
    <w:basedOn w:val="TableNormal"/>
    <w:qFormat/>
    <w:rsid w:val="005A4153"/>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5">
    <w:name w:val="ElementTable5"/>
    <w:basedOn w:val="TableGrid"/>
    <w:rsid w:val="00FC105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6">
    <w:name w:val="ElementTable6"/>
    <w:basedOn w:val="TableGrid"/>
    <w:rsid w:val="00FC105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0">
    <w:name w:val="Indented ElementTable10"/>
    <w:basedOn w:val="ElementTable"/>
    <w:qFormat/>
    <w:rsid w:val="00823BEF"/>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1">
    <w:name w:val="Indented ElementTable11"/>
    <w:basedOn w:val="TableNormal"/>
    <w:qFormat/>
    <w:rsid w:val="00BF3548"/>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2">
    <w:name w:val="Indented ElementTable12"/>
    <w:basedOn w:val="ElementTable"/>
    <w:qFormat/>
    <w:rsid w:val="00793930"/>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3">
    <w:name w:val="Indented ElementTable13"/>
    <w:basedOn w:val="ElementTable"/>
    <w:qFormat/>
    <w:rsid w:val="0065684F"/>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4">
    <w:name w:val="Indented ElementTable14"/>
    <w:basedOn w:val="TableNormal"/>
    <w:qFormat/>
    <w:rsid w:val="002E4A29"/>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5">
    <w:name w:val="Indented ElementTable15"/>
    <w:basedOn w:val="TableNormal"/>
    <w:qFormat/>
    <w:rsid w:val="00DD7B1D"/>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6">
    <w:name w:val="Indented ElementTable16"/>
    <w:basedOn w:val="ElementTable"/>
    <w:qFormat/>
    <w:rsid w:val="00105BCF"/>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7">
    <w:name w:val="Indented ElementTable17"/>
    <w:basedOn w:val="TableNormal"/>
    <w:qFormat/>
    <w:rsid w:val="004C6D77"/>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8">
    <w:name w:val="Indented ElementTable18"/>
    <w:basedOn w:val="TableNormal"/>
    <w:qFormat/>
    <w:rsid w:val="00CC6C7F"/>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9">
    <w:name w:val="Indented ElementTable19"/>
    <w:basedOn w:val="TableNormal"/>
    <w:qFormat/>
    <w:rsid w:val="00C23FF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0">
    <w:name w:val="Indented ElementTable20"/>
    <w:basedOn w:val="ElementTable"/>
    <w:qFormat/>
    <w:rsid w:val="00222C8A"/>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1">
    <w:name w:val="Indented ElementTable21"/>
    <w:basedOn w:val="ElementTable"/>
    <w:qFormat/>
    <w:rsid w:val="008A0D54"/>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2">
    <w:name w:val="Indented ElementTable22"/>
    <w:basedOn w:val="ElementTable"/>
    <w:qFormat/>
    <w:rsid w:val="00D53AC0"/>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3">
    <w:name w:val="Indented ElementTable23"/>
    <w:basedOn w:val="TableNormal"/>
    <w:qFormat/>
    <w:rsid w:val="00317223"/>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4">
    <w:name w:val="Indented ElementTable24"/>
    <w:basedOn w:val="ElementTable"/>
    <w:qFormat/>
    <w:rsid w:val="004D3B5D"/>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5">
    <w:name w:val="Indented ElementTable25"/>
    <w:basedOn w:val="ElementTable"/>
    <w:qFormat/>
    <w:rsid w:val="00CD6117"/>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6">
    <w:name w:val="Indented ElementTable26"/>
    <w:basedOn w:val="TableNormal"/>
    <w:qFormat/>
    <w:rsid w:val="00BF7FC2"/>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7">
    <w:name w:val="Indented ElementTable27"/>
    <w:basedOn w:val="ElementTable"/>
    <w:qFormat/>
    <w:rsid w:val="00325DBC"/>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8">
    <w:name w:val="Indented ElementTable28"/>
    <w:basedOn w:val="TableNormal"/>
    <w:qFormat/>
    <w:rsid w:val="00E1658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7">
    <w:name w:val="ElementTable7"/>
    <w:basedOn w:val="TableGrid"/>
    <w:rsid w:val="00D63AA9"/>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table" w:customStyle="1" w:styleId="IndentedElementTable29">
    <w:name w:val="Indented ElementTable29"/>
    <w:basedOn w:val="TableNormal"/>
    <w:qFormat/>
    <w:rsid w:val="00303F38"/>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apple-style-span">
    <w:name w:val="apple-style-span"/>
    <w:basedOn w:val="DefaultParagraphFont"/>
    <w:rsid w:val="00344BDD"/>
  </w:style>
  <w:style w:type="table" w:customStyle="1" w:styleId="IndentedElementTable30">
    <w:name w:val="Indented ElementTable30"/>
    <w:basedOn w:val="ElementTable"/>
    <w:qFormat/>
    <w:rsid w:val="00F63494"/>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31">
    <w:name w:val="Indented ElementTable31"/>
    <w:basedOn w:val="TableNormal"/>
    <w:qFormat/>
    <w:rsid w:val="006839D5"/>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wordWrap/>
        <w:jc w:val="center"/>
      </w:pPr>
      <w:rPr>
        <w:b/>
      </w:rPr>
      <w:tblPr/>
      <w:tcPr>
        <w:shd w:val="clear" w:color="auto" w:fill="C0C0C0"/>
      </w:tcPr>
    </w:tblStylePr>
  </w:style>
  <w:style w:type="table" w:customStyle="1" w:styleId="IndentedElementTable32">
    <w:name w:val="Indented ElementTable32"/>
    <w:basedOn w:val="ElementTable"/>
    <w:qFormat/>
    <w:rsid w:val="00AB47E7"/>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33">
    <w:name w:val="Indented ElementTable33"/>
    <w:basedOn w:val="ElementTable"/>
    <w:qFormat/>
    <w:rsid w:val="0066592B"/>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34">
    <w:name w:val="Indented ElementTable34"/>
    <w:basedOn w:val="ElementTable"/>
    <w:qFormat/>
    <w:rsid w:val="00DB0D89"/>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35">
    <w:name w:val="Indented ElementTable35"/>
    <w:basedOn w:val="ElementTable"/>
    <w:qFormat/>
    <w:rsid w:val="00DB0D89"/>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36">
    <w:name w:val="Indented ElementTable36"/>
    <w:basedOn w:val="ElementTable"/>
    <w:qFormat/>
    <w:rsid w:val="004C797E"/>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37">
    <w:name w:val="Indented ElementTable37"/>
    <w:basedOn w:val="ElementTable"/>
    <w:qFormat/>
    <w:rsid w:val="009F6AAC"/>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38">
    <w:name w:val="Indented ElementTable38"/>
    <w:basedOn w:val="ElementTable"/>
    <w:qFormat/>
    <w:rsid w:val="00AA5BF2"/>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39">
    <w:name w:val="Indented ElementTable39"/>
    <w:basedOn w:val="ElementTable"/>
    <w:qFormat/>
    <w:rsid w:val="002C5D96"/>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0">
    <w:name w:val="Indented ElementTable40"/>
    <w:basedOn w:val="ElementTable"/>
    <w:qFormat/>
    <w:rsid w:val="001B524F"/>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1">
    <w:name w:val="Indented ElementTable41"/>
    <w:basedOn w:val="ElementTable"/>
    <w:qFormat/>
    <w:rsid w:val="008D0BF3"/>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2">
    <w:name w:val="Indented ElementTable42"/>
    <w:basedOn w:val="TableNormal"/>
    <w:qFormat/>
    <w:rsid w:val="00B01E45"/>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3">
    <w:name w:val="Indented ElementTable43"/>
    <w:basedOn w:val="ElementTable"/>
    <w:qFormat/>
    <w:rsid w:val="006474F5"/>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4">
    <w:name w:val="Indented ElementTable44"/>
    <w:basedOn w:val="ElementTable"/>
    <w:qFormat/>
    <w:rsid w:val="00C42910"/>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5">
    <w:name w:val="Indented ElementTable45"/>
    <w:basedOn w:val="ElementTable"/>
    <w:qFormat/>
    <w:rsid w:val="005B28DA"/>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6">
    <w:name w:val="Indented ElementTable46"/>
    <w:basedOn w:val="ElementTable"/>
    <w:qFormat/>
    <w:rsid w:val="0096235D"/>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7">
    <w:name w:val="Indented ElementTable47"/>
    <w:basedOn w:val="ElementTable"/>
    <w:qFormat/>
    <w:rsid w:val="008613EC"/>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8">
    <w:name w:val="Indented ElementTable48"/>
    <w:basedOn w:val="ElementTable"/>
    <w:qFormat/>
    <w:rsid w:val="00F07FAF"/>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9">
    <w:name w:val="Indented ElementTable49"/>
    <w:basedOn w:val="ElementTable"/>
    <w:qFormat/>
    <w:rsid w:val="004711EE"/>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0">
    <w:name w:val="Indented ElementTable50"/>
    <w:basedOn w:val="ElementTable"/>
    <w:qFormat/>
    <w:rsid w:val="00247FA9"/>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1">
    <w:name w:val="Indented ElementTable51"/>
    <w:basedOn w:val="ElementTable"/>
    <w:qFormat/>
    <w:rsid w:val="00F90212"/>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2">
    <w:name w:val="Indented ElementTable52"/>
    <w:basedOn w:val="ElementTable"/>
    <w:qFormat/>
    <w:rsid w:val="008045DF"/>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3">
    <w:name w:val="Indented ElementTable53"/>
    <w:basedOn w:val="ElementTable"/>
    <w:qFormat/>
    <w:rsid w:val="008B3097"/>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normaltextrun">
    <w:name w:val="normaltextrun"/>
    <w:basedOn w:val="DefaultParagraphFont"/>
    <w:rsid w:val="00947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469">
      <w:bodyDiv w:val="1"/>
      <w:marLeft w:val="0"/>
      <w:marRight w:val="0"/>
      <w:marTop w:val="0"/>
      <w:marBottom w:val="0"/>
      <w:divBdr>
        <w:top w:val="none" w:sz="0" w:space="0" w:color="auto"/>
        <w:left w:val="none" w:sz="0" w:space="0" w:color="auto"/>
        <w:bottom w:val="none" w:sz="0" w:space="0" w:color="auto"/>
        <w:right w:val="none" w:sz="0" w:space="0" w:color="auto"/>
      </w:divBdr>
    </w:div>
    <w:div w:id="7877909">
      <w:bodyDiv w:val="1"/>
      <w:marLeft w:val="0"/>
      <w:marRight w:val="0"/>
      <w:marTop w:val="0"/>
      <w:marBottom w:val="0"/>
      <w:divBdr>
        <w:top w:val="none" w:sz="0" w:space="0" w:color="auto"/>
        <w:left w:val="none" w:sz="0" w:space="0" w:color="auto"/>
        <w:bottom w:val="none" w:sz="0" w:space="0" w:color="auto"/>
        <w:right w:val="none" w:sz="0" w:space="0" w:color="auto"/>
      </w:divBdr>
      <w:divsChild>
        <w:div w:id="1046833652">
          <w:marLeft w:val="1800"/>
          <w:marRight w:val="0"/>
          <w:marTop w:val="106"/>
          <w:marBottom w:val="0"/>
          <w:divBdr>
            <w:top w:val="none" w:sz="0" w:space="0" w:color="auto"/>
            <w:left w:val="none" w:sz="0" w:space="0" w:color="auto"/>
            <w:bottom w:val="none" w:sz="0" w:space="0" w:color="auto"/>
            <w:right w:val="none" w:sz="0" w:space="0" w:color="auto"/>
          </w:divBdr>
        </w:div>
        <w:div w:id="1135021480">
          <w:marLeft w:val="1166"/>
          <w:marRight w:val="0"/>
          <w:marTop w:val="125"/>
          <w:marBottom w:val="0"/>
          <w:divBdr>
            <w:top w:val="none" w:sz="0" w:space="0" w:color="auto"/>
            <w:left w:val="none" w:sz="0" w:space="0" w:color="auto"/>
            <w:bottom w:val="none" w:sz="0" w:space="0" w:color="auto"/>
            <w:right w:val="none" w:sz="0" w:space="0" w:color="auto"/>
          </w:divBdr>
        </w:div>
        <w:div w:id="1327173047">
          <w:marLeft w:val="1166"/>
          <w:marRight w:val="0"/>
          <w:marTop w:val="125"/>
          <w:marBottom w:val="0"/>
          <w:divBdr>
            <w:top w:val="none" w:sz="0" w:space="0" w:color="auto"/>
            <w:left w:val="none" w:sz="0" w:space="0" w:color="auto"/>
            <w:bottom w:val="none" w:sz="0" w:space="0" w:color="auto"/>
            <w:right w:val="none" w:sz="0" w:space="0" w:color="auto"/>
          </w:divBdr>
        </w:div>
        <w:div w:id="1362172546">
          <w:marLeft w:val="1800"/>
          <w:marRight w:val="0"/>
          <w:marTop w:val="106"/>
          <w:marBottom w:val="0"/>
          <w:divBdr>
            <w:top w:val="none" w:sz="0" w:space="0" w:color="auto"/>
            <w:left w:val="none" w:sz="0" w:space="0" w:color="auto"/>
            <w:bottom w:val="none" w:sz="0" w:space="0" w:color="auto"/>
            <w:right w:val="none" w:sz="0" w:space="0" w:color="auto"/>
          </w:divBdr>
        </w:div>
        <w:div w:id="1617369286">
          <w:marLeft w:val="547"/>
          <w:marRight w:val="0"/>
          <w:marTop w:val="144"/>
          <w:marBottom w:val="0"/>
          <w:divBdr>
            <w:top w:val="none" w:sz="0" w:space="0" w:color="auto"/>
            <w:left w:val="none" w:sz="0" w:space="0" w:color="auto"/>
            <w:bottom w:val="none" w:sz="0" w:space="0" w:color="auto"/>
            <w:right w:val="none" w:sz="0" w:space="0" w:color="auto"/>
          </w:divBdr>
        </w:div>
        <w:div w:id="1619800252">
          <w:marLeft w:val="547"/>
          <w:marRight w:val="0"/>
          <w:marTop w:val="144"/>
          <w:marBottom w:val="0"/>
          <w:divBdr>
            <w:top w:val="none" w:sz="0" w:space="0" w:color="auto"/>
            <w:left w:val="none" w:sz="0" w:space="0" w:color="auto"/>
            <w:bottom w:val="none" w:sz="0" w:space="0" w:color="auto"/>
            <w:right w:val="none" w:sz="0" w:space="0" w:color="auto"/>
          </w:divBdr>
        </w:div>
        <w:div w:id="1947158014">
          <w:marLeft w:val="1800"/>
          <w:marRight w:val="0"/>
          <w:marTop w:val="106"/>
          <w:marBottom w:val="0"/>
          <w:divBdr>
            <w:top w:val="none" w:sz="0" w:space="0" w:color="auto"/>
            <w:left w:val="none" w:sz="0" w:space="0" w:color="auto"/>
            <w:bottom w:val="none" w:sz="0" w:space="0" w:color="auto"/>
            <w:right w:val="none" w:sz="0" w:space="0" w:color="auto"/>
          </w:divBdr>
        </w:div>
      </w:divsChild>
    </w:div>
    <w:div w:id="18745895">
      <w:bodyDiv w:val="1"/>
      <w:marLeft w:val="0"/>
      <w:marRight w:val="0"/>
      <w:marTop w:val="0"/>
      <w:marBottom w:val="0"/>
      <w:divBdr>
        <w:top w:val="none" w:sz="0" w:space="0" w:color="auto"/>
        <w:left w:val="none" w:sz="0" w:space="0" w:color="auto"/>
        <w:bottom w:val="none" w:sz="0" w:space="0" w:color="auto"/>
        <w:right w:val="none" w:sz="0" w:space="0" w:color="auto"/>
      </w:divBdr>
    </w:div>
    <w:div w:id="22051905">
      <w:bodyDiv w:val="1"/>
      <w:marLeft w:val="0"/>
      <w:marRight w:val="0"/>
      <w:marTop w:val="0"/>
      <w:marBottom w:val="0"/>
      <w:divBdr>
        <w:top w:val="none" w:sz="0" w:space="0" w:color="auto"/>
        <w:left w:val="none" w:sz="0" w:space="0" w:color="auto"/>
        <w:bottom w:val="none" w:sz="0" w:space="0" w:color="auto"/>
        <w:right w:val="none" w:sz="0" w:space="0" w:color="auto"/>
      </w:divBdr>
    </w:div>
    <w:div w:id="26411430">
      <w:bodyDiv w:val="1"/>
      <w:marLeft w:val="0"/>
      <w:marRight w:val="0"/>
      <w:marTop w:val="0"/>
      <w:marBottom w:val="0"/>
      <w:divBdr>
        <w:top w:val="none" w:sz="0" w:space="0" w:color="auto"/>
        <w:left w:val="none" w:sz="0" w:space="0" w:color="auto"/>
        <w:bottom w:val="none" w:sz="0" w:space="0" w:color="auto"/>
        <w:right w:val="none" w:sz="0" w:space="0" w:color="auto"/>
      </w:divBdr>
    </w:div>
    <w:div w:id="31460531">
      <w:bodyDiv w:val="1"/>
      <w:marLeft w:val="0"/>
      <w:marRight w:val="0"/>
      <w:marTop w:val="0"/>
      <w:marBottom w:val="0"/>
      <w:divBdr>
        <w:top w:val="none" w:sz="0" w:space="0" w:color="auto"/>
        <w:left w:val="none" w:sz="0" w:space="0" w:color="auto"/>
        <w:bottom w:val="none" w:sz="0" w:space="0" w:color="auto"/>
        <w:right w:val="none" w:sz="0" w:space="0" w:color="auto"/>
      </w:divBdr>
    </w:div>
    <w:div w:id="32001115">
      <w:bodyDiv w:val="1"/>
      <w:marLeft w:val="0"/>
      <w:marRight w:val="0"/>
      <w:marTop w:val="0"/>
      <w:marBottom w:val="0"/>
      <w:divBdr>
        <w:top w:val="none" w:sz="0" w:space="0" w:color="auto"/>
        <w:left w:val="none" w:sz="0" w:space="0" w:color="auto"/>
        <w:bottom w:val="none" w:sz="0" w:space="0" w:color="auto"/>
        <w:right w:val="none" w:sz="0" w:space="0" w:color="auto"/>
      </w:divBdr>
    </w:div>
    <w:div w:id="36316695">
      <w:bodyDiv w:val="1"/>
      <w:marLeft w:val="0"/>
      <w:marRight w:val="0"/>
      <w:marTop w:val="0"/>
      <w:marBottom w:val="0"/>
      <w:divBdr>
        <w:top w:val="none" w:sz="0" w:space="0" w:color="auto"/>
        <w:left w:val="none" w:sz="0" w:space="0" w:color="auto"/>
        <w:bottom w:val="none" w:sz="0" w:space="0" w:color="auto"/>
        <w:right w:val="none" w:sz="0" w:space="0" w:color="auto"/>
      </w:divBdr>
    </w:div>
    <w:div w:id="40592662">
      <w:bodyDiv w:val="1"/>
      <w:marLeft w:val="0"/>
      <w:marRight w:val="0"/>
      <w:marTop w:val="0"/>
      <w:marBottom w:val="0"/>
      <w:divBdr>
        <w:top w:val="none" w:sz="0" w:space="0" w:color="auto"/>
        <w:left w:val="none" w:sz="0" w:space="0" w:color="auto"/>
        <w:bottom w:val="none" w:sz="0" w:space="0" w:color="auto"/>
        <w:right w:val="none" w:sz="0" w:space="0" w:color="auto"/>
      </w:divBdr>
    </w:div>
    <w:div w:id="44063705">
      <w:bodyDiv w:val="1"/>
      <w:marLeft w:val="0"/>
      <w:marRight w:val="0"/>
      <w:marTop w:val="0"/>
      <w:marBottom w:val="0"/>
      <w:divBdr>
        <w:top w:val="none" w:sz="0" w:space="0" w:color="auto"/>
        <w:left w:val="none" w:sz="0" w:space="0" w:color="auto"/>
        <w:bottom w:val="none" w:sz="0" w:space="0" w:color="auto"/>
        <w:right w:val="none" w:sz="0" w:space="0" w:color="auto"/>
      </w:divBdr>
    </w:div>
    <w:div w:id="47609180">
      <w:bodyDiv w:val="1"/>
      <w:marLeft w:val="0"/>
      <w:marRight w:val="0"/>
      <w:marTop w:val="0"/>
      <w:marBottom w:val="0"/>
      <w:divBdr>
        <w:top w:val="none" w:sz="0" w:space="0" w:color="auto"/>
        <w:left w:val="none" w:sz="0" w:space="0" w:color="auto"/>
        <w:bottom w:val="none" w:sz="0" w:space="0" w:color="auto"/>
        <w:right w:val="none" w:sz="0" w:space="0" w:color="auto"/>
      </w:divBdr>
    </w:div>
    <w:div w:id="60375984">
      <w:bodyDiv w:val="1"/>
      <w:marLeft w:val="0"/>
      <w:marRight w:val="0"/>
      <w:marTop w:val="0"/>
      <w:marBottom w:val="0"/>
      <w:divBdr>
        <w:top w:val="none" w:sz="0" w:space="0" w:color="auto"/>
        <w:left w:val="none" w:sz="0" w:space="0" w:color="auto"/>
        <w:bottom w:val="none" w:sz="0" w:space="0" w:color="auto"/>
        <w:right w:val="none" w:sz="0" w:space="0" w:color="auto"/>
      </w:divBdr>
    </w:div>
    <w:div w:id="63115017">
      <w:bodyDiv w:val="1"/>
      <w:marLeft w:val="0"/>
      <w:marRight w:val="0"/>
      <w:marTop w:val="0"/>
      <w:marBottom w:val="0"/>
      <w:divBdr>
        <w:top w:val="none" w:sz="0" w:space="0" w:color="auto"/>
        <w:left w:val="none" w:sz="0" w:space="0" w:color="auto"/>
        <w:bottom w:val="none" w:sz="0" w:space="0" w:color="auto"/>
        <w:right w:val="none" w:sz="0" w:space="0" w:color="auto"/>
      </w:divBdr>
    </w:div>
    <w:div w:id="65690089">
      <w:bodyDiv w:val="1"/>
      <w:marLeft w:val="0"/>
      <w:marRight w:val="0"/>
      <w:marTop w:val="0"/>
      <w:marBottom w:val="0"/>
      <w:divBdr>
        <w:top w:val="none" w:sz="0" w:space="0" w:color="auto"/>
        <w:left w:val="none" w:sz="0" w:space="0" w:color="auto"/>
        <w:bottom w:val="none" w:sz="0" w:space="0" w:color="auto"/>
        <w:right w:val="none" w:sz="0" w:space="0" w:color="auto"/>
      </w:divBdr>
    </w:div>
    <w:div w:id="65878905">
      <w:bodyDiv w:val="1"/>
      <w:marLeft w:val="0"/>
      <w:marRight w:val="0"/>
      <w:marTop w:val="0"/>
      <w:marBottom w:val="0"/>
      <w:divBdr>
        <w:top w:val="none" w:sz="0" w:space="0" w:color="auto"/>
        <w:left w:val="none" w:sz="0" w:space="0" w:color="auto"/>
        <w:bottom w:val="none" w:sz="0" w:space="0" w:color="auto"/>
        <w:right w:val="none" w:sz="0" w:space="0" w:color="auto"/>
      </w:divBdr>
    </w:div>
    <w:div w:id="70739523">
      <w:bodyDiv w:val="1"/>
      <w:marLeft w:val="0"/>
      <w:marRight w:val="0"/>
      <w:marTop w:val="0"/>
      <w:marBottom w:val="0"/>
      <w:divBdr>
        <w:top w:val="none" w:sz="0" w:space="0" w:color="auto"/>
        <w:left w:val="none" w:sz="0" w:space="0" w:color="auto"/>
        <w:bottom w:val="none" w:sz="0" w:space="0" w:color="auto"/>
        <w:right w:val="none" w:sz="0" w:space="0" w:color="auto"/>
      </w:divBdr>
    </w:div>
    <w:div w:id="74598158">
      <w:bodyDiv w:val="1"/>
      <w:marLeft w:val="0"/>
      <w:marRight w:val="0"/>
      <w:marTop w:val="0"/>
      <w:marBottom w:val="0"/>
      <w:divBdr>
        <w:top w:val="none" w:sz="0" w:space="0" w:color="auto"/>
        <w:left w:val="none" w:sz="0" w:space="0" w:color="auto"/>
        <w:bottom w:val="none" w:sz="0" w:space="0" w:color="auto"/>
        <w:right w:val="none" w:sz="0" w:space="0" w:color="auto"/>
      </w:divBdr>
    </w:div>
    <w:div w:id="78448290">
      <w:bodyDiv w:val="1"/>
      <w:marLeft w:val="0"/>
      <w:marRight w:val="0"/>
      <w:marTop w:val="0"/>
      <w:marBottom w:val="0"/>
      <w:divBdr>
        <w:top w:val="none" w:sz="0" w:space="0" w:color="auto"/>
        <w:left w:val="none" w:sz="0" w:space="0" w:color="auto"/>
        <w:bottom w:val="none" w:sz="0" w:space="0" w:color="auto"/>
        <w:right w:val="none" w:sz="0" w:space="0" w:color="auto"/>
      </w:divBdr>
    </w:div>
    <w:div w:id="79328504">
      <w:bodyDiv w:val="1"/>
      <w:marLeft w:val="0"/>
      <w:marRight w:val="0"/>
      <w:marTop w:val="0"/>
      <w:marBottom w:val="0"/>
      <w:divBdr>
        <w:top w:val="none" w:sz="0" w:space="0" w:color="auto"/>
        <w:left w:val="none" w:sz="0" w:space="0" w:color="auto"/>
        <w:bottom w:val="none" w:sz="0" w:space="0" w:color="auto"/>
        <w:right w:val="none" w:sz="0" w:space="0" w:color="auto"/>
      </w:divBdr>
    </w:div>
    <w:div w:id="86077965">
      <w:bodyDiv w:val="1"/>
      <w:marLeft w:val="0"/>
      <w:marRight w:val="0"/>
      <w:marTop w:val="0"/>
      <w:marBottom w:val="0"/>
      <w:divBdr>
        <w:top w:val="none" w:sz="0" w:space="0" w:color="auto"/>
        <w:left w:val="none" w:sz="0" w:space="0" w:color="auto"/>
        <w:bottom w:val="none" w:sz="0" w:space="0" w:color="auto"/>
        <w:right w:val="none" w:sz="0" w:space="0" w:color="auto"/>
      </w:divBdr>
    </w:div>
    <w:div w:id="87121305">
      <w:bodyDiv w:val="1"/>
      <w:marLeft w:val="0"/>
      <w:marRight w:val="0"/>
      <w:marTop w:val="0"/>
      <w:marBottom w:val="0"/>
      <w:divBdr>
        <w:top w:val="none" w:sz="0" w:space="0" w:color="auto"/>
        <w:left w:val="none" w:sz="0" w:space="0" w:color="auto"/>
        <w:bottom w:val="none" w:sz="0" w:space="0" w:color="auto"/>
        <w:right w:val="none" w:sz="0" w:space="0" w:color="auto"/>
      </w:divBdr>
    </w:div>
    <w:div w:id="90319967">
      <w:bodyDiv w:val="1"/>
      <w:marLeft w:val="0"/>
      <w:marRight w:val="0"/>
      <w:marTop w:val="0"/>
      <w:marBottom w:val="0"/>
      <w:divBdr>
        <w:top w:val="none" w:sz="0" w:space="0" w:color="auto"/>
        <w:left w:val="none" w:sz="0" w:space="0" w:color="auto"/>
        <w:bottom w:val="none" w:sz="0" w:space="0" w:color="auto"/>
        <w:right w:val="none" w:sz="0" w:space="0" w:color="auto"/>
      </w:divBdr>
    </w:div>
    <w:div w:id="93525403">
      <w:bodyDiv w:val="1"/>
      <w:marLeft w:val="0"/>
      <w:marRight w:val="0"/>
      <w:marTop w:val="0"/>
      <w:marBottom w:val="0"/>
      <w:divBdr>
        <w:top w:val="none" w:sz="0" w:space="0" w:color="auto"/>
        <w:left w:val="none" w:sz="0" w:space="0" w:color="auto"/>
        <w:bottom w:val="none" w:sz="0" w:space="0" w:color="auto"/>
        <w:right w:val="none" w:sz="0" w:space="0" w:color="auto"/>
      </w:divBdr>
    </w:div>
    <w:div w:id="99230183">
      <w:bodyDiv w:val="1"/>
      <w:marLeft w:val="0"/>
      <w:marRight w:val="0"/>
      <w:marTop w:val="0"/>
      <w:marBottom w:val="0"/>
      <w:divBdr>
        <w:top w:val="none" w:sz="0" w:space="0" w:color="auto"/>
        <w:left w:val="none" w:sz="0" w:space="0" w:color="auto"/>
        <w:bottom w:val="none" w:sz="0" w:space="0" w:color="auto"/>
        <w:right w:val="none" w:sz="0" w:space="0" w:color="auto"/>
      </w:divBdr>
    </w:div>
    <w:div w:id="109132845">
      <w:bodyDiv w:val="1"/>
      <w:marLeft w:val="0"/>
      <w:marRight w:val="0"/>
      <w:marTop w:val="0"/>
      <w:marBottom w:val="0"/>
      <w:divBdr>
        <w:top w:val="none" w:sz="0" w:space="0" w:color="auto"/>
        <w:left w:val="none" w:sz="0" w:space="0" w:color="auto"/>
        <w:bottom w:val="none" w:sz="0" w:space="0" w:color="auto"/>
        <w:right w:val="none" w:sz="0" w:space="0" w:color="auto"/>
      </w:divBdr>
    </w:div>
    <w:div w:id="112360399">
      <w:bodyDiv w:val="1"/>
      <w:marLeft w:val="0"/>
      <w:marRight w:val="0"/>
      <w:marTop w:val="0"/>
      <w:marBottom w:val="0"/>
      <w:divBdr>
        <w:top w:val="none" w:sz="0" w:space="0" w:color="auto"/>
        <w:left w:val="none" w:sz="0" w:space="0" w:color="auto"/>
        <w:bottom w:val="none" w:sz="0" w:space="0" w:color="auto"/>
        <w:right w:val="none" w:sz="0" w:space="0" w:color="auto"/>
      </w:divBdr>
    </w:div>
    <w:div w:id="114369623">
      <w:bodyDiv w:val="1"/>
      <w:marLeft w:val="0"/>
      <w:marRight w:val="0"/>
      <w:marTop w:val="0"/>
      <w:marBottom w:val="0"/>
      <w:divBdr>
        <w:top w:val="none" w:sz="0" w:space="0" w:color="auto"/>
        <w:left w:val="none" w:sz="0" w:space="0" w:color="auto"/>
        <w:bottom w:val="none" w:sz="0" w:space="0" w:color="auto"/>
        <w:right w:val="none" w:sz="0" w:space="0" w:color="auto"/>
      </w:divBdr>
    </w:div>
    <w:div w:id="114493037">
      <w:bodyDiv w:val="1"/>
      <w:marLeft w:val="0"/>
      <w:marRight w:val="0"/>
      <w:marTop w:val="0"/>
      <w:marBottom w:val="0"/>
      <w:divBdr>
        <w:top w:val="none" w:sz="0" w:space="0" w:color="auto"/>
        <w:left w:val="none" w:sz="0" w:space="0" w:color="auto"/>
        <w:bottom w:val="none" w:sz="0" w:space="0" w:color="auto"/>
        <w:right w:val="none" w:sz="0" w:space="0" w:color="auto"/>
      </w:divBdr>
      <w:divsChild>
        <w:div w:id="336687704">
          <w:marLeft w:val="547"/>
          <w:marRight w:val="0"/>
          <w:marTop w:val="154"/>
          <w:marBottom w:val="0"/>
          <w:divBdr>
            <w:top w:val="none" w:sz="0" w:space="0" w:color="auto"/>
            <w:left w:val="none" w:sz="0" w:space="0" w:color="auto"/>
            <w:bottom w:val="none" w:sz="0" w:space="0" w:color="auto"/>
            <w:right w:val="none" w:sz="0" w:space="0" w:color="auto"/>
          </w:divBdr>
        </w:div>
        <w:div w:id="914510410">
          <w:marLeft w:val="1166"/>
          <w:marRight w:val="0"/>
          <w:marTop w:val="134"/>
          <w:marBottom w:val="0"/>
          <w:divBdr>
            <w:top w:val="none" w:sz="0" w:space="0" w:color="auto"/>
            <w:left w:val="none" w:sz="0" w:space="0" w:color="auto"/>
            <w:bottom w:val="none" w:sz="0" w:space="0" w:color="auto"/>
            <w:right w:val="none" w:sz="0" w:space="0" w:color="auto"/>
          </w:divBdr>
        </w:div>
      </w:divsChild>
    </w:div>
    <w:div w:id="133912445">
      <w:bodyDiv w:val="1"/>
      <w:marLeft w:val="0"/>
      <w:marRight w:val="0"/>
      <w:marTop w:val="0"/>
      <w:marBottom w:val="0"/>
      <w:divBdr>
        <w:top w:val="none" w:sz="0" w:space="0" w:color="auto"/>
        <w:left w:val="none" w:sz="0" w:space="0" w:color="auto"/>
        <w:bottom w:val="none" w:sz="0" w:space="0" w:color="auto"/>
        <w:right w:val="none" w:sz="0" w:space="0" w:color="auto"/>
      </w:divBdr>
    </w:div>
    <w:div w:id="134808650">
      <w:bodyDiv w:val="1"/>
      <w:marLeft w:val="0"/>
      <w:marRight w:val="0"/>
      <w:marTop w:val="0"/>
      <w:marBottom w:val="0"/>
      <w:divBdr>
        <w:top w:val="none" w:sz="0" w:space="0" w:color="auto"/>
        <w:left w:val="none" w:sz="0" w:space="0" w:color="auto"/>
        <w:bottom w:val="none" w:sz="0" w:space="0" w:color="auto"/>
        <w:right w:val="none" w:sz="0" w:space="0" w:color="auto"/>
      </w:divBdr>
    </w:div>
    <w:div w:id="145440375">
      <w:bodyDiv w:val="1"/>
      <w:marLeft w:val="0"/>
      <w:marRight w:val="0"/>
      <w:marTop w:val="0"/>
      <w:marBottom w:val="0"/>
      <w:divBdr>
        <w:top w:val="none" w:sz="0" w:space="0" w:color="auto"/>
        <w:left w:val="none" w:sz="0" w:space="0" w:color="auto"/>
        <w:bottom w:val="none" w:sz="0" w:space="0" w:color="auto"/>
        <w:right w:val="none" w:sz="0" w:space="0" w:color="auto"/>
      </w:divBdr>
    </w:div>
    <w:div w:id="149252282">
      <w:bodyDiv w:val="1"/>
      <w:marLeft w:val="0"/>
      <w:marRight w:val="0"/>
      <w:marTop w:val="0"/>
      <w:marBottom w:val="0"/>
      <w:divBdr>
        <w:top w:val="none" w:sz="0" w:space="0" w:color="auto"/>
        <w:left w:val="none" w:sz="0" w:space="0" w:color="auto"/>
        <w:bottom w:val="none" w:sz="0" w:space="0" w:color="auto"/>
        <w:right w:val="none" w:sz="0" w:space="0" w:color="auto"/>
      </w:divBdr>
    </w:div>
    <w:div w:id="151340841">
      <w:bodyDiv w:val="1"/>
      <w:marLeft w:val="0"/>
      <w:marRight w:val="0"/>
      <w:marTop w:val="0"/>
      <w:marBottom w:val="0"/>
      <w:divBdr>
        <w:top w:val="none" w:sz="0" w:space="0" w:color="auto"/>
        <w:left w:val="none" w:sz="0" w:space="0" w:color="auto"/>
        <w:bottom w:val="none" w:sz="0" w:space="0" w:color="auto"/>
        <w:right w:val="none" w:sz="0" w:space="0" w:color="auto"/>
      </w:divBdr>
    </w:div>
    <w:div w:id="155728381">
      <w:bodyDiv w:val="1"/>
      <w:marLeft w:val="0"/>
      <w:marRight w:val="0"/>
      <w:marTop w:val="0"/>
      <w:marBottom w:val="0"/>
      <w:divBdr>
        <w:top w:val="none" w:sz="0" w:space="0" w:color="auto"/>
        <w:left w:val="none" w:sz="0" w:space="0" w:color="auto"/>
        <w:bottom w:val="none" w:sz="0" w:space="0" w:color="auto"/>
        <w:right w:val="none" w:sz="0" w:space="0" w:color="auto"/>
      </w:divBdr>
    </w:div>
    <w:div w:id="156774235">
      <w:bodyDiv w:val="1"/>
      <w:marLeft w:val="0"/>
      <w:marRight w:val="0"/>
      <w:marTop w:val="0"/>
      <w:marBottom w:val="0"/>
      <w:divBdr>
        <w:top w:val="none" w:sz="0" w:space="0" w:color="auto"/>
        <w:left w:val="none" w:sz="0" w:space="0" w:color="auto"/>
        <w:bottom w:val="none" w:sz="0" w:space="0" w:color="auto"/>
        <w:right w:val="none" w:sz="0" w:space="0" w:color="auto"/>
      </w:divBdr>
    </w:div>
    <w:div w:id="163715342">
      <w:bodyDiv w:val="1"/>
      <w:marLeft w:val="0"/>
      <w:marRight w:val="0"/>
      <w:marTop w:val="0"/>
      <w:marBottom w:val="0"/>
      <w:divBdr>
        <w:top w:val="none" w:sz="0" w:space="0" w:color="auto"/>
        <w:left w:val="none" w:sz="0" w:space="0" w:color="auto"/>
        <w:bottom w:val="none" w:sz="0" w:space="0" w:color="auto"/>
        <w:right w:val="none" w:sz="0" w:space="0" w:color="auto"/>
      </w:divBdr>
    </w:div>
    <w:div w:id="165363052">
      <w:bodyDiv w:val="1"/>
      <w:marLeft w:val="0"/>
      <w:marRight w:val="0"/>
      <w:marTop w:val="0"/>
      <w:marBottom w:val="0"/>
      <w:divBdr>
        <w:top w:val="none" w:sz="0" w:space="0" w:color="auto"/>
        <w:left w:val="none" w:sz="0" w:space="0" w:color="auto"/>
        <w:bottom w:val="none" w:sz="0" w:space="0" w:color="auto"/>
        <w:right w:val="none" w:sz="0" w:space="0" w:color="auto"/>
      </w:divBdr>
    </w:div>
    <w:div w:id="166991025">
      <w:bodyDiv w:val="1"/>
      <w:marLeft w:val="0"/>
      <w:marRight w:val="0"/>
      <w:marTop w:val="0"/>
      <w:marBottom w:val="0"/>
      <w:divBdr>
        <w:top w:val="none" w:sz="0" w:space="0" w:color="auto"/>
        <w:left w:val="none" w:sz="0" w:space="0" w:color="auto"/>
        <w:bottom w:val="none" w:sz="0" w:space="0" w:color="auto"/>
        <w:right w:val="none" w:sz="0" w:space="0" w:color="auto"/>
      </w:divBdr>
    </w:div>
    <w:div w:id="194273361">
      <w:bodyDiv w:val="1"/>
      <w:marLeft w:val="0"/>
      <w:marRight w:val="0"/>
      <w:marTop w:val="0"/>
      <w:marBottom w:val="0"/>
      <w:divBdr>
        <w:top w:val="none" w:sz="0" w:space="0" w:color="auto"/>
        <w:left w:val="none" w:sz="0" w:space="0" w:color="auto"/>
        <w:bottom w:val="none" w:sz="0" w:space="0" w:color="auto"/>
        <w:right w:val="none" w:sz="0" w:space="0" w:color="auto"/>
      </w:divBdr>
    </w:div>
    <w:div w:id="200939896">
      <w:bodyDiv w:val="1"/>
      <w:marLeft w:val="0"/>
      <w:marRight w:val="0"/>
      <w:marTop w:val="0"/>
      <w:marBottom w:val="0"/>
      <w:divBdr>
        <w:top w:val="none" w:sz="0" w:space="0" w:color="auto"/>
        <w:left w:val="none" w:sz="0" w:space="0" w:color="auto"/>
        <w:bottom w:val="none" w:sz="0" w:space="0" w:color="auto"/>
        <w:right w:val="none" w:sz="0" w:space="0" w:color="auto"/>
      </w:divBdr>
    </w:div>
    <w:div w:id="204176228">
      <w:bodyDiv w:val="1"/>
      <w:marLeft w:val="0"/>
      <w:marRight w:val="0"/>
      <w:marTop w:val="0"/>
      <w:marBottom w:val="0"/>
      <w:divBdr>
        <w:top w:val="none" w:sz="0" w:space="0" w:color="auto"/>
        <w:left w:val="none" w:sz="0" w:space="0" w:color="auto"/>
        <w:bottom w:val="none" w:sz="0" w:space="0" w:color="auto"/>
        <w:right w:val="none" w:sz="0" w:space="0" w:color="auto"/>
      </w:divBdr>
    </w:div>
    <w:div w:id="204559890">
      <w:bodyDiv w:val="1"/>
      <w:marLeft w:val="0"/>
      <w:marRight w:val="0"/>
      <w:marTop w:val="0"/>
      <w:marBottom w:val="0"/>
      <w:divBdr>
        <w:top w:val="none" w:sz="0" w:space="0" w:color="auto"/>
        <w:left w:val="none" w:sz="0" w:space="0" w:color="auto"/>
        <w:bottom w:val="none" w:sz="0" w:space="0" w:color="auto"/>
        <w:right w:val="none" w:sz="0" w:space="0" w:color="auto"/>
      </w:divBdr>
    </w:div>
    <w:div w:id="207643354">
      <w:bodyDiv w:val="1"/>
      <w:marLeft w:val="0"/>
      <w:marRight w:val="0"/>
      <w:marTop w:val="0"/>
      <w:marBottom w:val="0"/>
      <w:divBdr>
        <w:top w:val="none" w:sz="0" w:space="0" w:color="auto"/>
        <w:left w:val="none" w:sz="0" w:space="0" w:color="auto"/>
        <w:bottom w:val="none" w:sz="0" w:space="0" w:color="auto"/>
        <w:right w:val="none" w:sz="0" w:space="0" w:color="auto"/>
      </w:divBdr>
    </w:div>
    <w:div w:id="208886181">
      <w:bodyDiv w:val="1"/>
      <w:marLeft w:val="0"/>
      <w:marRight w:val="0"/>
      <w:marTop w:val="0"/>
      <w:marBottom w:val="0"/>
      <w:divBdr>
        <w:top w:val="none" w:sz="0" w:space="0" w:color="auto"/>
        <w:left w:val="none" w:sz="0" w:space="0" w:color="auto"/>
        <w:bottom w:val="none" w:sz="0" w:space="0" w:color="auto"/>
        <w:right w:val="none" w:sz="0" w:space="0" w:color="auto"/>
      </w:divBdr>
    </w:div>
    <w:div w:id="209728770">
      <w:bodyDiv w:val="1"/>
      <w:marLeft w:val="0"/>
      <w:marRight w:val="0"/>
      <w:marTop w:val="0"/>
      <w:marBottom w:val="0"/>
      <w:divBdr>
        <w:top w:val="none" w:sz="0" w:space="0" w:color="auto"/>
        <w:left w:val="none" w:sz="0" w:space="0" w:color="auto"/>
        <w:bottom w:val="none" w:sz="0" w:space="0" w:color="auto"/>
        <w:right w:val="none" w:sz="0" w:space="0" w:color="auto"/>
      </w:divBdr>
    </w:div>
    <w:div w:id="219901513">
      <w:bodyDiv w:val="1"/>
      <w:marLeft w:val="0"/>
      <w:marRight w:val="0"/>
      <w:marTop w:val="0"/>
      <w:marBottom w:val="0"/>
      <w:divBdr>
        <w:top w:val="none" w:sz="0" w:space="0" w:color="auto"/>
        <w:left w:val="none" w:sz="0" w:space="0" w:color="auto"/>
        <w:bottom w:val="none" w:sz="0" w:space="0" w:color="auto"/>
        <w:right w:val="none" w:sz="0" w:space="0" w:color="auto"/>
      </w:divBdr>
    </w:div>
    <w:div w:id="221987005">
      <w:bodyDiv w:val="1"/>
      <w:marLeft w:val="0"/>
      <w:marRight w:val="0"/>
      <w:marTop w:val="0"/>
      <w:marBottom w:val="0"/>
      <w:divBdr>
        <w:top w:val="none" w:sz="0" w:space="0" w:color="auto"/>
        <w:left w:val="none" w:sz="0" w:space="0" w:color="auto"/>
        <w:bottom w:val="none" w:sz="0" w:space="0" w:color="auto"/>
        <w:right w:val="none" w:sz="0" w:space="0" w:color="auto"/>
      </w:divBdr>
    </w:div>
    <w:div w:id="222715365">
      <w:bodyDiv w:val="1"/>
      <w:marLeft w:val="0"/>
      <w:marRight w:val="0"/>
      <w:marTop w:val="0"/>
      <w:marBottom w:val="0"/>
      <w:divBdr>
        <w:top w:val="none" w:sz="0" w:space="0" w:color="auto"/>
        <w:left w:val="none" w:sz="0" w:space="0" w:color="auto"/>
        <w:bottom w:val="none" w:sz="0" w:space="0" w:color="auto"/>
        <w:right w:val="none" w:sz="0" w:space="0" w:color="auto"/>
      </w:divBdr>
    </w:div>
    <w:div w:id="223368887">
      <w:bodyDiv w:val="1"/>
      <w:marLeft w:val="0"/>
      <w:marRight w:val="0"/>
      <w:marTop w:val="0"/>
      <w:marBottom w:val="0"/>
      <w:divBdr>
        <w:top w:val="none" w:sz="0" w:space="0" w:color="auto"/>
        <w:left w:val="none" w:sz="0" w:space="0" w:color="auto"/>
        <w:bottom w:val="none" w:sz="0" w:space="0" w:color="auto"/>
        <w:right w:val="none" w:sz="0" w:space="0" w:color="auto"/>
      </w:divBdr>
    </w:div>
    <w:div w:id="224999279">
      <w:bodyDiv w:val="1"/>
      <w:marLeft w:val="0"/>
      <w:marRight w:val="0"/>
      <w:marTop w:val="0"/>
      <w:marBottom w:val="0"/>
      <w:divBdr>
        <w:top w:val="none" w:sz="0" w:space="0" w:color="auto"/>
        <w:left w:val="none" w:sz="0" w:space="0" w:color="auto"/>
        <w:bottom w:val="none" w:sz="0" w:space="0" w:color="auto"/>
        <w:right w:val="none" w:sz="0" w:space="0" w:color="auto"/>
      </w:divBdr>
      <w:divsChild>
        <w:div w:id="620381633">
          <w:marLeft w:val="0"/>
          <w:marRight w:val="0"/>
          <w:marTop w:val="0"/>
          <w:marBottom w:val="0"/>
          <w:divBdr>
            <w:top w:val="none" w:sz="0" w:space="0" w:color="auto"/>
            <w:left w:val="single" w:sz="12" w:space="0" w:color="F1F1F1"/>
            <w:bottom w:val="none" w:sz="0" w:space="0" w:color="auto"/>
            <w:right w:val="single" w:sz="12" w:space="0" w:color="F1F1F1"/>
          </w:divBdr>
          <w:divsChild>
            <w:div w:id="800417336">
              <w:marLeft w:val="0"/>
              <w:marRight w:val="0"/>
              <w:marTop w:val="0"/>
              <w:marBottom w:val="0"/>
              <w:divBdr>
                <w:top w:val="none" w:sz="0" w:space="0" w:color="auto"/>
                <w:left w:val="none" w:sz="0" w:space="0" w:color="auto"/>
                <w:bottom w:val="none" w:sz="0" w:space="0" w:color="auto"/>
                <w:right w:val="none" w:sz="0" w:space="0" w:color="auto"/>
              </w:divBdr>
              <w:divsChild>
                <w:div w:id="383405606">
                  <w:marLeft w:val="0"/>
                  <w:marRight w:val="0"/>
                  <w:marTop w:val="0"/>
                  <w:marBottom w:val="0"/>
                  <w:divBdr>
                    <w:top w:val="none" w:sz="0" w:space="0" w:color="auto"/>
                    <w:left w:val="none" w:sz="0" w:space="0" w:color="auto"/>
                    <w:bottom w:val="none" w:sz="0" w:space="0" w:color="auto"/>
                    <w:right w:val="none" w:sz="0" w:space="0" w:color="auto"/>
                  </w:divBdr>
                  <w:divsChild>
                    <w:div w:id="1015036355">
                      <w:marLeft w:val="0"/>
                      <w:marRight w:val="0"/>
                      <w:marTop w:val="0"/>
                      <w:marBottom w:val="0"/>
                      <w:divBdr>
                        <w:top w:val="none" w:sz="0" w:space="0" w:color="auto"/>
                        <w:left w:val="none" w:sz="0" w:space="0" w:color="auto"/>
                        <w:bottom w:val="none" w:sz="0" w:space="0" w:color="auto"/>
                        <w:right w:val="none" w:sz="0" w:space="0" w:color="auto"/>
                      </w:divBdr>
                      <w:divsChild>
                        <w:div w:id="1628971422">
                          <w:marLeft w:val="0"/>
                          <w:marRight w:val="0"/>
                          <w:marTop w:val="0"/>
                          <w:marBottom w:val="0"/>
                          <w:divBdr>
                            <w:top w:val="none" w:sz="0" w:space="0" w:color="auto"/>
                            <w:left w:val="none" w:sz="0" w:space="0" w:color="auto"/>
                            <w:bottom w:val="none" w:sz="0" w:space="0" w:color="auto"/>
                            <w:right w:val="none" w:sz="0" w:space="0" w:color="auto"/>
                          </w:divBdr>
                          <w:divsChild>
                            <w:div w:id="16842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68246">
      <w:bodyDiv w:val="1"/>
      <w:marLeft w:val="0"/>
      <w:marRight w:val="0"/>
      <w:marTop w:val="0"/>
      <w:marBottom w:val="0"/>
      <w:divBdr>
        <w:top w:val="none" w:sz="0" w:space="0" w:color="auto"/>
        <w:left w:val="none" w:sz="0" w:space="0" w:color="auto"/>
        <w:bottom w:val="none" w:sz="0" w:space="0" w:color="auto"/>
        <w:right w:val="none" w:sz="0" w:space="0" w:color="auto"/>
      </w:divBdr>
    </w:div>
    <w:div w:id="250503266">
      <w:bodyDiv w:val="1"/>
      <w:marLeft w:val="0"/>
      <w:marRight w:val="0"/>
      <w:marTop w:val="0"/>
      <w:marBottom w:val="0"/>
      <w:divBdr>
        <w:top w:val="none" w:sz="0" w:space="0" w:color="auto"/>
        <w:left w:val="none" w:sz="0" w:space="0" w:color="auto"/>
        <w:bottom w:val="none" w:sz="0" w:space="0" w:color="auto"/>
        <w:right w:val="none" w:sz="0" w:space="0" w:color="auto"/>
      </w:divBdr>
    </w:div>
    <w:div w:id="255140023">
      <w:bodyDiv w:val="1"/>
      <w:marLeft w:val="0"/>
      <w:marRight w:val="0"/>
      <w:marTop w:val="0"/>
      <w:marBottom w:val="0"/>
      <w:divBdr>
        <w:top w:val="none" w:sz="0" w:space="0" w:color="auto"/>
        <w:left w:val="none" w:sz="0" w:space="0" w:color="auto"/>
        <w:bottom w:val="none" w:sz="0" w:space="0" w:color="auto"/>
        <w:right w:val="none" w:sz="0" w:space="0" w:color="auto"/>
      </w:divBdr>
    </w:div>
    <w:div w:id="260921268">
      <w:bodyDiv w:val="1"/>
      <w:marLeft w:val="0"/>
      <w:marRight w:val="0"/>
      <w:marTop w:val="0"/>
      <w:marBottom w:val="0"/>
      <w:divBdr>
        <w:top w:val="none" w:sz="0" w:space="0" w:color="auto"/>
        <w:left w:val="none" w:sz="0" w:space="0" w:color="auto"/>
        <w:bottom w:val="none" w:sz="0" w:space="0" w:color="auto"/>
        <w:right w:val="none" w:sz="0" w:space="0" w:color="auto"/>
      </w:divBdr>
    </w:div>
    <w:div w:id="262765482">
      <w:bodyDiv w:val="1"/>
      <w:marLeft w:val="0"/>
      <w:marRight w:val="0"/>
      <w:marTop w:val="0"/>
      <w:marBottom w:val="0"/>
      <w:divBdr>
        <w:top w:val="none" w:sz="0" w:space="0" w:color="auto"/>
        <w:left w:val="none" w:sz="0" w:space="0" w:color="auto"/>
        <w:bottom w:val="none" w:sz="0" w:space="0" w:color="auto"/>
        <w:right w:val="none" w:sz="0" w:space="0" w:color="auto"/>
      </w:divBdr>
    </w:div>
    <w:div w:id="265888700">
      <w:bodyDiv w:val="1"/>
      <w:marLeft w:val="0"/>
      <w:marRight w:val="0"/>
      <w:marTop w:val="0"/>
      <w:marBottom w:val="0"/>
      <w:divBdr>
        <w:top w:val="none" w:sz="0" w:space="0" w:color="auto"/>
        <w:left w:val="none" w:sz="0" w:space="0" w:color="auto"/>
        <w:bottom w:val="none" w:sz="0" w:space="0" w:color="auto"/>
        <w:right w:val="none" w:sz="0" w:space="0" w:color="auto"/>
      </w:divBdr>
    </w:div>
    <w:div w:id="275987706">
      <w:bodyDiv w:val="1"/>
      <w:marLeft w:val="0"/>
      <w:marRight w:val="0"/>
      <w:marTop w:val="0"/>
      <w:marBottom w:val="0"/>
      <w:divBdr>
        <w:top w:val="none" w:sz="0" w:space="0" w:color="auto"/>
        <w:left w:val="none" w:sz="0" w:space="0" w:color="auto"/>
        <w:bottom w:val="none" w:sz="0" w:space="0" w:color="auto"/>
        <w:right w:val="none" w:sz="0" w:space="0" w:color="auto"/>
      </w:divBdr>
    </w:div>
    <w:div w:id="285623893">
      <w:bodyDiv w:val="1"/>
      <w:marLeft w:val="0"/>
      <w:marRight w:val="0"/>
      <w:marTop w:val="0"/>
      <w:marBottom w:val="0"/>
      <w:divBdr>
        <w:top w:val="none" w:sz="0" w:space="0" w:color="auto"/>
        <w:left w:val="none" w:sz="0" w:space="0" w:color="auto"/>
        <w:bottom w:val="none" w:sz="0" w:space="0" w:color="auto"/>
        <w:right w:val="none" w:sz="0" w:space="0" w:color="auto"/>
      </w:divBdr>
    </w:div>
    <w:div w:id="292180804">
      <w:bodyDiv w:val="1"/>
      <w:marLeft w:val="0"/>
      <w:marRight w:val="0"/>
      <w:marTop w:val="0"/>
      <w:marBottom w:val="0"/>
      <w:divBdr>
        <w:top w:val="none" w:sz="0" w:space="0" w:color="auto"/>
        <w:left w:val="none" w:sz="0" w:space="0" w:color="auto"/>
        <w:bottom w:val="none" w:sz="0" w:space="0" w:color="auto"/>
        <w:right w:val="none" w:sz="0" w:space="0" w:color="auto"/>
      </w:divBdr>
    </w:div>
    <w:div w:id="294140957">
      <w:bodyDiv w:val="1"/>
      <w:marLeft w:val="0"/>
      <w:marRight w:val="0"/>
      <w:marTop w:val="0"/>
      <w:marBottom w:val="0"/>
      <w:divBdr>
        <w:top w:val="none" w:sz="0" w:space="0" w:color="auto"/>
        <w:left w:val="none" w:sz="0" w:space="0" w:color="auto"/>
        <w:bottom w:val="none" w:sz="0" w:space="0" w:color="auto"/>
        <w:right w:val="none" w:sz="0" w:space="0" w:color="auto"/>
      </w:divBdr>
    </w:div>
    <w:div w:id="303198884">
      <w:bodyDiv w:val="1"/>
      <w:marLeft w:val="0"/>
      <w:marRight w:val="0"/>
      <w:marTop w:val="0"/>
      <w:marBottom w:val="0"/>
      <w:divBdr>
        <w:top w:val="none" w:sz="0" w:space="0" w:color="auto"/>
        <w:left w:val="none" w:sz="0" w:space="0" w:color="auto"/>
        <w:bottom w:val="none" w:sz="0" w:space="0" w:color="auto"/>
        <w:right w:val="none" w:sz="0" w:space="0" w:color="auto"/>
      </w:divBdr>
    </w:div>
    <w:div w:id="317348501">
      <w:bodyDiv w:val="1"/>
      <w:marLeft w:val="0"/>
      <w:marRight w:val="0"/>
      <w:marTop w:val="0"/>
      <w:marBottom w:val="0"/>
      <w:divBdr>
        <w:top w:val="none" w:sz="0" w:space="0" w:color="auto"/>
        <w:left w:val="none" w:sz="0" w:space="0" w:color="auto"/>
        <w:bottom w:val="none" w:sz="0" w:space="0" w:color="auto"/>
        <w:right w:val="none" w:sz="0" w:space="0" w:color="auto"/>
      </w:divBdr>
    </w:div>
    <w:div w:id="322395507">
      <w:bodyDiv w:val="1"/>
      <w:marLeft w:val="0"/>
      <w:marRight w:val="0"/>
      <w:marTop w:val="0"/>
      <w:marBottom w:val="0"/>
      <w:divBdr>
        <w:top w:val="none" w:sz="0" w:space="0" w:color="auto"/>
        <w:left w:val="none" w:sz="0" w:space="0" w:color="auto"/>
        <w:bottom w:val="none" w:sz="0" w:space="0" w:color="auto"/>
        <w:right w:val="none" w:sz="0" w:space="0" w:color="auto"/>
      </w:divBdr>
    </w:div>
    <w:div w:id="336227528">
      <w:bodyDiv w:val="1"/>
      <w:marLeft w:val="0"/>
      <w:marRight w:val="0"/>
      <w:marTop w:val="0"/>
      <w:marBottom w:val="0"/>
      <w:divBdr>
        <w:top w:val="none" w:sz="0" w:space="0" w:color="auto"/>
        <w:left w:val="none" w:sz="0" w:space="0" w:color="auto"/>
        <w:bottom w:val="none" w:sz="0" w:space="0" w:color="auto"/>
        <w:right w:val="none" w:sz="0" w:space="0" w:color="auto"/>
      </w:divBdr>
    </w:div>
    <w:div w:id="339086693">
      <w:bodyDiv w:val="1"/>
      <w:marLeft w:val="0"/>
      <w:marRight w:val="0"/>
      <w:marTop w:val="0"/>
      <w:marBottom w:val="0"/>
      <w:divBdr>
        <w:top w:val="none" w:sz="0" w:space="0" w:color="auto"/>
        <w:left w:val="none" w:sz="0" w:space="0" w:color="auto"/>
        <w:bottom w:val="none" w:sz="0" w:space="0" w:color="auto"/>
        <w:right w:val="none" w:sz="0" w:space="0" w:color="auto"/>
      </w:divBdr>
    </w:div>
    <w:div w:id="349840342">
      <w:bodyDiv w:val="1"/>
      <w:marLeft w:val="0"/>
      <w:marRight w:val="0"/>
      <w:marTop w:val="0"/>
      <w:marBottom w:val="0"/>
      <w:divBdr>
        <w:top w:val="none" w:sz="0" w:space="0" w:color="auto"/>
        <w:left w:val="none" w:sz="0" w:space="0" w:color="auto"/>
        <w:bottom w:val="none" w:sz="0" w:space="0" w:color="auto"/>
        <w:right w:val="none" w:sz="0" w:space="0" w:color="auto"/>
      </w:divBdr>
    </w:div>
    <w:div w:id="352804637">
      <w:bodyDiv w:val="1"/>
      <w:marLeft w:val="0"/>
      <w:marRight w:val="0"/>
      <w:marTop w:val="0"/>
      <w:marBottom w:val="0"/>
      <w:divBdr>
        <w:top w:val="none" w:sz="0" w:space="0" w:color="auto"/>
        <w:left w:val="none" w:sz="0" w:space="0" w:color="auto"/>
        <w:bottom w:val="none" w:sz="0" w:space="0" w:color="auto"/>
        <w:right w:val="none" w:sz="0" w:space="0" w:color="auto"/>
      </w:divBdr>
    </w:div>
    <w:div w:id="373387999">
      <w:bodyDiv w:val="1"/>
      <w:marLeft w:val="0"/>
      <w:marRight w:val="0"/>
      <w:marTop w:val="0"/>
      <w:marBottom w:val="0"/>
      <w:divBdr>
        <w:top w:val="none" w:sz="0" w:space="0" w:color="auto"/>
        <w:left w:val="none" w:sz="0" w:space="0" w:color="auto"/>
        <w:bottom w:val="none" w:sz="0" w:space="0" w:color="auto"/>
        <w:right w:val="none" w:sz="0" w:space="0" w:color="auto"/>
      </w:divBdr>
    </w:div>
    <w:div w:id="373774161">
      <w:bodyDiv w:val="1"/>
      <w:marLeft w:val="0"/>
      <w:marRight w:val="0"/>
      <w:marTop w:val="0"/>
      <w:marBottom w:val="0"/>
      <w:divBdr>
        <w:top w:val="none" w:sz="0" w:space="0" w:color="auto"/>
        <w:left w:val="none" w:sz="0" w:space="0" w:color="auto"/>
        <w:bottom w:val="none" w:sz="0" w:space="0" w:color="auto"/>
        <w:right w:val="none" w:sz="0" w:space="0" w:color="auto"/>
      </w:divBdr>
    </w:div>
    <w:div w:id="375131709">
      <w:bodyDiv w:val="1"/>
      <w:marLeft w:val="0"/>
      <w:marRight w:val="0"/>
      <w:marTop w:val="0"/>
      <w:marBottom w:val="0"/>
      <w:divBdr>
        <w:top w:val="none" w:sz="0" w:space="0" w:color="auto"/>
        <w:left w:val="none" w:sz="0" w:space="0" w:color="auto"/>
        <w:bottom w:val="none" w:sz="0" w:space="0" w:color="auto"/>
        <w:right w:val="none" w:sz="0" w:space="0" w:color="auto"/>
      </w:divBdr>
    </w:div>
    <w:div w:id="377779009">
      <w:bodyDiv w:val="1"/>
      <w:marLeft w:val="0"/>
      <w:marRight w:val="0"/>
      <w:marTop w:val="0"/>
      <w:marBottom w:val="0"/>
      <w:divBdr>
        <w:top w:val="none" w:sz="0" w:space="0" w:color="auto"/>
        <w:left w:val="none" w:sz="0" w:space="0" w:color="auto"/>
        <w:bottom w:val="none" w:sz="0" w:space="0" w:color="auto"/>
        <w:right w:val="none" w:sz="0" w:space="0" w:color="auto"/>
      </w:divBdr>
    </w:div>
    <w:div w:id="378627543">
      <w:bodyDiv w:val="1"/>
      <w:marLeft w:val="0"/>
      <w:marRight w:val="0"/>
      <w:marTop w:val="0"/>
      <w:marBottom w:val="0"/>
      <w:divBdr>
        <w:top w:val="none" w:sz="0" w:space="0" w:color="auto"/>
        <w:left w:val="none" w:sz="0" w:space="0" w:color="auto"/>
        <w:bottom w:val="none" w:sz="0" w:space="0" w:color="auto"/>
        <w:right w:val="none" w:sz="0" w:space="0" w:color="auto"/>
      </w:divBdr>
    </w:div>
    <w:div w:id="379400985">
      <w:bodyDiv w:val="1"/>
      <w:marLeft w:val="0"/>
      <w:marRight w:val="0"/>
      <w:marTop w:val="0"/>
      <w:marBottom w:val="0"/>
      <w:divBdr>
        <w:top w:val="none" w:sz="0" w:space="0" w:color="auto"/>
        <w:left w:val="none" w:sz="0" w:space="0" w:color="auto"/>
        <w:bottom w:val="none" w:sz="0" w:space="0" w:color="auto"/>
        <w:right w:val="none" w:sz="0" w:space="0" w:color="auto"/>
      </w:divBdr>
    </w:div>
    <w:div w:id="391739170">
      <w:bodyDiv w:val="1"/>
      <w:marLeft w:val="0"/>
      <w:marRight w:val="0"/>
      <w:marTop w:val="0"/>
      <w:marBottom w:val="0"/>
      <w:divBdr>
        <w:top w:val="none" w:sz="0" w:space="0" w:color="auto"/>
        <w:left w:val="none" w:sz="0" w:space="0" w:color="auto"/>
        <w:bottom w:val="none" w:sz="0" w:space="0" w:color="auto"/>
        <w:right w:val="none" w:sz="0" w:space="0" w:color="auto"/>
      </w:divBdr>
    </w:div>
    <w:div w:id="392048665">
      <w:bodyDiv w:val="1"/>
      <w:marLeft w:val="0"/>
      <w:marRight w:val="0"/>
      <w:marTop w:val="0"/>
      <w:marBottom w:val="0"/>
      <w:divBdr>
        <w:top w:val="none" w:sz="0" w:space="0" w:color="auto"/>
        <w:left w:val="none" w:sz="0" w:space="0" w:color="auto"/>
        <w:bottom w:val="none" w:sz="0" w:space="0" w:color="auto"/>
        <w:right w:val="none" w:sz="0" w:space="0" w:color="auto"/>
      </w:divBdr>
    </w:div>
    <w:div w:id="396441453">
      <w:bodyDiv w:val="1"/>
      <w:marLeft w:val="0"/>
      <w:marRight w:val="0"/>
      <w:marTop w:val="0"/>
      <w:marBottom w:val="0"/>
      <w:divBdr>
        <w:top w:val="none" w:sz="0" w:space="0" w:color="auto"/>
        <w:left w:val="none" w:sz="0" w:space="0" w:color="auto"/>
        <w:bottom w:val="none" w:sz="0" w:space="0" w:color="auto"/>
        <w:right w:val="none" w:sz="0" w:space="0" w:color="auto"/>
      </w:divBdr>
    </w:div>
    <w:div w:id="396711383">
      <w:bodyDiv w:val="1"/>
      <w:marLeft w:val="0"/>
      <w:marRight w:val="0"/>
      <w:marTop w:val="0"/>
      <w:marBottom w:val="0"/>
      <w:divBdr>
        <w:top w:val="none" w:sz="0" w:space="0" w:color="auto"/>
        <w:left w:val="none" w:sz="0" w:space="0" w:color="auto"/>
        <w:bottom w:val="none" w:sz="0" w:space="0" w:color="auto"/>
        <w:right w:val="none" w:sz="0" w:space="0" w:color="auto"/>
      </w:divBdr>
    </w:div>
    <w:div w:id="397899650">
      <w:bodyDiv w:val="1"/>
      <w:marLeft w:val="0"/>
      <w:marRight w:val="0"/>
      <w:marTop w:val="0"/>
      <w:marBottom w:val="0"/>
      <w:divBdr>
        <w:top w:val="none" w:sz="0" w:space="0" w:color="auto"/>
        <w:left w:val="none" w:sz="0" w:space="0" w:color="auto"/>
        <w:bottom w:val="none" w:sz="0" w:space="0" w:color="auto"/>
        <w:right w:val="none" w:sz="0" w:space="0" w:color="auto"/>
      </w:divBdr>
    </w:div>
    <w:div w:id="398947243">
      <w:bodyDiv w:val="1"/>
      <w:marLeft w:val="0"/>
      <w:marRight w:val="0"/>
      <w:marTop w:val="0"/>
      <w:marBottom w:val="0"/>
      <w:divBdr>
        <w:top w:val="none" w:sz="0" w:space="0" w:color="auto"/>
        <w:left w:val="none" w:sz="0" w:space="0" w:color="auto"/>
        <w:bottom w:val="none" w:sz="0" w:space="0" w:color="auto"/>
        <w:right w:val="none" w:sz="0" w:space="0" w:color="auto"/>
      </w:divBdr>
    </w:div>
    <w:div w:id="399329837">
      <w:bodyDiv w:val="1"/>
      <w:marLeft w:val="0"/>
      <w:marRight w:val="0"/>
      <w:marTop w:val="0"/>
      <w:marBottom w:val="0"/>
      <w:divBdr>
        <w:top w:val="none" w:sz="0" w:space="0" w:color="auto"/>
        <w:left w:val="none" w:sz="0" w:space="0" w:color="auto"/>
        <w:bottom w:val="none" w:sz="0" w:space="0" w:color="auto"/>
        <w:right w:val="none" w:sz="0" w:space="0" w:color="auto"/>
      </w:divBdr>
    </w:div>
    <w:div w:id="400254312">
      <w:bodyDiv w:val="1"/>
      <w:marLeft w:val="0"/>
      <w:marRight w:val="0"/>
      <w:marTop w:val="0"/>
      <w:marBottom w:val="0"/>
      <w:divBdr>
        <w:top w:val="none" w:sz="0" w:space="0" w:color="auto"/>
        <w:left w:val="none" w:sz="0" w:space="0" w:color="auto"/>
        <w:bottom w:val="none" w:sz="0" w:space="0" w:color="auto"/>
        <w:right w:val="none" w:sz="0" w:space="0" w:color="auto"/>
      </w:divBdr>
    </w:div>
    <w:div w:id="405610365">
      <w:bodyDiv w:val="1"/>
      <w:marLeft w:val="0"/>
      <w:marRight w:val="0"/>
      <w:marTop w:val="0"/>
      <w:marBottom w:val="0"/>
      <w:divBdr>
        <w:top w:val="none" w:sz="0" w:space="0" w:color="auto"/>
        <w:left w:val="none" w:sz="0" w:space="0" w:color="auto"/>
        <w:bottom w:val="none" w:sz="0" w:space="0" w:color="auto"/>
        <w:right w:val="none" w:sz="0" w:space="0" w:color="auto"/>
      </w:divBdr>
    </w:div>
    <w:div w:id="406195862">
      <w:bodyDiv w:val="1"/>
      <w:marLeft w:val="0"/>
      <w:marRight w:val="0"/>
      <w:marTop w:val="0"/>
      <w:marBottom w:val="0"/>
      <w:divBdr>
        <w:top w:val="none" w:sz="0" w:space="0" w:color="auto"/>
        <w:left w:val="none" w:sz="0" w:space="0" w:color="auto"/>
        <w:bottom w:val="none" w:sz="0" w:space="0" w:color="auto"/>
        <w:right w:val="none" w:sz="0" w:space="0" w:color="auto"/>
      </w:divBdr>
    </w:div>
    <w:div w:id="409817541">
      <w:bodyDiv w:val="1"/>
      <w:marLeft w:val="0"/>
      <w:marRight w:val="0"/>
      <w:marTop w:val="0"/>
      <w:marBottom w:val="0"/>
      <w:divBdr>
        <w:top w:val="none" w:sz="0" w:space="0" w:color="auto"/>
        <w:left w:val="none" w:sz="0" w:space="0" w:color="auto"/>
        <w:bottom w:val="none" w:sz="0" w:space="0" w:color="auto"/>
        <w:right w:val="none" w:sz="0" w:space="0" w:color="auto"/>
      </w:divBdr>
    </w:div>
    <w:div w:id="410736383">
      <w:bodyDiv w:val="1"/>
      <w:marLeft w:val="0"/>
      <w:marRight w:val="0"/>
      <w:marTop w:val="0"/>
      <w:marBottom w:val="0"/>
      <w:divBdr>
        <w:top w:val="none" w:sz="0" w:space="0" w:color="auto"/>
        <w:left w:val="none" w:sz="0" w:space="0" w:color="auto"/>
        <w:bottom w:val="none" w:sz="0" w:space="0" w:color="auto"/>
        <w:right w:val="none" w:sz="0" w:space="0" w:color="auto"/>
      </w:divBdr>
    </w:div>
    <w:div w:id="412703809">
      <w:bodyDiv w:val="1"/>
      <w:marLeft w:val="0"/>
      <w:marRight w:val="0"/>
      <w:marTop w:val="0"/>
      <w:marBottom w:val="0"/>
      <w:divBdr>
        <w:top w:val="none" w:sz="0" w:space="0" w:color="auto"/>
        <w:left w:val="none" w:sz="0" w:space="0" w:color="auto"/>
        <w:bottom w:val="none" w:sz="0" w:space="0" w:color="auto"/>
        <w:right w:val="none" w:sz="0" w:space="0" w:color="auto"/>
      </w:divBdr>
    </w:div>
    <w:div w:id="421679180">
      <w:bodyDiv w:val="1"/>
      <w:marLeft w:val="0"/>
      <w:marRight w:val="0"/>
      <w:marTop w:val="0"/>
      <w:marBottom w:val="0"/>
      <w:divBdr>
        <w:top w:val="none" w:sz="0" w:space="0" w:color="auto"/>
        <w:left w:val="none" w:sz="0" w:space="0" w:color="auto"/>
        <w:bottom w:val="none" w:sz="0" w:space="0" w:color="auto"/>
        <w:right w:val="none" w:sz="0" w:space="0" w:color="auto"/>
      </w:divBdr>
    </w:div>
    <w:div w:id="422721341">
      <w:bodyDiv w:val="1"/>
      <w:marLeft w:val="0"/>
      <w:marRight w:val="0"/>
      <w:marTop w:val="0"/>
      <w:marBottom w:val="0"/>
      <w:divBdr>
        <w:top w:val="none" w:sz="0" w:space="0" w:color="auto"/>
        <w:left w:val="none" w:sz="0" w:space="0" w:color="auto"/>
        <w:bottom w:val="none" w:sz="0" w:space="0" w:color="auto"/>
        <w:right w:val="none" w:sz="0" w:space="0" w:color="auto"/>
      </w:divBdr>
    </w:div>
    <w:div w:id="426467559">
      <w:bodyDiv w:val="1"/>
      <w:marLeft w:val="0"/>
      <w:marRight w:val="0"/>
      <w:marTop w:val="0"/>
      <w:marBottom w:val="0"/>
      <w:divBdr>
        <w:top w:val="none" w:sz="0" w:space="0" w:color="auto"/>
        <w:left w:val="none" w:sz="0" w:space="0" w:color="auto"/>
        <w:bottom w:val="none" w:sz="0" w:space="0" w:color="auto"/>
        <w:right w:val="none" w:sz="0" w:space="0" w:color="auto"/>
      </w:divBdr>
    </w:div>
    <w:div w:id="428353711">
      <w:bodyDiv w:val="1"/>
      <w:marLeft w:val="0"/>
      <w:marRight w:val="0"/>
      <w:marTop w:val="0"/>
      <w:marBottom w:val="0"/>
      <w:divBdr>
        <w:top w:val="none" w:sz="0" w:space="0" w:color="auto"/>
        <w:left w:val="none" w:sz="0" w:space="0" w:color="auto"/>
        <w:bottom w:val="none" w:sz="0" w:space="0" w:color="auto"/>
        <w:right w:val="none" w:sz="0" w:space="0" w:color="auto"/>
      </w:divBdr>
    </w:div>
    <w:div w:id="428551127">
      <w:bodyDiv w:val="1"/>
      <w:marLeft w:val="0"/>
      <w:marRight w:val="0"/>
      <w:marTop w:val="0"/>
      <w:marBottom w:val="0"/>
      <w:divBdr>
        <w:top w:val="none" w:sz="0" w:space="0" w:color="auto"/>
        <w:left w:val="none" w:sz="0" w:space="0" w:color="auto"/>
        <w:bottom w:val="none" w:sz="0" w:space="0" w:color="auto"/>
        <w:right w:val="none" w:sz="0" w:space="0" w:color="auto"/>
      </w:divBdr>
    </w:div>
    <w:div w:id="440690726">
      <w:bodyDiv w:val="1"/>
      <w:marLeft w:val="0"/>
      <w:marRight w:val="0"/>
      <w:marTop w:val="0"/>
      <w:marBottom w:val="0"/>
      <w:divBdr>
        <w:top w:val="none" w:sz="0" w:space="0" w:color="auto"/>
        <w:left w:val="none" w:sz="0" w:space="0" w:color="auto"/>
        <w:bottom w:val="none" w:sz="0" w:space="0" w:color="auto"/>
        <w:right w:val="none" w:sz="0" w:space="0" w:color="auto"/>
      </w:divBdr>
    </w:div>
    <w:div w:id="442965071">
      <w:bodyDiv w:val="1"/>
      <w:marLeft w:val="0"/>
      <w:marRight w:val="0"/>
      <w:marTop w:val="0"/>
      <w:marBottom w:val="0"/>
      <w:divBdr>
        <w:top w:val="none" w:sz="0" w:space="0" w:color="auto"/>
        <w:left w:val="none" w:sz="0" w:space="0" w:color="auto"/>
        <w:bottom w:val="none" w:sz="0" w:space="0" w:color="auto"/>
        <w:right w:val="none" w:sz="0" w:space="0" w:color="auto"/>
      </w:divBdr>
    </w:div>
    <w:div w:id="444466669">
      <w:bodyDiv w:val="1"/>
      <w:marLeft w:val="0"/>
      <w:marRight w:val="0"/>
      <w:marTop w:val="0"/>
      <w:marBottom w:val="0"/>
      <w:divBdr>
        <w:top w:val="none" w:sz="0" w:space="0" w:color="auto"/>
        <w:left w:val="none" w:sz="0" w:space="0" w:color="auto"/>
        <w:bottom w:val="none" w:sz="0" w:space="0" w:color="auto"/>
        <w:right w:val="none" w:sz="0" w:space="0" w:color="auto"/>
      </w:divBdr>
    </w:div>
    <w:div w:id="444663696">
      <w:bodyDiv w:val="1"/>
      <w:marLeft w:val="0"/>
      <w:marRight w:val="0"/>
      <w:marTop w:val="0"/>
      <w:marBottom w:val="0"/>
      <w:divBdr>
        <w:top w:val="none" w:sz="0" w:space="0" w:color="auto"/>
        <w:left w:val="none" w:sz="0" w:space="0" w:color="auto"/>
        <w:bottom w:val="none" w:sz="0" w:space="0" w:color="auto"/>
        <w:right w:val="none" w:sz="0" w:space="0" w:color="auto"/>
      </w:divBdr>
    </w:div>
    <w:div w:id="447165505">
      <w:bodyDiv w:val="1"/>
      <w:marLeft w:val="0"/>
      <w:marRight w:val="0"/>
      <w:marTop w:val="0"/>
      <w:marBottom w:val="0"/>
      <w:divBdr>
        <w:top w:val="none" w:sz="0" w:space="0" w:color="auto"/>
        <w:left w:val="none" w:sz="0" w:space="0" w:color="auto"/>
        <w:bottom w:val="none" w:sz="0" w:space="0" w:color="auto"/>
        <w:right w:val="none" w:sz="0" w:space="0" w:color="auto"/>
      </w:divBdr>
    </w:div>
    <w:div w:id="452598918">
      <w:bodyDiv w:val="1"/>
      <w:marLeft w:val="0"/>
      <w:marRight w:val="0"/>
      <w:marTop w:val="0"/>
      <w:marBottom w:val="0"/>
      <w:divBdr>
        <w:top w:val="none" w:sz="0" w:space="0" w:color="auto"/>
        <w:left w:val="none" w:sz="0" w:space="0" w:color="auto"/>
        <w:bottom w:val="none" w:sz="0" w:space="0" w:color="auto"/>
        <w:right w:val="none" w:sz="0" w:space="0" w:color="auto"/>
      </w:divBdr>
    </w:div>
    <w:div w:id="453599805">
      <w:bodyDiv w:val="1"/>
      <w:marLeft w:val="0"/>
      <w:marRight w:val="0"/>
      <w:marTop w:val="0"/>
      <w:marBottom w:val="0"/>
      <w:divBdr>
        <w:top w:val="none" w:sz="0" w:space="0" w:color="auto"/>
        <w:left w:val="none" w:sz="0" w:space="0" w:color="auto"/>
        <w:bottom w:val="none" w:sz="0" w:space="0" w:color="auto"/>
        <w:right w:val="none" w:sz="0" w:space="0" w:color="auto"/>
      </w:divBdr>
    </w:div>
    <w:div w:id="458885938">
      <w:bodyDiv w:val="1"/>
      <w:marLeft w:val="0"/>
      <w:marRight w:val="0"/>
      <w:marTop w:val="0"/>
      <w:marBottom w:val="0"/>
      <w:divBdr>
        <w:top w:val="none" w:sz="0" w:space="0" w:color="auto"/>
        <w:left w:val="none" w:sz="0" w:space="0" w:color="auto"/>
        <w:bottom w:val="none" w:sz="0" w:space="0" w:color="auto"/>
        <w:right w:val="none" w:sz="0" w:space="0" w:color="auto"/>
      </w:divBdr>
    </w:div>
    <w:div w:id="459686036">
      <w:bodyDiv w:val="1"/>
      <w:marLeft w:val="0"/>
      <w:marRight w:val="0"/>
      <w:marTop w:val="0"/>
      <w:marBottom w:val="0"/>
      <w:divBdr>
        <w:top w:val="none" w:sz="0" w:space="0" w:color="auto"/>
        <w:left w:val="none" w:sz="0" w:space="0" w:color="auto"/>
        <w:bottom w:val="none" w:sz="0" w:space="0" w:color="auto"/>
        <w:right w:val="none" w:sz="0" w:space="0" w:color="auto"/>
      </w:divBdr>
    </w:div>
    <w:div w:id="460927800">
      <w:bodyDiv w:val="1"/>
      <w:marLeft w:val="0"/>
      <w:marRight w:val="0"/>
      <w:marTop w:val="0"/>
      <w:marBottom w:val="0"/>
      <w:divBdr>
        <w:top w:val="none" w:sz="0" w:space="0" w:color="auto"/>
        <w:left w:val="none" w:sz="0" w:space="0" w:color="auto"/>
        <w:bottom w:val="none" w:sz="0" w:space="0" w:color="auto"/>
        <w:right w:val="none" w:sz="0" w:space="0" w:color="auto"/>
      </w:divBdr>
    </w:div>
    <w:div w:id="464852475">
      <w:bodyDiv w:val="1"/>
      <w:marLeft w:val="0"/>
      <w:marRight w:val="0"/>
      <w:marTop w:val="0"/>
      <w:marBottom w:val="0"/>
      <w:divBdr>
        <w:top w:val="none" w:sz="0" w:space="0" w:color="auto"/>
        <w:left w:val="none" w:sz="0" w:space="0" w:color="auto"/>
        <w:bottom w:val="none" w:sz="0" w:space="0" w:color="auto"/>
        <w:right w:val="none" w:sz="0" w:space="0" w:color="auto"/>
      </w:divBdr>
    </w:div>
    <w:div w:id="477303970">
      <w:bodyDiv w:val="1"/>
      <w:marLeft w:val="0"/>
      <w:marRight w:val="0"/>
      <w:marTop w:val="0"/>
      <w:marBottom w:val="0"/>
      <w:divBdr>
        <w:top w:val="none" w:sz="0" w:space="0" w:color="auto"/>
        <w:left w:val="none" w:sz="0" w:space="0" w:color="auto"/>
        <w:bottom w:val="none" w:sz="0" w:space="0" w:color="auto"/>
        <w:right w:val="none" w:sz="0" w:space="0" w:color="auto"/>
      </w:divBdr>
    </w:div>
    <w:div w:id="477764476">
      <w:bodyDiv w:val="1"/>
      <w:marLeft w:val="0"/>
      <w:marRight w:val="0"/>
      <w:marTop w:val="0"/>
      <w:marBottom w:val="0"/>
      <w:divBdr>
        <w:top w:val="none" w:sz="0" w:space="0" w:color="auto"/>
        <w:left w:val="none" w:sz="0" w:space="0" w:color="auto"/>
        <w:bottom w:val="none" w:sz="0" w:space="0" w:color="auto"/>
        <w:right w:val="none" w:sz="0" w:space="0" w:color="auto"/>
      </w:divBdr>
    </w:div>
    <w:div w:id="479736542">
      <w:bodyDiv w:val="1"/>
      <w:marLeft w:val="0"/>
      <w:marRight w:val="0"/>
      <w:marTop w:val="0"/>
      <w:marBottom w:val="0"/>
      <w:divBdr>
        <w:top w:val="none" w:sz="0" w:space="0" w:color="auto"/>
        <w:left w:val="none" w:sz="0" w:space="0" w:color="auto"/>
        <w:bottom w:val="none" w:sz="0" w:space="0" w:color="auto"/>
        <w:right w:val="none" w:sz="0" w:space="0" w:color="auto"/>
      </w:divBdr>
    </w:div>
    <w:div w:id="504174916">
      <w:bodyDiv w:val="1"/>
      <w:marLeft w:val="0"/>
      <w:marRight w:val="0"/>
      <w:marTop w:val="0"/>
      <w:marBottom w:val="0"/>
      <w:divBdr>
        <w:top w:val="none" w:sz="0" w:space="0" w:color="auto"/>
        <w:left w:val="none" w:sz="0" w:space="0" w:color="auto"/>
        <w:bottom w:val="none" w:sz="0" w:space="0" w:color="auto"/>
        <w:right w:val="none" w:sz="0" w:space="0" w:color="auto"/>
      </w:divBdr>
    </w:div>
    <w:div w:id="510294661">
      <w:bodyDiv w:val="1"/>
      <w:marLeft w:val="0"/>
      <w:marRight w:val="0"/>
      <w:marTop w:val="0"/>
      <w:marBottom w:val="0"/>
      <w:divBdr>
        <w:top w:val="none" w:sz="0" w:space="0" w:color="auto"/>
        <w:left w:val="none" w:sz="0" w:space="0" w:color="auto"/>
        <w:bottom w:val="none" w:sz="0" w:space="0" w:color="auto"/>
        <w:right w:val="none" w:sz="0" w:space="0" w:color="auto"/>
      </w:divBdr>
    </w:div>
    <w:div w:id="517815365">
      <w:bodyDiv w:val="1"/>
      <w:marLeft w:val="0"/>
      <w:marRight w:val="0"/>
      <w:marTop w:val="0"/>
      <w:marBottom w:val="0"/>
      <w:divBdr>
        <w:top w:val="none" w:sz="0" w:space="0" w:color="auto"/>
        <w:left w:val="none" w:sz="0" w:space="0" w:color="auto"/>
        <w:bottom w:val="none" w:sz="0" w:space="0" w:color="auto"/>
        <w:right w:val="none" w:sz="0" w:space="0" w:color="auto"/>
      </w:divBdr>
    </w:div>
    <w:div w:id="519662849">
      <w:bodyDiv w:val="1"/>
      <w:marLeft w:val="0"/>
      <w:marRight w:val="0"/>
      <w:marTop w:val="0"/>
      <w:marBottom w:val="0"/>
      <w:divBdr>
        <w:top w:val="none" w:sz="0" w:space="0" w:color="auto"/>
        <w:left w:val="none" w:sz="0" w:space="0" w:color="auto"/>
        <w:bottom w:val="none" w:sz="0" w:space="0" w:color="auto"/>
        <w:right w:val="none" w:sz="0" w:space="0" w:color="auto"/>
      </w:divBdr>
    </w:div>
    <w:div w:id="525825158">
      <w:bodyDiv w:val="1"/>
      <w:marLeft w:val="0"/>
      <w:marRight w:val="0"/>
      <w:marTop w:val="0"/>
      <w:marBottom w:val="0"/>
      <w:divBdr>
        <w:top w:val="none" w:sz="0" w:space="0" w:color="auto"/>
        <w:left w:val="none" w:sz="0" w:space="0" w:color="auto"/>
        <w:bottom w:val="none" w:sz="0" w:space="0" w:color="auto"/>
        <w:right w:val="none" w:sz="0" w:space="0" w:color="auto"/>
      </w:divBdr>
    </w:div>
    <w:div w:id="527790702">
      <w:bodyDiv w:val="1"/>
      <w:marLeft w:val="0"/>
      <w:marRight w:val="0"/>
      <w:marTop w:val="0"/>
      <w:marBottom w:val="0"/>
      <w:divBdr>
        <w:top w:val="none" w:sz="0" w:space="0" w:color="auto"/>
        <w:left w:val="none" w:sz="0" w:space="0" w:color="auto"/>
        <w:bottom w:val="none" w:sz="0" w:space="0" w:color="auto"/>
        <w:right w:val="none" w:sz="0" w:space="0" w:color="auto"/>
      </w:divBdr>
    </w:div>
    <w:div w:id="536091267">
      <w:bodyDiv w:val="1"/>
      <w:marLeft w:val="0"/>
      <w:marRight w:val="0"/>
      <w:marTop w:val="0"/>
      <w:marBottom w:val="0"/>
      <w:divBdr>
        <w:top w:val="none" w:sz="0" w:space="0" w:color="auto"/>
        <w:left w:val="none" w:sz="0" w:space="0" w:color="auto"/>
        <w:bottom w:val="none" w:sz="0" w:space="0" w:color="auto"/>
        <w:right w:val="none" w:sz="0" w:space="0" w:color="auto"/>
      </w:divBdr>
    </w:div>
    <w:div w:id="536358726">
      <w:bodyDiv w:val="1"/>
      <w:marLeft w:val="0"/>
      <w:marRight w:val="0"/>
      <w:marTop w:val="0"/>
      <w:marBottom w:val="0"/>
      <w:divBdr>
        <w:top w:val="none" w:sz="0" w:space="0" w:color="auto"/>
        <w:left w:val="none" w:sz="0" w:space="0" w:color="auto"/>
        <w:bottom w:val="none" w:sz="0" w:space="0" w:color="auto"/>
        <w:right w:val="none" w:sz="0" w:space="0" w:color="auto"/>
      </w:divBdr>
    </w:div>
    <w:div w:id="538249645">
      <w:bodyDiv w:val="1"/>
      <w:marLeft w:val="0"/>
      <w:marRight w:val="0"/>
      <w:marTop w:val="0"/>
      <w:marBottom w:val="0"/>
      <w:divBdr>
        <w:top w:val="none" w:sz="0" w:space="0" w:color="auto"/>
        <w:left w:val="none" w:sz="0" w:space="0" w:color="auto"/>
        <w:bottom w:val="none" w:sz="0" w:space="0" w:color="auto"/>
        <w:right w:val="none" w:sz="0" w:space="0" w:color="auto"/>
      </w:divBdr>
    </w:div>
    <w:div w:id="539975318">
      <w:bodyDiv w:val="1"/>
      <w:marLeft w:val="0"/>
      <w:marRight w:val="0"/>
      <w:marTop w:val="0"/>
      <w:marBottom w:val="0"/>
      <w:divBdr>
        <w:top w:val="none" w:sz="0" w:space="0" w:color="auto"/>
        <w:left w:val="none" w:sz="0" w:space="0" w:color="auto"/>
        <w:bottom w:val="none" w:sz="0" w:space="0" w:color="auto"/>
        <w:right w:val="none" w:sz="0" w:space="0" w:color="auto"/>
      </w:divBdr>
    </w:div>
    <w:div w:id="547228117">
      <w:bodyDiv w:val="1"/>
      <w:marLeft w:val="0"/>
      <w:marRight w:val="0"/>
      <w:marTop w:val="0"/>
      <w:marBottom w:val="0"/>
      <w:divBdr>
        <w:top w:val="none" w:sz="0" w:space="0" w:color="auto"/>
        <w:left w:val="none" w:sz="0" w:space="0" w:color="auto"/>
        <w:bottom w:val="none" w:sz="0" w:space="0" w:color="auto"/>
        <w:right w:val="none" w:sz="0" w:space="0" w:color="auto"/>
      </w:divBdr>
    </w:div>
    <w:div w:id="547379356">
      <w:bodyDiv w:val="1"/>
      <w:marLeft w:val="0"/>
      <w:marRight w:val="0"/>
      <w:marTop w:val="0"/>
      <w:marBottom w:val="0"/>
      <w:divBdr>
        <w:top w:val="none" w:sz="0" w:space="0" w:color="auto"/>
        <w:left w:val="none" w:sz="0" w:space="0" w:color="auto"/>
        <w:bottom w:val="none" w:sz="0" w:space="0" w:color="auto"/>
        <w:right w:val="none" w:sz="0" w:space="0" w:color="auto"/>
      </w:divBdr>
    </w:div>
    <w:div w:id="548536382">
      <w:bodyDiv w:val="1"/>
      <w:marLeft w:val="0"/>
      <w:marRight w:val="0"/>
      <w:marTop w:val="0"/>
      <w:marBottom w:val="0"/>
      <w:divBdr>
        <w:top w:val="none" w:sz="0" w:space="0" w:color="auto"/>
        <w:left w:val="none" w:sz="0" w:space="0" w:color="auto"/>
        <w:bottom w:val="none" w:sz="0" w:space="0" w:color="auto"/>
        <w:right w:val="none" w:sz="0" w:space="0" w:color="auto"/>
      </w:divBdr>
    </w:div>
    <w:div w:id="550121441">
      <w:bodyDiv w:val="1"/>
      <w:marLeft w:val="0"/>
      <w:marRight w:val="0"/>
      <w:marTop w:val="0"/>
      <w:marBottom w:val="0"/>
      <w:divBdr>
        <w:top w:val="none" w:sz="0" w:space="0" w:color="auto"/>
        <w:left w:val="none" w:sz="0" w:space="0" w:color="auto"/>
        <w:bottom w:val="none" w:sz="0" w:space="0" w:color="auto"/>
        <w:right w:val="none" w:sz="0" w:space="0" w:color="auto"/>
      </w:divBdr>
    </w:div>
    <w:div w:id="559173380">
      <w:bodyDiv w:val="1"/>
      <w:marLeft w:val="0"/>
      <w:marRight w:val="0"/>
      <w:marTop w:val="0"/>
      <w:marBottom w:val="0"/>
      <w:divBdr>
        <w:top w:val="none" w:sz="0" w:space="0" w:color="auto"/>
        <w:left w:val="none" w:sz="0" w:space="0" w:color="auto"/>
        <w:bottom w:val="none" w:sz="0" w:space="0" w:color="auto"/>
        <w:right w:val="none" w:sz="0" w:space="0" w:color="auto"/>
      </w:divBdr>
    </w:div>
    <w:div w:id="566110156">
      <w:bodyDiv w:val="1"/>
      <w:marLeft w:val="0"/>
      <w:marRight w:val="0"/>
      <w:marTop w:val="0"/>
      <w:marBottom w:val="0"/>
      <w:divBdr>
        <w:top w:val="none" w:sz="0" w:space="0" w:color="auto"/>
        <w:left w:val="none" w:sz="0" w:space="0" w:color="auto"/>
        <w:bottom w:val="none" w:sz="0" w:space="0" w:color="auto"/>
        <w:right w:val="none" w:sz="0" w:space="0" w:color="auto"/>
      </w:divBdr>
    </w:div>
    <w:div w:id="569996889">
      <w:bodyDiv w:val="1"/>
      <w:marLeft w:val="0"/>
      <w:marRight w:val="0"/>
      <w:marTop w:val="0"/>
      <w:marBottom w:val="0"/>
      <w:divBdr>
        <w:top w:val="none" w:sz="0" w:space="0" w:color="auto"/>
        <w:left w:val="none" w:sz="0" w:space="0" w:color="auto"/>
        <w:bottom w:val="none" w:sz="0" w:space="0" w:color="auto"/>
        <w:right w:val="none" w:sz="0" w:space="0" w:color="auto"/>
      </w:divBdr>
    </w:div>
    <w:div w:id="570312006">
      <w:bodyDiv w:val="1"/>
      <w:marLeft w:val="0"/>
      <w:marRight w:val="0"/>
      <w:marTop w:val="0"/>
      <w:marBottom w:val="0"/>
      <w:divBdr>
        <w:top w:val="none" w:sz="0" w:space="0" w:color="auto"/>
        <w:left w:val="none" w:sz="0" w:space="0" w:color="auto"/>
        <w:bottom w:val="none" w:sz="0" w:space="0" w:color="auto"/>
        <w:right w:val="none" w:sz="0" w:space="0" w:color="auto"/>
      </w:divBdr>
    </w:div>
    <w:div w:id="571084950">
      <w:bodyDiv w:val="1"/>
      <w:marLeft w:val="0"/>
      <w:marRight w:val="0"/>
      <w:marTop w:val="0"/>
      <w:marBottom w:val="0"/>
      <w:divBdr>
        <w:top w:val="none" w:sz="0" w:space="0" w:color="auto"/>
        <w:left w:val="none" w:sz="0" w:space="0" w:color="auto"/>
        <w:bottom w:val="none" w:sz="0" w:space="0" w:color="auto"/>
        <w:right w:val="none" w:sz="0" w:space="0" w:color="auto"/>
      </w:divBdr>
    </w:div>
    <w:div w:id="576013179">
      <w:bodyDiv w:val="1"/>
      <w:marLeft w:val="0"/>
      <w:marRight w:val="0"/>
      <w:marTop w:val="0"/>
      <w:marBottom w:val="0"/>
      <w:divBdr>
        <w:top w:val="none" w:sz="0" w:space="0" w:color="auto"/>
        <w:left w:val="none" w:sz="0" w:space="0" w:color="auto"/>
        <w:bottom w:val="none" w:sz="0" w:space="0" w:color="auto"/>
        <w:right w:val="none" w:sz="0" w:space="0" w:color="auto"/>
      </w:divBdr>
    </w:div>
    <w:div w:id="587539685">
      <w:bodyDiv w:val="1"/>
      <w:marLeft w:val="0"/>
      <w:marRight w:val="0"/>
      <w:marTop w:val="0"/>
      <w:marBottom w:val="0"/>
      <w:divBdr>
        <w:top w:val="none" w:sz="0" w:space="0" w:color="auto"/>
        <w:left w:val="none" w:sz="0" w:space="0" w:color="auto"/>
        <w:bottom w:val="none" w:sz="0" w:space="0" w:color="auto"/>
        <w:right w:val="none" w:sz="0" w:space="0" w:color="auto"/>
      </w:divBdr>
    </w:div>
    <w:div w:id="592977497">
      <w:bodyDiv w:val="1"/>
      <w:marLeft w:val="0"/>
      <w:marRight w:val="0"/>
      <w:marTop w:val="0"/>
      <w:marBottom w:val="0"/>
      <w:divBdr>
        <w:top w:val="none" w:sz="0" w:space="0" w:color="auto"/>
        <w:left w:val="none" w:sz="0" w:space="0" w:color="auto"/>
        <w:bottom w:val="none" w:sz="0" w:space="0" w:color="auto"/>
        <w:right w:val="none" w:sz="0" w:space="0" w:color="auto"/>
      </w:divBdr>
    </w:div>
    <w:div w:id="600838713">
      <w:bodyDiv w:val="1"/>
      <w:marLeft w:val="0"/>
      <w:marRight w:val="0"/>
      <w:marTop w:val="0"/>
      <w:marBottom w:val="0"/>
      <w:divBdr>
        <w:top w:val="none" w:sz="0" w:space="0" w:color="auto"/>
        <w:left w:val="none" w:sz="0" w:space="0" w:color="auto"/>
        <w:bottom w:val="none" w:sz="0" w:space="0" w:color="auto"/>
        <w:right w:val="none" w:sz="0" w:space="0" w:color="auto"/>
      </w:divBdr>
    </w:div>
    <w:div w:id="605620681">
      <w:bodyDiv w:val="1"/>
      <w:marLeft w:val="0"/>
      <w:marRight w:val="0"/>
      <w:marTop w:val="0"/>
      <w:marBottom w:val="0"/>
      <w:divBdr>
        <w:top w:val="none" w:sz="0" w:space="0" w:color="auto"/>
        <w:left w:val="none" w:sz="0" w:space="0" w:color="auto"/>
        <w:bottom w:val="none" w:sz="0" w:space="0" w:color="auto"/>
        <w:right w:val="none" w:sz="0" w:space="0" w:color="auto"/>
      </w:divBdr>
    </w:div>
    <w:div w:id="606429499">
      <w:bodyDiv w:val="1"/>
      <w:marLeft w:val="0"/>
      <w:marRight w:val="0"/>
      <w:marTop w:val="0"/>
      <w:marBottom w:val="0"/>
      <w:divBdr>
        <w:top w:val="none" w:sz="0" w:space="0" w:color="auto"/>
        <w:left w:val="none" w:sz="0" w:space="0" w:color="auto"/>
        <w:bottom w:val="none" w:sz="0" w:space="0" w:color="auto"/>
        <w:right w:val="none" w:sz="0" w:space="0" w:color="auto"/>
      </w:divBdr>
    </w:div>
    <w:div w:id="607390746">
      <w:bodyDiv w:val="1"/>
      <w:marLeft w:val="0"/>
      <w:marRight w:val="0"/>
      <w:marTop w:val="0"/>
      <w:marBottom w:val="0"/>
      <w:divBdr>
        <w:top w:val="none" w:sz="0" w:space="0" w:color="auto"/>
        <w:left w:val="none" w:sz="0" w:space="0" w:color="auto"/>
        <w:bottom w:val="none" w:sz="0" w:space="0" w:color="auto"/>
        <w:right w:val="none" w:sz="0" w:space="0" w:color="auto"/>
      </w:divBdr>
    </w:div>
    <w:div w:id="614604283">
      <w:bodyDiv w:val="1"/>
      <w:marLeft w:val="0"/>
      <w:marRight w:val="0"/>
      <w:marTop w:val="0"/>
      <w:marBottom w:val="0"/>
      <w:divBdr>
        <w:top w:val="none" w:sz="0" w:space="0" w:color="auto"/>
        <w:left w:val="none" w:sz="0" w:space="0" w:color="auto"/>
        <w:bottom w:val="none" w:sz="0" w:space="0" w:color="auto"/>
        <w:right w:val="none" w:sz="0" w:space="0" w:color="auto"/>
      </w:divBdr>
    </w:div>
    <w:div w:id="620188696">
      <w:bodyDiv w:val="1"/>
      <w:marLeft w:val="0"/>
      <w:marRight w:val="0"/>
      <w:marTop w:val="0"/>
      <w:marBottom w:val="0"/>
      <w:divBdr>
        <w:top w:val="none" w:sz="0" w:space="0" w:color="auto"/>
        <w:left w:val="none" w:sz="0" w:space="0" w:color="auto"/>
        <w:bottom w:val="none" w:sz="0" w:space="0" w:color="auto"/>
        <w:right w:val="none" w:sz="0" w:space="0" w:color="auto"/>
      </w:divBdr>
    </w:div>
    <w:div w:id="620723728">
      <w:bodyDiv w:val="1"/>
      <w:marLeft w:val="0"/>
      <w:marRight w:val="0"/>
      <w:marTop w:val="0"/>
      <w:marBottom w:val="0"/>
      <w:divBdr>
        <w:top w:val="none" w:sz="0" w:space="0" w:color="auto"/>
        <w:left w:val="none" w:sz="0" w:space="0" w:color="auto"/>
        <w:bottom w:val="none" w:sz="0" w:space="0" w:color="auto"/>
        <w:right w:val="none" w:sz="0" w:space="0" w:color="auto"/>
      </w:divBdr>
    </w:div>
    <w:div w:id="622349839">
      <w:bodyDiv w:val="1"/>
      <w:marLeft w:val="0"/>
      <w:marRight w:val="0"/>
      <w:marTop w:val="0"/>
      <w:marBottom w:val="0"/>
      <w:divBdr>
        <w:top w:val="none" w:sz="0" w:space="0" w:color="auto"/>
        <w:left w:val="none" w:sz="0" w:space="0" w:color="auto"/>
        <w:bottom w:val="none" w:sz="0" w:space="0" w:color="auto"/>
        <w:right w:val="none" w:sz="0" w:space="0" w:color="auto"/>
      </w:divBdr>
    </w:div>
    <w:div w:id="623274406">
      <w:bodyDiv w:val="1"/>
      <w:marLeft w:val="0"/>
      <w:marRight w:val="0"/>
      <w:marTop w:val="0"/>
      <w:marBottom w:val="0"/>
      <w:divBdr>
        <w:top w:val="none" w:sz="0" w:space="0" w:color="auto"/>
        <w:left w:val="none" w:sz="0" w:space="0" w:color="auto"/>
        <w:bottom w:val="none" w:sz="0" w:space="0" w:color="auto"/>
        <w:right w:val="none" w:sz="0" w:space="0" w:color="auto"/>
      </w:divBdr>
    </w:div>
    <w:div w:id="630939133">
      <w:bodyDiv w:val="1"/>
      <w:marLeft w:val="0"/>
      <w:marRight w:val="0"/>
      <w:marTop w:val="0"/>
      <w:marBottom w:val="0"/>
      <w:divBdr>
        <w:top w:val="none" w:sz="0" w:space="0" w:color="auto"/>
        <w:left w:val="none" w:sz="0" w:space="0" w:color="auto"/>
        <w:bottom w:val="none" w:sz="0" w:space="0" w:color="auto"/>
        <w:right w:val="none" w:sz="0" w:space="0" w:color="auto"/>
      </w:divBdr>
    </w:div>
    <w:div w:id="634413666">
      <w:bodyDiv w:val="1"/>
      <w:marLeft w:val="0"/>
      <w:marRight w:val="0"/>
      <w:marTop w:val="0"/>
      <w:marBottom w:val="0"/>
      <w:divBdr>
        <w:top w:val="none" w:sz="0" w:space="0" w:color="auto"/>
        <w:left w:val="none" w:sz="0" w:space="0" w:color="auto"/>
        <w:bottom w:val="none" w:sz="0" w:space="0" w:color="auto"/>
        <w:right w:val="none" w:sz="0" w:space="0" w:color="auto"/>
      </w:divBdr>
    </w:div>
    <w:div w:id="634526988">
      <w:bodyDiv w:val="1"/>
      <w:marLeft w:val="0"/>
      <w:marRight w:val="0"/>
      <w:marTop w:val="0"/>
      <w:marBottom w:val="0"/>
      <w:divBdr>
        <w:top w:val="none" w:sz="0" w:space="0" w:color="auto"/>
        <w:left w:val="none" w:sz="0" w:space="0" w:color="auto"/>
        <w:bottom w:val="none" w:sz="0" w:space="0" w:color="auto"/>
        <w:right w:val="none" w:sz="0" w:space="0" w:color="auto"/>
      </w:divBdr>
    </w:div>
    <w:div w:id="639073779">
      <w:bodyDiv w:val="1"/>
      <w:marLeft w:val="0"/>
      <w:marRight w:val="0"/>
      <w:marTop w:val="0"/>
      <w:marBottom w:val="0"/>
      <w:divBdr>
        <w:top w:val="none" w:sz="0" w:space="0" w:color="auto"/>
        <w:left w:val="none" w:sz="0" w:space="0" w:color="auto"/>
        <w:bottom w:val="none" w:sz="0" w:space="0" w:color="auto"/>
        <w:right w:val="none" w:sz="0" w:space="0" w:color="auto"/>
      </w:divBdr>
      <w:divsChild>
        <w:div w:id="507133387">
          <w:marLeft w:val="547"/>
          <w:marRight w:val="0"/>
          <w:marTop w:val="154"/>
          <w:marBottom w:val="0"/>
          <w:divBdr>
            <w:top w:val="none" w:sz="0" w:space="0" w:color="auto"/>
            <w:left w:val="none" w:sz="0" w:space="0" w:color="auto"/>
            <w:bottom w:val="none" w:sz="0" w:space="0" w:color="auto"/>
            <w:right w:val="none" w:sz="0" w:space="0" w:color="auto"/>
          </w:divBdr>
        </w:div>
      </w:divsChild>
    </w:div>
    <w:div w:id="640159889">
      <w:bodyDiv w:val="1"/>
      <w:marLeft w:val="0"/>
      <w:marRight w:val="0"/>
      <w:marTop w:val="0"/>
      <w:marBottom w:val="0"/>
      <w:divBdr>
        <w:top w:val="none" w:sz="0" w:space="0" w:color="auto"/>
        <w:left w:val="none" w:sz="0" w:space="0" w:color="auto"/>
        <w:bottom w:val="none" w:sz="0" w:space="0" w:color="auto"/>
        <w:right w:val="none" w:sz="0" w:space="0" w:color="auto"/>
      </w:divBdr>
    </w:div>
    <w:div w:id="641351629">
      <w:bodyDiv w:val="1"/>
      <w:marLeft w:val="0"/>
      <w:marRight w:val="0"/>
      <w:marTop w:val="0"/>
      <w:marBottom w:val="0"/>
      <w:divBdr>
        <w:top w:val="none" w:sz="0" w:space="0" w:color="auto"/>
        <w:left w:val="none" w:sz="0" w:space="0" w:color="auto"/>
        <w:bottom w:val="none" w:sz="0" w:space="0" w:color="auto"/>
        <w:right w:val="none" w:sz="0" w:space="0" w:color="auto"/>
      </w:divBdr>
    </w:div>
    <w:div w:id="644511819">
      <w:bodyDiv w:val="1"/>
      <w:marLeft w:val="0"/>
      <w:marRight w:val="0"/>
      <w:marTop w:val="0"/>
      <w:marBottom w:val="0"/>
      <w:divBdr>
        <w:top w:val="none" w:sz="0" w:space="0" w:color="auto"/>
        <w:left w:val="none" w:sz="0" w:space="0" w:color="auto"/>
        <w:bottom w:val="none" w:sz="0" w:space="0" w:color="auto"/>
        <w:right w:val="none" w:sz="0" w:space="0" w:color="auto"/>
      </w:divBdr>
    </w:div>
    <w:div w:id="644775318">
      <w:bodyDiv w:val="1"/>
      <w:marLeft w:val="0"/>
      <w:marRight w:val="0"/>
      <w:marTop w:val="0"/>
      <w:marBottom w:val="0"/>
      <w:divBdr>
        <w:top w:val="none" w:sz="0" w:space="0" w:color="auto"/>
        <w:left w:val="none" w:sz="0" w:space="0" w:color="auto"/>
        <w:bottom w:val="none" w:sz="0" w:space="0" w:color="auto"/>
        <w:right w:val="none" w:sz="0" w:space="0" w:color="auto"/>
      </w:divBdr>
    </w:div>
    <w:div w:id="651450647">
      <w:bodyDiv w:val="1"/>
      <w:marLeft w:val="0"/>
      <w:marRight w:val="0"/>
      <w:marTop w:val="0"/>
      <w:marBottom w:val="0"/>
      <w:divBdr>
        <w:top w:val="none" w:sz="0" w:space="0" w:color="auto"/>
        <w:left w:val="none" w:sz="0" w:space="0" w:color="auto"/>
        <w:bottom w:val="none" w:sz="0" w:space="0" w:color="auto"/>
        <w:right w:val="none" w:sz="0" w:space="0" w:color="auto"/>
      </w:divBdr>
    </w:div>
    <w:div w:id="652174835">
      <w:bodyDiv w:val="1"/>
      <w:marLeft w:val="0"/>
      <w:marRight w:val="0"/>
      <w:marTop w:val="0"/>
      <w:marBottom w:val="0"/>
      <w:divBdr>
        <w:top w:val="none" w:sz="0" w:space="0" w:color="auto"/>
        <w:left w:val="none" w:sz="0" w:space="0" w:color="auto"/>
        <w:bottom w:val="none" w:sz="0" w:space="0" w:color="auto"/>
        <w:right w:val="none" w:sz="0" w:space="0" w:color="auto"/>
      </w:divBdr>
    </w:div>
    <w:div w:id="656111121">
      <w:bodyDiv w:val="1"/>
      <w:marLeft w:val="0"/>
      <w:marRight w:val="0"/>
      <w:marTop w:val="0"/>
      <w:marBottom w:val="0"/>
      <w:divBdr>
        <w:top w:val="none" w:sz="0" w:space="0" w:color="auto"/>
        <w:left w:val="none" w:sz="0" w:space="0" w:color="auto"/>
        <w:bottom w:val="none" w:sz="0" w:space="0" w:color="auto"/>
        <w:right w:val="none" w:sz="0" w:space="0" w:color="auto"/>
      </w:divBdr>
    </w:div>
    <w:div w:id="659894992">
      <w:bodyDiv w:val="1"/>
      <w:marLeft w:val="0"/>
      <w:marRight w:val="0"/>
      <w:marTop w:val="0"/>
      <w:marBottom w:val="0"/>
      <w:divBdr>
        <w:top w:val="none" w:sz="0" w:space="0" w:color="auto"/>
        <w:left w:val="none" w:sz="0" w:space="0" w:color="auto"/>
        <w:bottom w:val="none" w:sz="0" w:space="0" w:color="auto"/>
        <w:right w:val="none" w:sz="0" w:space="0" w:color="auto"/>
      </w:divBdr>
    </w:div>
    <w:div w:id="664209005">
      <w:bodyDiv w:val="1"/>
      <w:marLeft w:val="0"/>
      <w:marRight w:val="0"/>
      <w:marTop w:val="0"/>
      <w:marBottom w:val="0"/>
      <w:divBdr>
        <w:top w:val="none" w:sz="0" w:space="0" w:color="auto"/>
        <w:left w:val="none" w:sz="0" w:space="0" w:color="auto"/>
        <w:bottom w:val="none" w:sz="0" w:space="0" w:color="auto"/>
        <w:right w:val="none" w:sz="0" w:space="0" w:color="auto"/>
      </w:divBdr>
    </w:div>
    <w:div w:id="674767550">
      <w:bodyDiv w:val="1"/>
      <w:marLeft w:val="0"/>
      <w:marRight w:val="0"/>
      <w:marTop w:val="0"/>
      <w:marBottom w:val="0"/>
      <w:divBdr>
        <w:top w:val="none" w:sz="0" w:space="0" w:color="auto"/>
        <w:left w:val="none" w:sz="0" w:space="0" w:color="auto"/>
        <w:bottom w:val="none" w:sz="0" w:space="0" w:color="auto"/>
        <w:right w:val="none" w:sz="0" w:space="0" w:color="auto"/>
      </w:divBdr>
    </w:div>
    <w:div w:id="676729947">
      <w:bodyDiv w:val="1"/>
      <w:marLeft w:val="0"/>
      <w:marRight w:val="0"/>
      <w:marTop w:val="0"/>
      <w:marBottom w:val="0"/>
      <w:divBdr>
        <w:top w:val="none" w:sz="0" w:space="0" w:color="auto"/>
        <w:left w:val="none" w:sz="0" w:space="0" w:color="auto"/>
        <w:bottom w:val="none" w:sz="0" w:space="0" w:color="auto"/>
        <w:right w:val="none" w:sz="0" w:space="0" w:color="auto"/>
      </w:divBdr>
    </w:div>
    <w:div w:id="684787343">
      <w:bodyDiv w:val="1"/>
      <w:marLeft w:val="0"/>
      <w:marRight w:val="0"/>
      <w:marTop w:val="0"/>
      <w:marBottom w:val="0"/>
      <w:divBdr>
        <w:top w:val="none" w:sz="0" w:space="0" w:color="auto"/>
        <w:left w:val="none" w:sz="0" w:space="0" w:color="auto"/>
        <w:bottom w:val="none" w:sz="0" w:space="0" w:color="auto"/>
        <w:right w:val="none" w:sz="0" w:space="0" w:color="auto"/>
      </w:divBdr>
    </w:div>
    <w:div w:id="685138009">
      <w:bodyDiv w:val="1"/>
      <w:marLeft w:val="0"/>
      <w:marRight w:val="0"/>
      <w:marTop w:val="0"/>
      <w:marBottom w:val="0"/>
      <w:divBdr>
        <w:top w:val="none" w:sz="0" w:space="0" w:color="auto"/>
        <w:left w:val="none" w:sz="0" w:space="0" w:color="auto"/>
        <w:bottom w:val="none" w:sz="0" w:space="0" w:color="auto"/>
        <w:right w:val="none" w:sz="0" w:space="0" w:color="auto"/>
      </w:divBdr>
    </w:div>
    <w:div w:id="685980341">
      <w:bodyDiv w:val="1"/>
      <w:marLeft w:val="0"/>
      <w:marRight w:val="0"/>
      <w:marTop w:val="0"/>
      <w:marBottom w:val="0"/>
      <w:divBdr>
        <w:top w:val="none" w:sz="0" w:space="0" w:color="auto"/>
        <w:left w:val="none" w:sz="0" w:space="0" w:color="auto"/>
        <w:bottom w:val="none" w:sz="0" w:space="0" w:color="auto"/>
        <w:right w:val="none" w:sz="0" w:space="0" w:color="auto"/>
      </w:divBdr>
      <w:divsChild>
        <w:div w:id="35470799">
          <w:marLeft w:val="1166"/>
          <w:marRight w:val="0"/>
          <w:marTop w:val="115"/>
          <w:marBottom w:val="0"/>
          <w:divBdr>
            <w:top w:val="none" w:sz="0" w:space="0" w:color="auto"/>
            <w:left w:val="none" w:sz="0" w:space="0" w:color="auto"/>
            <w:bottom w:val="none" w:sz="0" w:space="0" w:color="auto"/>
            <w:right w:val="none" w:sz="0" w:space="0" w:color="auto"/>
          </w:divBdr>
        </w:div>
        <w:div w:id="215168561">
          <w:marLeft w:val="547"/>
          <w:marRight w:val="0"/>
          <w:marTop w:val="130"/>
          <w:marBottom w:val="0"/>
          <w:divBdr>
            <w:top w:val="none" w:sz="0" w:space="0" w:color="auto"/>
            <w:left w:val="none" w:sz="0" w:space="0" w:color="auto"/>
            <w:bottom w:val="none" w:sz="0" w:space="0" w:color="auto"/>
            <w:right w:val="none" w:sz="0" w:space="0" w:color="auto"/>
          </w:divBdr>
        </w:div>
        <w:div w:id="600185615">
          <w:marLeft w:val="1800"/>
          <w:marRight w:val="0"/>
          <w:marTop w:val="96"/>
          <w:marBottom w:val="0"/>
          <w:divBdr>
            <w:top w:val="none" w:sz="0" w:space="0" w:color="auto"/>
            <w:left w:val="none" w:sz="0" w:space="0" w:color="auto"/>
            <w:bottom w:val="none" w:sz="0" w:space="0" w:color="auto"/>
            <w:right w:val="none" w:sz="0" w:space="0" w:color="auto"/>
          </w:divBdr>
        </w:div>
        <w:div w:id="632516937">
          <w:marLeft w:val="1800"/>
          <w:marRight w:val="0"/>
          <w:marTop w:val="96"/>
          <w:marBottom w:val="0"/>
          <w:divBdr>
            <w:top w:val="none" w:sz="0" w:space="0" w:color="auto"/>
            <w:left w:val="none" w:sz="0" w:space="0" w:color="auto"/>
            <w:bottom w:val="none" w:sz="0" w:space="0" w:color="auto"/>
            <w:right w:val="none" w:sz="0" w:space="0" w:color="auto"/>
          </w:divBdr>
        </w:div>
        <w:div w:id="870260690">
          <w:marLeft w:val="1800"/>
          <w:marRight w:val="0"/>
          <w:marTop w:val="96"/>
          <w:marBottom w:val="0"/>
          <w:divBdr>
            <w:top w:val="none" w:sz="0" w:space="0" w:color="auto"/>
            <w:left w:val="none" w:sz="0" w:space="0" w:color="auto"/>
            <w:bottom w:val="none" w:sz="0" w:space="0" w:color="auto"/>
            <w:right w:val="none" w:sz="0" w:space="0" w:color="auto"/>
          </w:divBdr>
        </w:div>
        <w:div w:id="934826748">
          <w:marLeft w:val="1800"/>
          <w:marRight w:val="0"/>
          <w:marTop w:val="96"/>
          <w:marBottom w:val="0"/>
          <w:divBdr>
            <w:top w:val="none" w:sz="0" w:space="0" w:color="auto"/>
            <w:left w:val="none" w:sz="0" w:space="0" w:color="auto"/>
            <w:bottom w:val="none" w:sz="0" w:space="0" w:color="auto"/>
            <w:right w:val="none" w:sz="0" w:space="0" w:color="auto"/>
          </w:divBdr>
        </w:div>
        <w:div w:id="1189216385">
          <w:marLeft w:val="1800"/>
          <w:marRight w:val="0"/>
          <w:marTop w:val="96"/>
          <w:marBottom w:val="0"/>
          <w:divBdr>
            <w:top w:val="none" w:sz="0" w:space="0" w:color="auto"/>
            <w:left w:val="none" w:sz="0" w:space="0" w:color="auto"/>
            <w:bottom w:val="none" w:sz="0" w:space="0" w:color="auto"/>
            <w:right w:val="none" w:sz="0" w:space="0" w:color="auto"/>
          </w:divBdr>
        </w:div>
        <w:div w:id="1324352887">
          <w:marLeft w:val="1166"/>
          <w:marRight w:val="0"/>
          <w:marTop w:val="115"/>
          <w:marBottom w:val="0"/>
          <w:divBdr>
            <w:top w:val="none" w:sz="0" w:space="0" w:color="auto"/>
            <w:left w:val="none" w:sz="0" w:space="0" w:color="auto"/>
            <w:bottom w:val="none" w:sz="0" w:space="0" w:color="auto"/>
            <w:right w:val="none" w:sz="0" w:space="0" w:color="auto"/>
          </w:divBdr>
        </w:div>
        <w:div w:id="1600289970">
          <w:marLeft w:val="1800"/>
          <w:marRight w:val="0"/>
          <w:marTop w:val="96"/>
          <w:marBottom w:val="0"/>
          <w:divBdr>
            <w:top w:val="none" w:sz="0" w:space="0" w:color="auto"/>
            <w:left w:val="none" w:sz="0" w:space="0" w:color="auto"/>
            <w:bottom w:val="none" w:sz="0" w:space="0" w:color="auto"/>
            <w:right w:val="none" w:sz="0" w:space="0" w:color="auto"/>
          </w:divBdr>
        </w:div>
        <w:div w:id="1780568847">
          <w:marLeft w:val="547"/>
          <w:marRight w:val="0"/>
          <w:marTop w:val="130"/>
          <w:marBottom w:val="0"/>
          <w:divBdr>
            <w:top w:val="none" w:sz="0" w:space="0" w:color="auto"/>
            <w:left w:val="none" w:sz="0" w:space="0" w:color="auto"/>
            <w:bottom w:val="none" w:sz="0" w:space="0" w:color="auto"/>
            <w:right w:val="none" w:sz="0" w:space="0" w:color="auto"/>
          </w:divBdr>
        </w:div>
        <w:div w:id="1849904026">
          <w:marLeft w:val="1800"/>
          <w:marRight w:val="0"/>
          <w:marTop w:val="96"/>
          <w:marBottom w:val="0"/>
          <w:divBdr>
            <w:top w:val="none" w:sz="0" w:space="0" w:color="auto"/>
            <w:left w:val="none" w:sz="0" w:space="0" w:color="auto"/>
            <w:bottom w:val="none" w:sz="0" w:space="0" w:color="auto"/>
            <w:right w:val="none" w:sz="0" w:space="0" w:color="auto"/>
          </w:divBdr>
        </w:div>
        <w:div w:id="1977447636">
          <w:marLeft w:val="1800"/>
          <w:marRight w:val="0"/>
          <w:marTop w:val="96"/>
          <w:marBottom w:val="0"/>
          <w:divBdr>
            <w:top w:val="none" w:sz="0" w:space="0" w:color="auto"/>
            <w:left w:val="none" w:sz="0" w:space="0" w:color="auto"/>
            <w:bottom w:val="none" w:sz="0" w:space="0" w:color="auto"/>
            <w:right w:val="none" w:sz="0" w:space="0" w:color="auto"/>
          </w:divBdr>
        </w:div>
      </w:divsChild>
    </w:div>
    <w:div w:id="688139210">
      <w:bodyDiv w:val="1"/>
      <w:marLeft w:val="0"/>
      <w:marRight w:val="0"/>
      <w:marTop w:val="0"/>
      <w:marBottom w:val="0"/>
      <w:divBdr>
        <w:top w:val="none" w:sz="0" w:space="0" w:color="auto"/>
        <w:left w:val="none" w:sz="0" w:space="0" w:color="auto"/>
        <w:bottom w:val="none" w:sz="0" w:space="0" w:color="auto"/>
        <w:right w:val="none" w:sz="0" w:space="0" w:color="auto"/>
      </w:divBdr>
    </w:div>
    <w:div w:id="692264376">
      <w:bodyDiv w:val="1"/>
      <w:marLeft w:val="0"/>
      <w:marRight w:val="0"/>
      <w:marTop w:val="0"/>
      <w:marBottom w:val="0"/>
      <w:divBdr>
        <w:top w:val="none" w:sz="0" w:space="0" w:color="auto"/>
        <w:left w:val="none" w:sz="0" w:space="0" w:color="auto"/>
        <w:bottom w:val="none" w:sz="0" w:space="0" w:color="auto"/>
        <w:right w:val="none" w:sz="0" w:space="0" w:color="auto"/>
      </w:divBdr>
    </w:div>
    <w:div w:id="693186716">
      <w:bodyDiv w:val="1"/>
      <w:marLeft w:val="0"/>
      <w:marRight w:val="0"/>
      <w:marTop w:val="0"/>
      <w:marBottom w:val="0"/>
      <w:divBdr>
        <w:top w:val="none" w:sz="0" w:space="0" w:color="auto"/>
        <w:left w:val="none" w:sz="0" w:space="0" w:color="auto"/>
        <w:bottom w:val="none" w:sz="0" w:space="0" w:color="auto"/>
        <w:right w:val="none" w:sz="0" w:space="0" w:color="auto"/>
      </w:divBdr>
    </w:div>
    <w:div w:id="702293250">
      <w:bodyDiv w:val="1"/>
      <w:marLeft w:val="0"/>
      <w:marRight w:val="0"/>
      <w:marTop w:val="0"/>
      <w:marBottom w:val="0"/>
      <w:divBdr>
        <w:top w:val="none" w:sz="0" w:space="0" w:color="auto"/>
        <w:left w:val="none" w:sz="0" w:space="0" w:color="auto"/>
        <w:bottom w:val="none" w:sz="0" w:space="0" w:color="auto"/>
        <w:right w:val="none" w:sz="0" w:space="0" w:color="auto"/>
      </w:divBdr>
    </w:div>
    <w:div w:id="702554307">
      <w:bodyDiv w:val="1"/>
      <w:marLeft w:val="0"/>
      <w:marRight w:val="0"/>
      <w:marTop w:val="0"/>
      <w:marBottom w:val="0"/>
      <w:divBdr>
        <w:top w:val="none" w:sz="0" w:space="0" w:color="auto"/>
        <w:left w:val="none" w:sz="0" w:space="0" w:color="auto"/>
        <w:bottom w:val="none" w:sz="0" w:space="0" w:color="auto"/>
        <w:right w:val="none" w:sz="0" w:space="0" w:color="auto"/>
      </w:divBdr>
    </w:div>
    <w:div w:id="704870070">
      <w:bodyDiv w:val="1"/>
      <w:marLeft w:val="0"/>
      <w:marRight w:val="0"/>
      <w:marTop w:val="0"/>
      <w:marBottom w:val="0"/>
      <w:divBdr>
        <w:top w:val="none" w:sz="0" w:space="0" w:color="auto"/>
        <w:left w:val="none" w:sz="0" w:space="0" w:color="auto"/>
        <w:bottom w:val="none" w:sz="0" w:space="0" w:color="auto"/>
        <w:right w:val="none" w:sz="0" w:space="0" w:color="auto"/>
      </w:divBdr>
    </w:div>
    <w:div w:id="712269298">
      <w:bodyDiv w:val="1"/>
      <w:marLeft w:val="0"/>
      <w:marRight w:val="0"/>
      <w:marTop w:val="0"/>
      <w:marBottom w:val="0"/>
      <w:divBdr>
        <w:top w:val="none" w:sz="0" w:space="0" w:color="auto"/>
        <w:left w:val="none" w:sz="0" w:space="0" w:color="auto"/>
        <w:bottom w:val="none" w:sz="0" w:space="0" w:color="auto"/>
        <w:right w:val="none" w:sz="0" w:space="0" w:color="auto"/>
      </w:divBdr>
    </w:div>
    <w:div w:id="713507905">
      <w:bodyDiv w:val="1"/>
      <w:marLeft w:val="0"/>
      <w:marRight w:val="0"/>
      <w:marTop w:val="0"/>
      <w:marBottom w:val="0"/>
      <w:divBdr>
        <w:top w:val="none" w:sz="0" w:space="0" w:color="auto"/>
        <w:left w:val="none" w:sz="0" w:space="0" w:color="auto"/>
        <w:bottom w:val="none" w:sz="0" w:space="0" w:color="auto"/>
        <w:right w:val="none" w:sz="0" w:space="0" w:color="auto"/>
      </w:divBdr>
    </w:div>
    <w:div w:id="717821383">
      <w:bodyDiv w:val="1"/>
      <w:marLeft w:val="0"/>
      <w:marRight w:val="0"/>
      <w:marTop w:val="0"/>
      <w:marBottom w:val="0"/>
      <w:divBdr>
        <w:top w:val="none" w:sz="0" w:space="0" w:color="auto"/>
        <w:left w:val="none" w:sz="0" w:space="0" w:color="auto"/>
        <w:bottom w:val="none" w:sz="0" w:space="0" w:color="auto"/>
        <w:right w:val="none" w:sz="0" w:space="0" w:color="auto"/>
      </w:divBdr>
    </w:div>
    <w:div w:id="720403938">
      <w:bodyDiv w:val="1"/>
      <w:marLeft w:val="0"/>
      <w:marRight w:val="0"/>
      <w:marTop w:val="0"/>
      <w:marBottom w:val="0"/>
      <w:divBdr>
        <w:top w:val="none" w:sz="0" w:space="0" w:color="auto"/>
        <w:left w:val="none" w:sz="0" w:space="0" w:color="auto"/>
        <w:bottom w:val="none" w:sz="0" w:space="0" w:color="auto"/>
        <w:right w:val="none" w:sz="0" w:space="0" w:color="auto"/>
      </w:divBdr>
    </w:div>
    <w:div w:id="721636108">
      <w:bodyDiv w:val="1"/>
      <w:marLeft w:val="0"/>
      <w:marRight w:val="0"/>
      <w:marTop w:val="0"/>
      <w:marBottom w:val="0"/>
      <w:divBdr>
        <w:top w:val="none" w:sz="0" w:space="0" w:color="auto"/>
        <w:left w:val="none" w:sz="0" w:space="0" w:color="auto"/>
        <w:bottom w:val="none" w:sz="0" w:space="0" w:color="auto"/>
        <w:right w:val="none" w:sz="0" w:space="0" w:color="auto"/>
      </w:divBdr>
    </w:div>
    <w:div w:id="721976246">
      <w:bodyDiv w:val="1"/>
      <w:marLeft w:val="0"/>
      <w:marRight w:val="0"/>
      <w:marTop w:val="0"/>
      <w:marBottom w:val="0"/>
      <w:divBdr>
        <w:top w:val="none" w:sz="0" w:space="0" w:color="auto"/>
        <w:left w:val="none" w:sz="0" w:space="0" w:color="auto"/>
        <w:bottom w:val="none" w:sz="0" w:space="0" w:color="auto"/>
        <w:right w:val="none" w:sz="0" w:space="0" w:color="auto"/>
      </w:divBdr>
    </w:div>
    <w:div w:id="724065406">
      <w:bodyDiv w:val="1"/>
      <w:marLeft w:val="0"/>
      <w:marRight w:val="0"/>
      <w:marTop w:val="0"/>
      <w:marBottom w:val="0"/>
      <w:divBdr>
        <w:top w:val="none" w:sz="0" w:space="0" w:color="auto"/>
        <w:left w:val="none" w:sz="0" w:space="0" w:color="auto"/>
        <w:bottom w:val="none" w:sz="0" w:space="0" w:color="auto"/>
        <w:right w:val="none" w:sz="0" w:space="0" w:color="auto"/>
      </w:divBdr>
    </w:div>
    <w:div w:id="724333623">
      <w:bodyDiv w:val="1"/>
      <w:marLeft w:val="0"/>
      <w:marRight w:val="0"/>
      <w:marTop w:val="0"/>
      <w:marBottom w:val="0"/>
      <w:divBdr>
        <w:top w:val="none" w:sz="0" w:space="0" w:color="auto"/>
        <w:left w:val="none" w:sz="0" w:space="0" w:color="auto"/>
        <w:bottom w:val="none" w:sz="0" w:space="0" w:color="auto"/>
        <w:right w:val="none" w:sz="0" w:space="0" w:color="auto"/>
      </w:divBdr>
    </w:div>
    <w:div w:id="724718823">
      <w:bodyDiv w:val="1"/>
      <w:marLeft w:val="0"/>
      <w:marRight w:val="0"/>
      <w:marTop w:val="0"/>
      <w:marBottom w:val="0"/>
      <w:divBdr>
        <w:top w:val="none" w:sz="0" w:space="0" w:color="auto"/>
        <w:left w:val="none" w:sz="0" w:space="0" w:color="auto"/>
        <w:bottom w:val="none" w:sz="0" w:space="0" w:color="auto"/>
        <w:right w:val="none" w:sz="0" w:space="0" w:color="auto"/>
      </w:divBdr>
    </w:div>
    <w:div w:id="725182979">
      <w:bodyDiv w:val="1"/>
      <w:marLeft w:val="0"/>
      <w:marRight w:val="0"/>
      <w:marTop w:val="0"/>
      <w:marBottom w:val="0"/>
      <w:divBdr>
        <w:top w:val="none" w:sz="0" w:space="0" w:color="auto"/>
        <w:left w:val="none" w:sz="0" w:space="0" w:color="auto"/>
        <w:bottom w:val="none" w:sz="0" w:space="0" w:color="auto"/>
        <w:right w:val="none" w:sz="0" w:space="0" w:color="auto"/>
      </w:divBdr>
    </w:div>
    <w:div w:id="730540653">
      <w:bodyDiv w:val="1"/>
      <w:marLeft w:val="0"/>
      <w:marRight w:val="0"/>
      <w:marTop w:val="0"/>
      <w:marBottom w:val="0"/>
      <w:divBdr>
        <w:top w:val="none" w:sz="0" w:space="0" w:color="auto"/>
        <w:left w:val="none" w:sz="0" w:space="0" w:color="auto"/>
        <w:bottom w:val="none" w:sz="0" w:space="0" w:color="auto"/>
        <w:right w:val="none" w:sz="0" w:space="0" w:color="auto"/>
      </w:divBdr>
    </w:div>
    <w:div w:id="737361104">
      <w:bodyDiv w:val="1"/>
      <w:marLeft w:val="0"/>
      <w:marRight w:val="0"/>
      <w:marTop w:val="0"/>
      <w:marBottom w:val="0"/>
      <w:divBdr>
        <w:top w:val="none" w:sz="0" w:space="0" w:color="auto"/>
        <w:left w:val="none" w:sz="0" w:space="0" w:color="auto"/>
        <w:bottom w:val="none" w:sz="0" w:space="0" w:color="auto"/>
        <w:right w:val="none" w:sz="0" w:space="0" w:color="auto"/>
      </w:divBdr>
    </w:div>
    <w:div w:id="742333333">
      <w:bodyDiv w:val="1"/>
      <w:marLeft w:val="0"/>
      <w:marRight w:val="0"/>
      <w:marTop w:val="0"/>
      <w:marBottom w:val="0"/>
      <w:divBdr>
        <w:top w:val="none" w:sz="0" w:space="0" w:color="auto"/>
        <w:left w:val="none" w:sz="0" w:space="0" w:color="auto"/>
        <w:bottom w:val="none" w:sz="0" w:space="0" w:color="auto"/>
        <w:right w:val="none" w:sz="0" w:space="0" w:color="auto"/>
      </w:divBdr>
    </w:div>
    <w:div w:id="74908153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57016729">
      <w:bodyDiv w:val="1"/>
      <w:marLeft w:val="0"/>
      <w:marRight w:val="0"/>
      <w:marTop w:val="0"/>
      <w:marBottom w:val="0"/>
      <w:divBdr>
        <w:top w:val="none" w:sz="0" w:space="0" w:color="auto"/>
        <w:left w:val="none" w:sz="0" w:space="0" w:color="auto"/>
        <w:bottom w:val="none" w:sz="0" w:space="0" w:color="auto"/>
        <w:right w:val="none" w:sz="0" w:space="0" w:color="auto"/>
      </w:divBdr>
    </w:div>
    <w:div w:id="759986359">
      <w:bodyDiv w:val="1"/>
      <w:marLeft w:val="0"/>
      <w:marRight w:val="0"/>
      <w:marTop w:val="0"/>
      <w:marBottom w:val="0"/>
      <w:divBdr>
        <w:top w:val="none" w:sz="0" w:space="0" w:color="auto"/>
        <w:left w:val="none" w:sz="0" w:space="0" w:color="auto"/>
        <w:bottom w:val="none" w:sz="0" w:space="0" w:color="auto"/>
        <w:right w:val="none" w:sz="0" w:space="0" w:color="auto"/>
      </w:divBdr>
    </w:div>
    <w:div w:id="763960881">
      <w:bodyDiv w:val="1"/>
      <w:marLeft w:val="0"/>
      <w:marRight w:val="0"/>
      <w:marTop w:val="0"/>
      <w:marBottom w:val="0"/>
      <w:divBdr>
        <w:top w:val="none" w:sz="0" w:space="0" w:color="auto"/>
        <w:left w:val="none" w:sz="0" w:space="0" w:color="auto"/>
        <w:bottom w:val="none" w:sz="0" w:space="0" w:color="auto"/>
        <w:right w:val="none" w:sz="0" w:space="0" w:color="auto"/>
      </w:divBdr>
    </w:div>
    <w:div w:id="765541310">
      <w:bodyDiv w:val="1"/>
      <w:marLeft w:val="0"/>
      <w:marRight w:val="0"/>
      <w:marTop w:val="0"/>
      <w:marBottom w:val="0"/>
      <w:divBdr>
        <w:top w:val="none" w:sz="0" w:space="0" w:color="auto"/>
        <w:left w:val="none" w:sz="0" w:space="0" w:color="auto"/>
        <w:bottom w:val="none" w:sz="0" w:space="0" w:color="auto"/>
        <w:right w:val="none" w:sz="0" w:space="0" w:color="auto"/>
      </w:divBdr>
    </w:div>
    <w:div w:id="766273939">
      <w:bodyDiv w:val="1"/>
      <w:marLeft w:val="0"/>
      <w:marRight w:val="0"/>
      <w:marTop w:val="0"/>
      <w:marBottom w:val="0"/>
      <w:divBdr>
        <w:top w:val="none" w:sz="0" w:space="0" w:color="auto"/>
        <w:left w:val="none" w:sz="0" w:space="0" w:color="auto"/>
        <w:bottom w:val="none" w:sz="0" w:space="0" w:color="auto"/>
        <w:right w:val="none" w:sz="0" w:space="0" w:color="auto"/>
      </w:divBdr>
    </w:div>
    <w:div w:id="789396835">
      <w:bodyDiv w:val="1"/>
      <w:marLeft w:val="0"/>
      <w:marRight w:val="0"/>
      <w:marTop w:val="0"/>
      <w:marBottom w:val="0"/>
      <w:divBdr>
        <w:top w:val="none" w:sz="0" w:space="0" w:color="auto"/>
        <w:left w:val="none" w:sz="0" w:space="0" w:color="auto"/>
        <w:bottom w:val="none" w:sz="0" w:space="0" w:color="auto"/>
        <w:right w:val="none" w:sz="0" w:space="0" w:color="auto"/>
      </w:divBdr>
    </w:div>
    <w:div w:id="815755708">
      <w:bodyDiv w:val="1"/>
      <w:marLeft w:val="0"/>
      <w:marRight w:val="0"/>
      <w:marTop w:val="0"/>
      <w:marBottom w:val="0"/>
      <w:divBdr>
        <w:top w:val="none" w:sz="0" w:space="0" w:color="auto"/>
        <w:left w:val="none" w:sz="0" w:space="0" w:color="auto"/>
        <w:bottom w:val="none" w:sz="0" w:space="0" w:color="auto"/>
        <w:right w:val="none" w:sz="0" w:space="0" w:color="auto"/>
      </w:divBdr>
    </w:div>
    <w:div w:id="827670125">
      <w:bodyDiv w:val="1"/>
      <w:marLeft w:val="0"/>
      <w:marRight w:val="0"/>
      <w:marTop w:val="0"/>
      <w:marBottom w:val="0"/>
      <w:divBdr>
        <w:top w:val="none" w:sz="0" w:space="0" w:color="auto"/>
        <w:left w:val="none" w:sz="0" w:space="0" w:color="auto"/>
        <w:bottom w:val="none" w:sz="0" w:space="0" w:color="auto"/>
        <w:right w:val="none" w:sz="0" w:space="0" w:color="auto"/>
      </w:divBdr>
    </w:div>
    <w:div w:id="829323377">
      <w:bodyDiv w:val="1"/>
      <w:marLeft w:val="0"/>
      <w:marRight w:val="0"/>
      <w:marTop w:val="0"/>
      <w:marBottom w:val="0"/>
      <w:divBdr>
        <w:top w:val="none" w:sz="0" w:space="0" w:color="auto"/>
        <w:left w:val="none" w:sz="0" w:space="0" w:color="auto"/>
        <w:bottom w:val="none" w:sz="0" w:space="0" w:color="auto"/>
        <w:right w:val="none" w:sz="0" w:space="0" w:color="auto"/>
      </w:divBdr>
    </w:div>
    <w:div w:id="834566878">
      <w:bodyDiv w:val="1"/>
      <w:marLeft w:val="0"/>
      <w:marRight w:val="0"/>
      <w:marTop w:val="0"/>
      <w:marBottom w:val="0"/>
      <w:divBdr>
        <w:top w:val="none" w:sz="0" w:space="0" w:color="auto"/>
        <w:left w:val="none" w:sz="0" w:space="0" w:color="auto"/>
        <w:bottom w:val="none" w:sz="0" w:space="0" w:color="auto"/>
        <w:right w:val="none" w:sz="0" w:space="0" w:color="auto"/>
      </w:divBdr>
    </w:div>
    <w:div w:id="840856698">
      <w:bodyDiv w:val="1"/>
      <w:marLeft w:val="0"/>
      <w:marRight w:val="0"/>
      <w:marTop w:val="0"/>
      <w:marBottom w:val="0"/>
      <w:divBdr>
        <w:top w:val="none" w:sz="0" w:space="0" w:color="auto"/>
        <w:left w:val="none" w:sz="0" w:space="0" w:color="auto"/>
        <w:bottom w:val="none" w:sz="0" w:space="0" w:color="auto"/>
        <w:right w:val="none" w:sz="0" w:space="0" w:color="auto"/>
      </w:divBdr>
    </w:div>
    <w:div w:id="845749609">
      <w:bodyDiv w:val="1"/>
      <w:marLeft w:val="0"/>
      <w:marRight w:val="0"/>
      <w:marTop w:val="0"/>
      <w:marBottom w:val="0"/>
      <w:divBdr>
        <w:top w:val="none" w:sz="0" w:space="0" w:color="auto"/>
        <w:left w:val="none" w:sz="0" w:space="0" w:color="auto"/>
        <w:bottom w:val="none" w:sz="0" w:space="0" w:color="auto"/>
        <w:right w:val="none" w:sz="0" w:space="0" w:color="auto"/>
      </w:divBdr>
    </w:div>
    <w:div w:id="847215757">
      <w:bodyDiv w:val="1"/>
      <w:marLeft w:val="0"/>
      <w:marRight w:val="0"/>
      <w:marTop w:val="0"/>
      <w:marBottom w:val="0"/>
      <w:divBdr>
        <w:top w:val="none" w:sz="0" w:space="0" w:color="auto"/>
        <w:left w:val="none" w:sz="0" w:space="0" w:color="auto"/>
        <w:bottom w:val="none" w:sz="0" w:space="0" w:color="auto"/>
        <w:right w:val="none" w:sz="0" w:space="0" w:color="auto"/>
      </w:divBdr>
    </w:div>
    <w:div w:id="857040796">
      <w:bodyDiv w:val="1"/>
      <w:marLeft w:val="0"/>
      <w:marRight w:val="0"/>
      <w:marTop w:val="0"/>
      <w:marBottom w:val="0"/>
      <w:divBdr>
        <w:top w:val="none" w:sz="0" w:space="0" w:color="auto"/>
        <w:left w:val="none" w:sz="0" w:space="0" w:color="auto"/>
        <w:bottom w:val="none" w:sz="0" w:space="0" w:color="auto"/>
        <w:right w:val="none" w:sz="0" w:space="0" w:color="auto"/>
      </w:divBdr>
    </w:div>
    <w:div w:id="861824271">
      <w:bodyDiv w:val="1"/>
      <w:marLeft w:val="0"/>
      <w:marRight w:val="0"/>
      <w:marTop w:val="0"/>
      <w:marBottom w:val="0"/>
      <w:divBdr>
        <w:top w:val="none" w:sz="0" w:space="0" w:color="auto"/>
        <w:left w:val="none" w:sz="0" w:space="0" w:color="auto"/>
        <w:bottom w:val="none" w:sz="0" w:space="0" w:color="auto"/>
        <w:right w:val="none" w:sz="0" w:space="0" w:color="auto"/>
      </w:divBdr>
    </w:div>
    <w:div w:id="869226391">
      <w:bodyDiv w:val="1"/>
      <w:marLeft w:val="0"/>
      <w:marRight w:val="0"/>
      <w:marTop w:val="0"/>
      <w:marBottom w:val="0"/>
      <w:divBdr>
        <w:top w:val="none" w:sz="0" w:space="0" w:color="auto"/>
        <w:left w:val="none" w:sz="0" w:space="0" w:color="auto"/>
        <w:bottom w:val="none" w:sz="0" w:space="0" w:color="auto"/>
        <w:right w:val="none" w:sz="0" w:space="0" w:color="auto"/>
      </w:divBdr>
    </w:div>
    <w:div w:id="871918049">
      <w:bodyDiv w:val="1"/>
      <w:marLeft w:val="0"/>
      <w:marRight w:val="0"/>
      <w:marTop w:val="0"/>
      <w:marBottom w:val="0"/>
      <w:divBdr>
        <w:top w:val="none" w:sz="0" w:space="0" w:color="auto"/>
        <w:left w:val="none" w:sz="0" w:space="0" w:color="auto"/>
        <w:bottom w:val="none" w:sz="0" w:space="0" w:color="auto"/>
        <w:right w:val="none" w:sz="0" w:space="0" w:color="auto"/>
      </w:divBdr>
    </w:div>
    <w:div w:id="877738698">
      <w:bodyDiv w:val="1"/>
      <w:marLeft w:val="0"/>
      <w:marRight w:val="0"/>
      <w:marTop w:val="0"/>
      <w:marBottom w:val="0"/>
      <w:divBdr>
        <w:top w:val="none" w:sz="0" w:space="0" w:color="auto"/>
        <w:left w:val="none" w:sz="0" w:space="0" w:color="auto"/>
        <w:bottom w:val="none" w:sz="0" w:space="0" w:color="auto"/>
        <w:right w:val="none" w:sz="0" w:space="0" w:color="auto"/>
      </w:divBdr>
    </w:div>
    <w:div w:id="878207639">
      <w:bodyDiv w:val="1"/>
      <w:marLeft w:val="0"/>
      <w:marRight w:val="0"/>
      <w:marTop w:val="0"/>
      <w:marBottom w:val="0"/>
      <w:divBdr>
        <w:top w:val="none" w:sz="0" w:space="0" w:color="auto"/>
        <w:left w:val="none" w:sz="0" w:space="0" w:color="auto"/>
        <w:bottom w:val="none" w:sz="0" w:space="0" w:color="auto"/>
        <w:right w:val="none" w:sz="0" w:space="0" w:color="auto"/>
      </w:divBdr>
    </w:div>
    <w:div w:id="883256641">
      <w:bodyDiv w:val="1"/>
      <w:marLeft w:val="0"/>
      <w:marRight w:val="0"/>
      <w:marTop w:val="0"/>
      <w:marBottom w:val="0"/>
      <w:divBdr>
        <w:top w:val="none" w:sz="0" w:space="0" w:color="auto"/>
        <w:left w:val="none" w:sz="0" w:space="0" w:color="auto"/>
        <w:bottom w:val="none" w:sz="0" w:space="0" w:color="auto"/>
        <w:right w:val="none" w:sz="0" w:space="0" w:color="auto"/>
      </w:divBdr>
    </w:div>
    <w:div w:id="888103939">
      <w:bodyDiv w:val="1"/>
      <w:marLeft w:val="0"/>
      <w:marRight w:val="0"/>
      <w:marTop w:val="0"/>
      <w:marBottom w:val="0"/>
      <w:divBdr>
        <w:top w:val="none" w:sz="0" w:space="0" w:color="auto"/>
        <w:left w:val="none" w:sz="0" w:space="0" w:color="auto"/>
        <w:bottom w:val="none" w:sz="0" w:space="0" w:color="auto"/>
        <w:right w:val="none" w:sz="0" w:space="0" w:color="auto"/>
      </w:divBdr>
    </w:div>
    <w:div w:id="896235701">
      <w:bodyDiv w:val="1"/>
      <w:marLeft w:val="0"/>
      <w:marRight w:val="0"/>
      <w:marTop w:val="0"/>
      <w:marBottom w:val="0"/>
      <w:divBdr>
        <w:top w:val="none" w:sz="0" w:space="0" w:color="auto"/>
        <w:left w:val="none" w:sz="0" w:space="0" w:color="auto"/>
        <w:bottom w:val="none" w:sz="0" w:space="0" w:color="auto"/>
        <w:right w:val="none" w:sz="0" w:space="0" w:color="auto"/>
      </w:divBdr>
    </w:div>
    <w:div w:id="900943274">
      <w:bodyDiv w:val="1"/>
      <w:marLeft w:val="0"/>
      <w:marRight w:val="0"/>
      <w:marTop w:val="0"/>
      <w:marBottom w:val="0"/>
      <w:divBdr>
        <w:top w:val="none" w:sz="0" w:space="0" w:color="auto"/>
        <w:left w:val="none" w:sz="0" w:space="0" w:color="auto"/>
        <w:bottom w:val="none" w:sz="0" w:space="0" w:color="auto"/>
        <w:right w:val="none" w:sz="0" w:space="0" w:color="auto"/>
      </w:divBdr>
    </w:div>
    <w:div w:id="913517173">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3965">
      <w:bodyDiv w:val="1"/>
      <w:marLeft w:val="0"/>
      <w:marRight w:val="0"/>
      <w:marTop w:val="0"/>
      <w:marBottom w:val="0"/>
      <w:divBdr>
        <w:top w:val="none" w:sz="0" w:space="0" w:color="auto"/>
        <w:left w:val="none" w:sz="0" w:space="0" w:color="auto"/>
        <w:bottom w:val="none" w:sz="0" w:space="0" w:color="auto"/>
        <w:right w:val="none" w:sz="0" w:space="0" w:color="auto"/>
      </w:divBdr>
    </w:div>
    <w:div w:id="922488266">
      <w:bodyDiv w:val="1"/>
      <w:marLeft w:val="0"/>
      <w:marRight w:val="0"/>
      <w:marTop w:val="0"/>
      <w:marBottom w:val="0"/>
      <w:divBdr>
        <w:top w:val="none" w:sz="0" w:space="0" w:color="auto"/>
        <w:left w:val="none" w:sz="0" w:space="0" w:color="auto"/>
        <w:bottom w:val="none" w:sz="0" w:space="0" w:color="auto"/>
        <w:right w:val="none" w:sz="0" w:space="0" w:color="auto"/>
      </w:divBdr>
    </w:div>
    <w:div w:id="928732681">
      <w:bodyDiv w:val="1"/>
      <w:marLeft w:val="0"/>
      <w:marRight w:val="0"/>
      <w:marTop w:val="0"/>
      <w:marBottom w:val="0"/>
      <w:divBdr>
        <w:top w:val="none" w:sz="0" w:space="0" w:color="auto"/>
        <w:left w:val="none" w:sz="0" w:space="0" w:color="auto"/>
        <w:bottom w:val="none" w:sz="0" w:space="0" w:color="auto"/>
        <w:right w:val="none" w:sz="0" w:space="0" w:color="auto"/>
      </w:divBdr>
    </w:div>
    <w:div w:id="933512113">
      <w:bodyDiv w:val="1"/>
      <w:marLeft w:val="0"/>
      <w:marRight w:val="0"/>
      <w:marTop w:val="0"/>
      <w:marBottom w:val="0"/>
      <w:divBdr>
        <w:top w:val="none" w:sz="0" w:space="0" w:color="auto"/>
        <w:left w:val="none" w:sz="0" w:space="0" w:color="auto"/>
        <w:bottom w:val="none" w:sz="0" w:space="0" w:color="auto"/>
        <w:right w:val="none" w:sz="0" w:space="0" w:color="auto"/>
      </w:divBdr>
    </w:div>
    <w:div w:id="933828794">
      <w:bodyDiv w:val="1"/>
      <w:marLeft w:val="0"/>
      <w:marRight w:val="0"/>
      <w:marTop w:val="0"/>
      <w:marBottom w:val="0"/>
      <w:divBdr>
        <w:top w:val="none" w:sz="0" w:space="0" w:color="auto"/>
        <w:left w:val="none" w:sz="0" w:space="0" w:color="auto"/>
        <w:bottom w:val="none" w:sz="0" w:space="0" w:color="auto"/>
        <w:right w:val="none" w:sz="0" w:space="0" w:color="auto"/>
      </w:divBdr>
    </w:div>
    <w:div w:id="936908554">
      <w:bodyDiv w:val="1"/>
      <w:marLeft w:val="0"/>
      <w:marRight w:val="0"/>
      <w:marTop w:val="0"/>
      <w:marBottom w:val="0"/>
      <w:divBdr>
        <w:top w:val="none" w:sz="0" w:space="0" w:color="auto"/>
        <w:left w:val="none" w:sz="0" w:space="0" w:color="auto"/>
        <w:bottom w:val="none" w:sz="0" w:space="0" w:color="auto"/>
        <w:right w:val="none" w:sz="0" w:space="0" w:color="auto"/>
      </w:divBdr>
    </w:div>
    <w:div w:id="940333868">
      <w:bodyDiv w:val="1"/>
      <w:marLeft w:val="0"/>
      <w:marRight w:val="0"/>
      <w:marTop w:val="0"/>
      <w:marBottom w:val="0"/>
      <w:divBdr>
        <w:top w:val="none" w:sz="0" w:space="0" w:color="auto"/>
        <w:left w:val="none" w:sz="0" w:space="0" w:color="auto"/>
        <w:bottom w:val="none" w:sz="0" w:space="0" w:color="auto"/>
        <w:right w:val="none" w:sz="0" w:space="0" w:color="auto"/>
      </w:divBdr>
    </w:div>
    <w:div w:id="947547346">
      <w:bodyDiv w:val="1"/>
      <w:marLeft w:val="0"/>
      <w:marRight w:val="0"/>
      <w:marTop w:val="0"/>
      <w:marBottom w:val="0"/>
      <w:divBdr>
        <w:top w:val="none" w:sz="0" w:space="0" w:color="auto"/>
        <w:left w:val="none" w:sz="0" w:space="0" w:color="auto"/>
        <w:bottom w:val="none" w:sz="0" w:space="0" w:color="auto"/>
        <w:right w:val="none" w:sz="0" w:space="0" w:color="auto"/>
      </w:divBdr>
    </w:div>
    <w:div w:id="955064499">
      <w:bodyDiv w:val="1"/>
      <w:marLeft w:val="0"/>
      <w:marRight w:val="0"/>
      <w:marTop w:val="0"/>
      <w:marBottom w:val="0"/>
      <w:divBdr>
        <w:top w:val="none" w:sz="0" w:space="0" w:color="auto"/>
        <w:left w:val="none" w:sz="0" w:space="0" w:color="auto"/>
        <w:bottom w:val="none" w:sz="0" w:space="0" w:color="auto"/>
        <w:right w:val="none" w:sz="0" w:space="0" w:color="auto"/>
      </w:divBdr>
    </w:div>
    <w:div w:id="959339841">
      <w:bodyDiv w:val="1"/>
      <w:marLeft w:val="0"/>
      <w:marRight w:val="0"/>
      <w:marTop w:val="0"/>
      <w:marBottom w:val="0"/>
      <w:divBdr>
        <w:top w:val="none" w:sz="0" w:space="0" w:color="auto"/>
        <w:left w:val="none" w:sz="0" w:space="0" w:color="auto"/>
        <w:bottom w:val="none" w:sz="0" w:space="0" w:color="auto"/>
        <w:right w:val="none" w:sz="0" w:space="0" w:color="auto"/>
      </w:divBdr>
    </w:div>
    <w:div w:id="959921369">
      <w:bodyDiv w:val="1"/>
      <w:marLeft w:val="0"/>
      <w:marRight w:val="0"/>
      <w:marTop w:val="0"/>
      <w:marBottom w:val="0"/>
      <w:divBdr>
        <w:top w:val="none" w:sz="0" w:space="0" w:color="auto"/>
        <w:left w:val="none" w:sz="0" w:space="0" w:color="auto"/>
        <w:bottom w:val="none" w:sz="0" w:space="0" w:color="auto"/>
        <w:right w:val="none" w:sz="0" w:space="0" w:color="auto"/>
      </w:divBdr>
    </w:div>
    <w:div w:id="978534234">
      <w:bodyDiv w:val="1"/>
      <w:marLeft w:val="0"/>
      <w:marRight w:val="0"/>
      <w:marTop w:val="0"/>
      <w:marBottom w:val="0"/>
      <w:divBdr>
        <w:top w:val="none" w:sz="0" w:space="0" w:color="auto"/>
        <w:left w:val="none" w:sz="0" w:space="0" w:color="auto"/>
        <w:bottom w:val="none" w:sz="0" w:space="0" w:color="auto"/>
        <w:right w:val="none" w:sz="0" w:space="0" w:color="auto"/>
      </w:divBdr>
    </w:div>
    <w:div w:id="979264967">
      <w:bodyDiv w:val="1"/>
      <w:marLeft w:val="0"/>
      <w:marRight w:val="0"/>
      <w:marTop w:val="0"/>
      <w:marBottom w:val="0"/>
      <w:divBdr>
        <w:top w:val="none" w:sz="0" w:space="0" w:color="auto"/>
        <w:left w:val="none" w:sz="0" w:space="0" w:color="auto"/>
        <w:bottom w:val="none" w:sz="0" w:space="0" w:color="auto"/>
        <w:right w:val="none" w:sz="0" w:space="0" w:color="auto"/>
      </w:divBdr>
    </w:div>
    <w:div w:id="979647342">
      <w:bodyDiv w:val="1"/>
      <w:marLeft w:val="0"/>
      <w:marRight w:val="0"/>
      <w:marTop w:val="0"/>
      <w:marBottom w:val="0"/>
      <w:divBdr>
        <w:top w:val="none" w:sz="0" w:space="0" w:color="auto"/>
        <w:left w:val="none" w:sz="0" w:space="0" w:color="auto"/>
        <w:bottom w:val="none" w:sz="0" w:space="0" w:color="auto"/>
        <w:right w:val="none" w:sz="0" w:space="0" w:color="auto"/>
      </w:divBdr>
    </w:div>
    <w:div w:id="981695218">
      <w:bodyDiv w:val="1"/>
      <w:marLeft w:val="0"/>
      <w:marRight w:val="0"/>
      <w:marTop w:val="0"/>
      <w:marBottom w:val="0"/>
      <w:divBdr>
        <w:top w:val="none" w:sz="0" w:space="0" w:color="auto"/>
        <w:left w:val="none" w:sz="0" w:space="0" w:color="auto"/>
        <w:bottom w:val="none" w:sz="0" w:space="0" w:color="auto"/>
        <w:right w:val="none" w:sz="0" w:space="0" w:color="auto"/>
      </w:divBdr>
    </w:div>
    <w:div w:id="981931581">
      <w:bodyDiv w:val="1"/>
      <w:marLeft w:val="0"/>
      <w:marRight w:val="0"/>
      <w:marTop w:val="0"/>
      <w:marBottom w:val="0"/>
      <w:divBdr>
        <w:top w:val="none" w:sz="0" w:space="0" w:color="auto"/>
        <w:left w:val="none" w:sz="0" w:space="0" w:color="auto"/>
        <w:bottom w:val="none" w:sz="0" w:space="0" w:color="auto"/>
        <w:right w:val="none" w:sz="0" w:space="0" w:color="auto"/>
      </w:divBdr>
    </w:div>
    <w:div w:id="982806975">
      <w:bodyDiv w:val="1"/>
      <w:marLeft w:val="0"/>
      <w:marRight w:val="0"/>
      <w:marTop w:val="0"/>
      <w:marBottom w:val="0"/>
      <w:divBdr>
        <w:top w:val="none" w:sz="0" w:space="0" w:color="auto"/>
        <w:left w:val="none" w:sz="0" w:space="0" w:color="auto"/>
        <w:bottom w:val="none" w:sz="0" w:space="0" w:color="auto"/>
        <w:right w:val="none" w:sz="0" w:space="0" w:color="auto"/>
      </w:divBdr>
    </w:div>
    <w:div w:id="984089947">
      <w:bodyDiv w:val="1"/>
      <w:marLeft w:val="0"/>
      <w:marRight w:val="0"/>
      <w:marTop w:val="0"/>
      <w:marBottom w:val="0"/>
      <w:divBdr>
        <w:top w:val="none" w:sz="0" w:space="0" w:color="auto"/>
        <w:left w:val="none" w:sz="0" w:space="0" w:color="auto"/>
        <w:bottom w:val="none" w:sz="0" w:space="0" w:color="auto"/>
        <w:right w:val="none" w:sz="0" w:space="0" w:color="auto"/>
      </w:divBdr>
    </w:div>
    <w:div w:id="986276835">
      <w:bodyDiv w:val="1"/>
      <w:marLeft w:val="0"/>
      <w:marRight w:val="0"/>
      <w:marTop w:val="0"/>
      <w:marBottom w:val="0"/>
      <w:divBdr>
        <w:top w:val="none" w:sz="0" w:space="0" w:color="auto"/>
        <w:left w:val="none" w:sz="0" w:space="0" w:color="auto"/>
        <w:bottom w:val="none" w:sz="0" w:space="0" w:color="auto"/>
        <w:right w:val="none" w:sz="0" w:space="0" w:color="auto"/>
      </w:divBdr>
    </w:div>
    <w:div w:id="998919819">
      <w:bodyDiv w:val="1"/>
      <w:marLeft w:val="0"/>
      <w:marRight w:val="0"/>
      <w:marTop w:val="0"/>
      <w:marBottom w:val="0"/>
      <w:divBdr>
        <w:top w:val="none" w:sz="0" w:space="0" w:color="auto"/>
        <w:left w:val="none" w:sz="0" w:space="0" w:color="auto"/>
        <w:bottom w:val="none" w:sz="0" w:space="0" w:color="auto"/>
        <w:right w:val="none" w:sz="0" w:space="0" w:color="auto"/>
      </w:divBdr>
    </w:div>
    <w:div w:id="1010450379">
      <w:bodyDiv w:val="1"/>
      <w:marLeft w:val="0"/>
      <w:marRight w:val="0"/>
      <w:marTop w:val="0"/>
      <w:marBottom w:val="0"/>
      <w:divBdr>
        <w:top w:val="none" w:sz="0" w:space="0" w:color="auto"/>
        <w:left w:val="none" w:sz="0" w:space="0" w:color="auto"/>
        <w:bottom w:val="none" w:sz="0" w:space="0" w:color="auto"/>
        <w:right w:val="none" w:sz="0" w:space="0" w:color="auto"/>
      </w:divBdr>
    </w:div>
    <w:div w:id="1011567586">
      <w:bodyDiv w:val="1"/>
      <w:marLeft w:val="0"/>
      <w:marRight w:val="0"/>
      <w:marTop w:val="0"/>
      <w:marBottom w:val="0"/>
      <w:divBdr>
        <w:top w:val="none" w:sz="0" w:space="0" w:color="auto"/>
        <w:left w:val="none" w:sz="0" w:space="0" w:color="auto"/>
        <w:bottom w:val="none" w:sz="0" w:space="0" w:color="auto"/>
        <w:right w:val="none" w:sz="0" w:space="0" w:color="auto"/>
      </w:divBdr>
    </w:div>
    <w:div w:id="1019162167">
      <w:bodyDiv w:val="1"/>
      <w:marLeft w:val="0"/>
      <w:marRight w:val="0"/>
      <w:marTop w:val="0"/>
      <w:marBottom w:val="0"/>
      <w:divBdr>
        <w:top w:val="none" w:sz="0" w:space="0" w:color="auto"/>
        <w:left w:val="none" w:sz="0" w:space="0" w:color="auto"/>
        <w:bottom w:val="none" w:sz="0" w:space="0" w:color="auto"/>
        <w:right w:val="none" w:sz="0" w:space="0" w:color="auto"/>
      </w:divBdr>
    </w:div>
    <w:div w:id="1020855297">
      <w:bodyDiv w:val="1"/>
      <w:marLeft w:val="0"/>
      <w:marRight w:val="0"/>
      <w:marTop w:val="0"/>
      <w:marBottom w:val="0"/>
      <w:divBdr>
        <w:top w:val="none" w:sz="0" w:space="0" w:color="auto"/>
        <w:left w:val="none" w:sz="0" w:space="0" w:color="auto"/>
        <w:bottom w:val="none" w:sz="0" w:space="0" w:color="auto"/>
        <w:right w:val="none" w:sz="0" w:space="0" w:color="auto"/>
      </w:divBdr>
      <w:divsChild>
        <w:div w:id="121273409">
          <w:marLeft w:val="547"/>
          <w:marRight w:val="0"/>
          <w:marTop w:val="72"/>
          <w:marBottom w:val="0"/>
          <w:divBdr>
            <w:top w:val="none" w:sz="0" w:space="0" w:color="auto"/>
            <w:left w:val="none" w:sz="0" w:space="0" w:color="auto"/>
            <w:bottom w:val="none" w:sz="0" w:space="0" w:color="auto"/>
            <w:right w:val="none" w:sz="0" w:space="0" w:color="auto"/>
          </w:divBdr>
        </w:div>
        <w:div w:id="938678112">
          <w:marLeft w:val="547"/>
          <w:marRight w:val="0"/>
          <w:marTop w:val="72"/>
          <w:marBottom w:val="0"/>
          <w:divBdr>
            <w:top w:val="none" w:sz="0" w:space="0" w:color="auto"/>
            <w:left w:val="none" w:sz="0" w:space="0" w:color="auto"/>
            <w:bottom w:val="none" w:sz="0" w:space="0" w:color="auto"/>
            <w:right w:val="none" w:sz="0" w:space="0" w:color="auto"/>
          </w:divBdr>
        </w:div>
        <w:div w:id="2087341063">
          <w:marLeft w:val="547"/>
          <w:marRight w:val="0"/>
          <w:marTop w:val="72"/>
          <w:marBottom w:val="0"/>
          <w:divBdr>
            <w:top w:val="none" w:sz="0" w:space="0" w:color="auto"/>
            <w:left w:val="none" w:sz="0" w:space="0" w:color="auto"/>
            <w:bottom w:val="none" w:sz="0" w:space="0" w:color="auto"/>
            <w:right w:val="none" w:sz="0" w:space="0" w:color="auto"/>
          </w:divBdr>
        </w:div>
      </w:divsChild>
    </w:div>
    <w:div w:id="1021515735">
      <w:bodyDiv w:val="1"/>
      <w:marLeft w:val="0"/>
      <w:marRight w:val="0"/>
      <w:marTop w:val="0"/>
      <w:marBottom w:val="0"/>
      <w:divBdr>
        <w:top w:val="none" w:sz="0" w:space="0" w:color="auto"/>
        <w:left w:val="none" w:sz="0" w:space="0" w:color="auto"/>
        <w:bottom w:val="none" w:sz="0" w:space="0" w:color="auto"/>
        <w:right w:val="none" w:sz="0" w:space="0" w:color="auto"/>
      </w:divBdr>
    </w:div>
    <w:div w:id="1028140849">
      <w:bodyDiv w:val="1"/>
      <w:marLeft w:val="0"/>
      <w:marRight w:val="0"/>
      <w:marTop w:val="0"/>
      <w:marBottom w:val="0"/>
      <w:divBdr>
        <w:top w:val="none" w:sz="0" w:space="0" w:color="auto"/>
        <w:left w:val="none" w:sz="0" w:space="0" w:color="auto"/>
        <w:bottom w:val="none" w:sz="0" w:space="0" w:color="auto"/>
        <w:right w:val="none" w:sz="0" w:space="0" w:color="auto"/>
      </w:divBdr>
    </w:div>
    <w:div w:id="1029838952">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9549564">
      <w:bodyDiv w:val="1"/>
      <w:marLeft w:val="0"/>
      <w:marRight w:val="0"/>
      <w:marTop w:val="0"/>
      <w:marBottom w:val="0"/>
      <w:divBdr>
        <w:top w:val="none" w:sz="0" w:space="0" w:color="auto"/>
        <w:left w:val="none" w:sz="0" w:space="0" w:color="auto"/>
        <w:bottom w:val="none" w:sz="0" w:space="0" w:color="auto"/>
        <w:right w:val="none" w:sz="0" w:space="0" w:color="auto"/>
      </w:divBdr>
    </w:div>
    <w:div w:id="1045911198">
      <w:bodyDiv w:val="1"/>
      <w:marLeft w:val="0"/>
      <w:marRight w:val="0"/>
      <w:marTop w:val="0"/>
      <w:marBottom w:val="0"/>
      <w:divBdr>
        <w:top w:val="none" w:sz="0" w:space="0" w:color="auto"/>
        <w:left w:val="none" w:sz="0" w:space="0" w:color="auto"/>
        <w:bottom w:val="none" w:sz="0" w:space="0" w:color="auto"/>
        <w:right w:val="none" w:sz="0" w:space="0" w:color="auto"/>
      </w:divBdr>
    </w:div>
    <w:div w:id="1047874318">
      <w:bodyDiv w:val="1"/>
      <w:marLeft w:val="0"/>
      <w:marRight w:val="0"/>
      <w:marTop w:val="0"/>
      <w:marBottom w:val="0"/>
      <w:divBdr>
        <w:top w:val="none" w:sz="0" w:space="0" w:color="auto"/>
        <w:left w:val="none" w:sz="0" w:space="0" w:color="auto"/>
        <w:bottom w:val="none" w:sz="0" w:space="0" w:color="auto"/>
        <w:right w:val="none" w:sz="0" w:space="0" w:color="auto"/>
      </w:divBdr>
    </w:div>
    <w:div w:id="1052849848">
      <w:bodyDiv w:val="1"/>
      <w:marLeft w:val="0"/>
      <w:marRight w:val="0"/>
      <w:marTop w:val="0"/>
      <w:marBottom w:val="0"/>
      <w:divBdr>
        <w:top w:val="none" w:sz="0" w:space="0" w:color="auto"/>
        <w:left w:val="none" w:sz="0" w:space="0" w:color="auto"/>
        <w:bottom w:val="none" w:sz="0" w:space="0" w:color="auto"/>
        <w:right w:val="none" w:sz="0" w:space="0" w:color="auto"/>
      </w:divBdr>
    </w:div>
    <w:div w:id="1055158729">
      <w:bodyDiv w:val="1"/>
      <w:marLeft w:val="0"/>
      <w:marRight w:val="0"/>
      <w:marTop w:val="0"/>
      <w:marBottom w:val="0"/>
      <w:divBdr>
        <w:top w:val="none" w:sz="0" w:space="0" w:color="auto"/>
        <w:left w:val="none" w:sz="0" w:space="0" w:color="auto"/>
        <w:bottom w:val="none" w:sz="0" w:space="0" w:color="auto"/>
        <w:right w:val="none" w:sz="0" w:space="0" w:color="auto"/>
      </w:divBdr>
    </w:div>
    <w:div w:id="1058556612">
      <w:bodyDiv w:val="1"/>
      <w:marLeft w:val="0"/>
      <w:marRight w:val="0"/>
      <w:marTop w:val="0"/>
      <w:marBottom w:val="0"/>
      <w:divBdr>
        <w:top w:val="none" w:sz="0" w:space="0" w:color="auto"/>
        <w:left w:val="none" w:sz="0" w:space="0" w:color="auto"/>
        <w:bottom w:val="none" w:sz="0" w:space="0" w:color="auto"/>
        <w:right w:val="none" w:sz="0" w:space="0" w:color="auto"/>
      </w:divBdr>
    </w:div>
    <w:div w:id="1059522818">
      <w:bodyDiv w:val="1"/>
      <w:marLeft w:val="0"/>
      <w:marRight w:val="0"/>
      <w:marTop w:val="0"/>
      <w:marBottom w:val="0"/>
      <w:divBdr>
        <w:top w:val="none" w:sz="0" w:space="0" w:color="auto"/>
        <w:left w:val="none" w:sz="0" w:space="0" w:color="auto"/>
        <w:bottom w:val="none" w:sz="0" w:space="0" w:color="auto"/>
        <w:right w:val="none" w:sz="0" w:space="0" w:color="auto"/>
      </w:divBdr>
    </w:div>
    <w:div w:id="1061751804">
      <w:bodyDiv w:val="1"/>
      <w:marLeft w:val="0"/>
      <w:marRight w:val="0"/>
      <w:marTop w:val="0"/>
      <w:marBottom w:val="0"/>
      <w:divBdr>
        <w:top w:val="none" w:sz="0" w:space="0" w:color="auto"/>
        <w:left w:val="none" w:sz="0" w:space="0" w:color="auto"/>
        <w:bottom w:val="none" w:sz="0" w:space="0" w:color="auto"/>
        <w:right w:val="none" w:sz="0" w:space="0" w:color="auto"/>
      </w:divBdr>
    </w:div>
    <w:div w:id="1063674134">
      <w:bodyDiv w:val="1"/>
      <w:marLeft w:val="0"/>
      <w:marRight w:val="0"/>
      <w:marTop w:val="0"/>
      <w:marBottom w:val="0"/>
      <w:divBdr>
        <w:top w:val="none" w:sz="0" w:space="0" w:color="auto"/>
        <w:left w:val="none" w:sz="0" w:space="0" w:color="auto"/>
        <w:bottom w:val="none" w:sz="0" w:space="0" w:color="auto"/>
        <w:right w:val="none" w:sz="0" w:space="0" w:color="auto"/>
      </w:divBdr>
    </w:div>
    <w:div w:id="1064260381">
      <w:bodyDiv w:val="1"/>
      <w:marLeft w:val="0"/>
      <w:marRight w:val="0"/>
      <w:marTop w:val="0"/>
      <w:marBottom w:val="0"/>
      <w:divBdr>
        <w:top w:val="none" w:sz="0" w:space="0" w:color="auto"/>
        <w:left w:val="none" w:sz="0" w:space="0" w:color="auto"/>
        <w:bottom w:val="none" w:sz="0" w:space="0" w:color="auto"/>
        <w:right w:val="none" w:sz="0" w:space="0" w:color="auto"/>
      </w:divBdr>
    </w:div>
    <w:div w:id="1068725585">
      <w:bodyDiv w:val="1"/>
      <w:marLeft w:val="0"/>
      <w:marRight w:val="0"/>
      <w:marTop w:val="0"/>
      <w:marBottom w:val="0"/>
      <w:divBdr>
        <w:top w:val="none" w:sz="0" w:space="0" w:color="auto"/>
        <w:left w:val="none" w:sz="0" w:space="0" w:color="auto"/>
        <w:bottom w:val="none" w:sz="0" w:space="0" w:color="auto"/>
        <w:right w:val="none" w:sz="0" w:space="0" w:color="auto"/>
      </w:divBdr>
    </w:div>
    <w:div w:id="1069184778">
      <w:bodyDiv w:val="1"/>
      <w:marLeft w:val="0"/>
      <w:marRight w:val="0"/>
      <w:marTop w:val="0"/>
      <w:marBottom w:val="0"/>
      <w:divBdr>
        <w:top w:val="none" w:sz="0" w:space="0" w:color="auto"/>
        <w:left w:val="none" w:sz="0" w:space="0" w:color="auto"/>
        <w:bottom w:val="none" w:sz="0" w:space="0" w:color="auto"/>
        <w:right w:val="none" w:sz="0" w:space="0" w:color="auto"/>
      </w:divBdr>
    </w:div>
    <w:div w:id="1092896410">
      <w:bodyDiv w:val="1"/>
      <w:marLeft w:val="0"/>
      <w:marRight w:val="0"/>
      <w:marTop w:val="0"/>
      <w:marBottom w:val="0"/>
      <w:divBdr>
        <w:top w:val="none" w:sz="0" w:space="0" w:color="auto"/>
        <w:left w:val="none" w:sz="0" w:space="0" w:color="auto"/>
        <w:bottom w:val="none" w:sz="0" w:space="0" w:color="auto"/>
        <w:right w:val="none" w:sz="0" w:space="0" w:color="auto"/>
      </w:divBdr>
    </w:div>
    <w:div w:id="1099716895">
      <w:bodyDiv w:val="1"/>
      <w:marLeft w:val="0"/>
      <w:marRight w:val="0"/>
      <w:marTop w:val="0"/>
      <w:marBottom w:val="0"/>
      <w:divBdr>
        <w:top w:val="none" w:sz="0" w:space="0" w:color="auto"/>
        <w:left w:val="none" w:sz="0" w:space="0" w:color="auto"/>
        <w:bottom w:val="none" w:sz="0" w:space="0" w:color="auto"/>
        <w:right w:val="none" w:sz="0" w:space="0" w:color="auto"/>
      </w:divBdr>
    </w:div>
    <w:div w:id="1102842487">
      <w:bodyDiv w:val="1"/>
      <w:marLeft w:val="0"/>
      <w:marRight w:val="0"/>
      <w:marTop w:val="0"/>
      <w:marBottom w:val="0"/>
      <w:divBdr>
        <w:top w:val="none" w:sz="0" w:space="0" w:color="auto"/>
        <w:left w:val="none" w:sz="0" w:space="0" w:color="auto"/>
        <w:bottom w:val="none" w:sz="0" w:space="0" w:color="auto"/>
        <w:right w:val="none" w:sz="0" w:space="0" w:color="auto"/>
      </w:divBdr>
    </w:div>
    <w:div w:id="1103767705">
      <w:bodyDiv w:val="1"/>
      <w:marLeft w:val="0"/>
      <w:marRight w:val="0"/>
      <w:marTop w:val="0"/>
      <w:marBottom w:val="0"/>
      <w:divBdr>
        <w:top w:val="none" w:sz="0" w:space="0" w:color="auto"/>
        <w:left w:val="none" w:sz="0" w:space="0" w:color="auto"/>
        <w:bottom w:val="none" w:sz="0" w:space="0" w:color="auto"/>
        <w:right w:val="none" w:sz="0" w:space="0" w:color="auto"/>
      </w:divBdr>
      <w:divsChild>
        <w:div w:id="137505033">
          <w:marLeft w:val="0"/>
          <w:marRight w:val="0"/>
          <w:marTop w:val="0"/>
          <w:marBottom w:val="0"/>
          <w:divBdr>
            <w:top w:val="none" w:sz="0" w:space="0" w:color="auto"/>
            <w:left w:val="none" w:sz="0" w:space="0" w:color="auto"/>
            <w:bottom w:val="none" w:sz="0" w:space="0" w:color="auto"/>
            <w:right w:val="none" w:sz="0" w:space="0" w:color="auto"/>
          </w:divBdr>
          <w:divsChild>
            <w:div w:id="1000616824">
              <w:marLeft w:val="0"/>
              <w:marRight w:val="0"/>
              <w:marTop w:val="0"/>
              <w:marBottom w:val="0"/>
              <w:divBdr>
                <w:top w:val="none" w:sz="0" w:space="0" w:color="auto"/>
                <w:left w:val="none" w:sz="0" w:space="0" w:color="auto"/>
                <w:bottom w:val="none" w:sz="0" w:space="0" w:color="auto"/>
                <w:right w:val="none" w:sz="0" w:space="0" w:color="auto"/>
              </w:divBdr>
              <w:divsChild>
                <w:div w:id="1514369814">
                  <w:marLeft w:val="4200"/>
                  <w:marRight w:val="0"/>
                  <w:marTop w:val="0"/>
                  <w:marBottom w:val="0"/>
                  <w:divBdr>
                    <w:top w:val="none" w:sz="0" w:space="0" w:color="auto"/>
                    <w:left w:val="none" w:sz="0" w:space="0" w:color="auto"/>
                    <w:bottom w:val="none" w:sz="0" w:space="0" w:color="auto"/>
                    <w:right w:val="none" w:sz="0" w:space="0" w:color="auto"/>
                  </w:divBdr>
                  <w:divsChild>
                    <w:div w:id="487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22767">
      <w:bodyDiv w:val="1"/>
      <w:marLeft w:val="0"/>
      <w:marRight w:val="0"/>
      <w:marTop w:val="0"/>
      <w:marBottom w:val="0"/>
      <w:divBdr>
        <w:top w:val="none" w:sz="0" w:space="0" w:color="auto"/>
        <w:left w:val="none" w:sz="0" w:space="0" w:color="auto"/>
        <w:bottom w:val="none" w:sz="0" w:space="0" w:color="auto"/>
        <w:right w:val="none" w:sz="0" w:space="0" w:color="auto"/>
      </w:divBdr>
    </w:div>
    <w:div w:id="1120076494">
      <w:bodyDiv w:val="1"/>
      <w:marLeft w:val="0"/>
      <w:marRight w:val="0"/>
      <w:marTop w:val="0"/>
      <w:marBottom w:val="0"/>
      <w:divBdr>
        <w:top w:val="none" w:sz="0" w:space="0" w:color="auto"/>
        <w:left w:val="none" w:sz="0" w:space="0" w:color="auto"/>
        <w:bottom w:val="none" w:sz="0" w:space="0" w:color="auto"/>
        <w:right w:val="none" w:sz="0" w:space="0" w:color="auto"/>
      </w:divBdr>
    </w:div>
    <w:div w:id="1126042403">
      <w:bodyDiv w:val="1"/>
      <w:marLeft w:val="0"/>
      <w:marRight w:val="0"/>
      <w:marTop w:val="0"/>
      <w:marBottom w:val="0"/>
      <w:divBdr>
        <w:top w:val="none" w:sz="0" w:space="0" w:color="auto"/>
        <w:left w:val="none" w:sz="0" w:space="0" w:color="auto"/>
        <w:bottom w:val="none" w:sz="0" w:space="0" w:color="auto"/>
        <w:right w:val="none" w:sz="0" w:space="0" w:color="auto"/>
      </w:divBdr>
    </w:div>
    <w:div w:id="1140808660">
      <w:bodyDiv w:val="1"/>
      <w:marLeft w:val="0"/>
      <w:marRight w:val="0"/>
      <w:marTop w:val="0"/>
      <w:marBottom w:val="0"/>
      <w:divBdr>
        <w:top w:val="none" w:sz="0" w:space="0" w:color="auto"/>
        <w:left w:val="none" w:sz="0" w:space="0" w:color="auto"/>
        <w:bottom w:val="none" w:sz="0" w:space="0" w:color="auto"/>
        <w:right w:val="none" w:sz="0" w:space="0" w:color="auto"/>
      </w:divBdr>
    </w:div>
    <w:div w:id="1144079968">
      <w:bodyDiv w:val="1"/>
      <w:marLeft w:val="0"/>
      <w:marRight w:val="0"/>
      <w:marTop w:val="0"/>
      <w:marBottom w:val="0"/>
      <w:divBdr>
        <w:top w:val="none" w:sz="0" w:space="0" w:color="auto"/>
        <w:left w:val="none" w:sz="0" w:space="0" w:color="auto"/>
        <w:bottom w:val="none" w:sz="0" w:space="0" w:color="auto"/>
        <w:right w:val="none" w:sz="0" w:space="0" w:color="auto"/>
      </w:divBdr>
    </w:div>
    <w:div w:id="1162038975">
      <w:bodyDiv w:val="1"/>
      <w:marLeft w:val="0"/>
      <w:marRight w:val="0"/>
      <w:marTop w:val="0"/>
      <w:marBottom w:val="0"/>
      <w:divBdr>
        <w:top w:val="none" w:sz="0" w:space="0" w:color="auto"/>
        <w:left w:val="none" w:sz="0" w:space="0" w:color="auto"/>
        <w:bottom w:val="none" w:sz="0" w:space="0" w:color="auto"/>
        <w:right w:val="none" w:sz="0" w:space="0" w:color="auto"/>
      </w:divBdr>
    </w:div>
    <w:div w:id="1181165374">
      <w:bodyDiv w:val="1"/>
      <w:marLeft w:val="0"/>
      <w:marRight w:val="0"/>
      <w:marTop w:val="0"/>
      <w:marBottom w:val="0"/>
      <w:divBdr>
        <w:top w:val="none" w:sz="0" w:space="0" w:color="auto"/>
        <w:left w:val="none" w:sz="0" w:space="0" w:color="auto"/>
        <w:bottom w:val="none" w:sz="0" w:space="0" w:color="auto"/>
        <w:right w:val="none" w:sz="0" w:space="0" w:color="auto"/>
      </w:divBdr>
    </w:div>
    <w:div w:id="1193376220">
      <w:bodyDiv w:val="1"/>
      <w:marLeft w:val="0"/>
      <w:marRight w:val="0"/>
      <w:marTop w:val="0"/>
      <w:marBottom w:val="0"/>
      <w:divBdr>
        <w:top w:val="none" w:sz="0" w:space="0" w:color="auto"/>
        <w:left w:val="none" w:sz="0" w:space="0" w:color="auto"/>
        <w:bottom w:val="none" w:sz="0" w:space="0" w:color="auto"/>
        <w:right w:val="none" w:sz="0" w:space="0" w:color="auto"/>
      </w:divBdr>
    </w:div>
    <w:div w:id="1193497068">
      <w:bodyDiv w:val="1"/>
      <w:marLeft w:val="0"/>
      <w:marRight w:val="0"/>
      <w:marTop w:val="0"/>
      <w:marBottom w:val="0"/>
      <w:divBdr>
        <w:top w:val="none" w:sz="0" w:space="0" w:color="auto"/>
        <w:left w:val="none" w:sz="0" w:space="0" w:color="auto"/>
        <w:bottom w:val="none" w:sz="0" w:space="0" w:color="auto"/>
        <w:right w:val="none" w:sz="0" w:space="0" w:color="auto"/>
      </w:divBdr>
    </w:div>
    <w:div w:id="1196425779">
      <w:bodyDiv w:val="1"/>
      <w:marLeft w:val="0"/>
      <w:marRight w:val="0"/>
      <w:marTop w:val="0"/>
      <w:marBottom w:val="0"/>
      <w:divBdr>
        <w:top w:val="none" w:sz="0" w:space="0" w:color="auto"/>
        <w:left w:val="none" w:sz="0" w:space="0" w:color="auto"/>
        <w:bottom w:val="none" w:sz="0" w:space="0" w:color="auto"/>
        <w:right w:val="none" w:sz="0" w:space="0" w:color="auto"/>
      </w:divBdr>
    </w:div>
    <w:div w:id="1196431144">
      <w:bodyDiv w:val="1"/>
      <w:marLeft w:val="0"/>
      <w:marRight w:val="0"/>
      <w:marTop w:val="0"/>
      <w:marBottom w:val="0"/>
      <w:divBdr>
        <w:top w:val="none" w:sz="0" w:space="0" w:color="auto"/>
        <w:left w:val="none" w:sz="0" w:space="0" w:color="auto"/>
        <w:bottom w:val="none" w:sz="0" w:space="0" w:color="auto"/>
        <w:right w:val="none" w:sz="0" w:space="0" w:color="auto"/>
      </w:divBdr>
    </w:div>
    <w:div w:id="1203710107">
      <w:bodyDiv w:val="1"/>
      <w:marLeft w:val="0"/>
      <w:marRight w:val="0"/>
      <w:marTop w:val="0"/>
      <w:marBottom w:val="0"/>
      <w:divBdr>
        <w:top w:val="none" w:sz="0" w:space="0" w:color="auto"/>
        <w:left w:val="none" w:sz="0" w:space="0" w:color="auto"/>
        <w:bottom w:val="none" w:sz="0" w:space="0" w:color="auto"/>
        <w:right w:val="none" w:sz="0" w:space="0" w:color="auto"/>
      </w:divBdr>
    </w:div>
    <w:div w:id="1209803820">
      <w:bodyDiv w:val="1"/>
      <w:marLeft w:val="0"/>
      <w:marRight w:val="0"/>
      <w:marTop w:val="0"/>
      <w:marBottom w:val="0"/>
      <w:divBdr>
        <w:top w:val="none" w:sz="0" w:space="0" w:color="auto"/>
        <w:left w:val="none" w:sz="0" w:space="0" w:color="auto"/>
        <w:bottom w:val="none" w:sz="0" w:space="0" w:color="auto"/>
        <w:right w:val="none" w:sz="0" w:space="0" w:color="auto"/>
      </w:divBdr>
    </w:div>
    <w:div w:id="1215963417">
      <w:bodyDiv w:val="1"/>
      <w:marLeft w:val="0"/>
      <w:marRight w:val="0"/>
      <w:marTop w:val="0"/>
      <w:marBottom w:val="0"/>
      <w:divBdr>
        <w:top w:val="none" w:sz="0" w:space="0" w:color="auto"/>
        <w:left w:val="none" w:sz="0" w:space="0" w:color="auto"/>
        <w:bottom w:val="none" w:sz="0" w:space="0" w:color="auto"/>
        <w:right w:val="none" w:sz="0" w:space="0" w:color="auto"/>
      </w:divBdr>
    </w:div>
    <w:div w:id="1216428808">
      <w:bodyDiv w:val="1"/>
      <w:marLeft w:val="0"/>
      <w:marRight w:val="0"/>
      <w:marTop w:val="0"/>
      <w:marBottom w:val="0"/>
      <w:divBdr>
        <w:top w:val="none" w:sz="0" w:space="0" w:color="auto"/>
        <w:left w:val="none" w:sz="0" w:space="0" w:color="auto"/>
        <w:bottom w:val="none" w:sz="0" w:space="0" w:color="auto"/>
        <w:right w:val="none" w:sz="0" w:space="0" w:color="auto"/>
      </w:divBdr>
    </w:div>
    <w:div w:id="1218934756">
      <w:bodyDiv w:val="1"/>
      <w:marLeft w:val="0"/>
      <w:marRight w:val="0"/>
      <w:marTop w:val="0"/>
      <w:marBottom w:val="0"/>
      <w:divBdr>
        <w:top w:val="none" w:sz="0" w:space="0" w:color="auto"/>
        <w:left w:val="none" w:sz="0" w:space="0" w:color="auto"/>
        <w:bottom w:val="none" w:sz="0" w:space="0" w:color="auto"/>
        <w:right w:val="none" w:sz="0" w:space="0" w:color="auto"/>
      </w:divBdr>
    </w:div>
    <w:div w:id="1219825497">
      <w:bodyDiv w:val="1"/>
      <w:marLeft w:val="0"/>
      <w:marRight w:val="0"/>
      <w:marTop w:val="0"/>
      <w:marBottom w:val="0"/>
      <w:divBdr>
        <w:top w:val="none" w:sz="0" w:space="0" w:color="auto"/>
        <w:left w:val="none" w:sz="0" w:space="0" w:color="auto"/>
        <w:bottom w:val="none" w:sz="0" w:space="0" w:color="auto"/>
        <w:right w:val="none" w:sz="0" w:space="0" w:color="auto"/>
      </w:divBdr>
    </w:div>
    <w:div w:id="1229262774">
      <w:bodyDiv w:val="1"/>
      <w:marLeft w:val="0"/>
      <w:marRight w:val="0"/>
      <w:marTop w:val="0"/>
      <w:marBottom w:val="0"/>
      <w:divBdr>
        <w:top w:val="none" w:sz="0" w:space="0" w:color="auto"/>
        <w:left w:val="none" w:sz="0" w:space="0" w:color="auto"/>
        <w:bottom w:val="none" w:sz="0" w:space="0" w:color="auto"/>
        <w:right w:val="none" w:sz="0" w:space="0" w:color="auto"/>
      </w:divBdr>
    </w:div>
    <w:div w:id="1231110030">
      <w:bodyDiv w:val="1"/>
      <w:marLeft w:val="0"/>
      <w:marRight w:val="0"/>
      <w:marTop w:val="0"/>
      <w:marBottom w:val="0"/>
      <w:divBdr>
        <w:top w:val="none" w:sz="0" w:space="0" w:color="auto"/>
        <w:left w:val="none" w:sz="0" w:space="0" w:color="auto"/>
        <w:bottom w:val="none" w:sz="0" w:space="0" w:color="auto"/>
        <w:right w:val="none" w:sz="0" w:space="0" w:color="auto"/>
      </w:divBdr>
    </w:div>
    <w:div w:id="1231650786">
      <w:bodyDiv w:val="1"/>
      <w:marLeft w:val="0"/>
      <w:marRight w:val="0"/>
      <w:marTop w:val="0"/>
      <w:marBottom w:val="0"/>
      <w:divBdr>
        <w:top w:val="none" w:sz="0" w:space="0" w:color="auto"/>
        <w:left w:val="none" w:sz="0" w:space="0" w:color="auto"/>
        <w:bottom w:val="none" w:sz="0" w:space="0" w:color="auto"/>
        <w:right w:val="none" w:sz="0" w:space="0" w:color="auto"/>
      </w:divBdr>
    </w:div>
    <w:div w:id="1235628055">
      <w:bodyDiv w:val="1"/>
      <w:marLeft w:val="0"/>
      <w:marRight w:val="0"/>
      <w:marTop w:val="0"/>
      <w:marBottom w:val="0"/>
      <w:divBdr>
        <w:top w:val="none" w:sz="0" w:space="0" w:color="auto"/>
        <w:left w:val="none" w:sz="0" w:space="0" w:color="auto"/>
        <w:bottom w:val="none" w:sz="0" w:space="0" w:color="auto"/>
        <w:right w:val="none" w:sz="0" w:space="0" w:color="auto"/>
      </w:divBdr>
    </w:div>
    <w:div w:id="1240753964">
      <w:bodyDiv w:val="1"/>
      <w:marLeft w:val="0"/>
      <w:marRight w:val="0"/>
      <w:marTop w:val="0"/>
      <w:marBottom w:val="0"/>
      <w:divBdr>
        <w:top w:val="none" w:sz="0" w:space="0" w:color="auto"/>
        <w:left w:val="none" w:sz="0" w:space="0" w:color="auto"/>
        <w:bottom w:val="none" w:sz="0" w:space="0" w:color="auto"/>
        <w:right w:val="none" w:sz="0" w:space="0" w:color="auto"/>
      </w:divBdr>
    </w:div>
    <w:div w:id="1263489262">
      <w:bodyDiv w:val="1"/>
      <w:marLeft w:val="0"/>
      <w:marRight w:val="0"/>
      <w:marTop w:val="0"/>
      <w:marBottom w:val="0"/>
      <w:divBdr>
        <w:top w:val="none" w:sz="0" w:space="0" w:color="auto"/>
        <w:left w:val="none" w:sz="0" w:space="0" w:color="auto"/>
        <w:bottom w:val="none" w:sz="0" w:space="0" w:color="auto"/>
        <w:right w:val="none" w:sz="0" w:space="0" w:color="auto"/>
      </w:divBdr>
    </w:div>
    <w:div w:id="1264731780">
      <w:bodyDiv w:val="1"/>
      <w:marLeft w:val="0"/>
      <w:marRight w:val="0"/>
      <w:marTop w:val="0"/>
      <w:marBottom w:val="0"/>
      <w:divBdr>
        <w:top w:val="none" w:sz="0" w:space="0" w:color="auto"/>
        <w:left w:val="none" w:sz="0" w:space="0" w:color="auto"/>
        <w:bottom w:val="none" w:sz="0" w:space="0" w:color="auto"/>
        <w:right w:val="none" w:sz="0" w:space="0" w:color="auto"/>
      </w:divBdr>
    </w:div>
    <w:div w:id="1281034345">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82494764">
      <w:bodyDiv w:val="1"/>
      <w:marLeft w:val="0"/>
      <w:marRight w:val="0"/>
      <w:marTop w:val="0"/>
      <w:marBottom w:val="0"/>
      <w:divBdr>
        <w:top w:val="none" w:sz="0" w:space="0" w:color="auto"/>
        <w:left w:val="none" w:sz="0" w:space="0" w:color="auto"/>
        <w:bottom w:val="none" w:sz="0" w:space="0" w:color="auto"/>
        <w:right w:val="none" w:sz="0" w:space="0" w:color="auto"/>
      </w:divBdr>
    </w:div>
    <w:div w:id="1283655966">
      <w:bodyDiv w:val="1"/>
      <w:marLeft w:val="0"/>
      <w:marRight w:val="0"/>
      <w:marTop w:val="0"/>
      <w:marBottom w:val="0"/>
      <w:divBdr>
        <w:top w:val="none" w:sz="0" w:space="0" w:color="auto"/>
        <w:left w:val="none" w:sz="0" w:space="0" w:color="auto"/>
        <w:bottom w:val="none" w:sz="0" w:space="0" w:color="auto"/>
        <w:right w:val="none" w:sz="0" w:space="0" w:color="auto"/>
      </w:divBdr>
    </w:div>
    <w:div w:id="1285504451">
      <w:bodyDiv w:val="1"/>
      <w:marLeft w:val="0"/>
      <w:marRight w:val="0"/>
      <w:marTop w:val="0"/>
      <w:marBottom w:val="0"/>
      <w:divBdr>
        <w:top w:val="none" w:sz="0" w:space="0" w:color="auto"/>
        <w:left w:val="none" w:sz="0" w:space="0" w:color="auto"/>
        <w:bottom w:val="none" w:sz="0" w:space="0" w:color="auto"/>
        <w:right w:val="none" w:sz="0" w:space="0" w:color="auto"/>
      </w:divBdr>
    </w:div>
    <w:div w:id="1285962392">
      <w:bodyDiv w:val="1"/>
      <w:marLeft w:val="0"/>
      <w:marRight w:val="0"/>
      <w:marTop w:val="0"/>
      <w:marBottom w:val="0"/>
      <w:divBdr>
        <w:top w:val="none" w:sz="0" w:space="0" w:color="auto"/>
        <w:left w:val="none" w:sz="0" w:space="0" w:color="auto"/>
        <w:bottom w:val="none" w:sz="0" w:space="0" w:color="auto"/>
        <w:right w:val="none" w:sz="0" w:space="0" w:color="auto"/>
      </w:divBdr>
    </w:div>
    <w:div w:id="1298995612">
      <w:bodyDiv w:val="1"/>
      <w:marLeft w:val="0"/>
      <w:marRight w:val="0"/>
      <w:marTop w:val="0"/>
      <w:marBottom w:val="0"/>
      <w:divBdr>
        <w:top w:val="none" w:sz="0" w:space="0" w:color="auto"/>
        <w:left w:val="none" w:sz="0" w:space="0" w:color="auto"/>
        <w:bottom w:val="none" w:sz="0" w:space="0" w:color="auto"/>
        <w:right w:val="none" w:sz="0" w:space="0" w:color="auto"/>
      </w:divBdr>
    </w:div>
    <w:div w:id="1308633226">
      <w:bodyDiv w:val="1"/>
      <w:marLeft w:val="0"/>
      <w:marRight w:val="0"/>
      <w:marTop w:val="0"/>
      <w:marBottom w:val="0"/>
      <w:divBdr>
        <w:top w:val="none" w:sz="0" w:space="0" w:color="auto"/>
        <w:left w:val="none" w:sz="0" w:space="0" w:color="auto"/>
        <w:bottom w:val="none" w:sz="0" w:space="0" w:color="auto"/>
        <w:right w:val="none" w:sz="0" w:space="0" w:color="auto"/>
      </w:divBdr>
    </w:div>
    <w:div w:id="1313561409">
      <w:bodyDiv w:val="1"/>
      <w:marLeft w:val="0"/>
      <w:marRight w:val="0"/>
      <w:marTop w:val="0"/>
      <w:marBottom w:val="0"/>
      <w:divBdr>
        <w:top w:val="none" w:sz="0" w:space="0" w:color="auto"/>
        <w:left w:val="none" w:sz="0" w:space="0" w:color="auto"/>
        <w:bottom w:val="none" w:sz="0" w:space="0" w:color="auto"/>
        <w:right w:val="none" w:sz="0" w:space="0" w:color="auto"/>
      </w:divBdr>
    </w:div>
    <w:div w:id="1322272553">
      <w:bodyDiv w:val="1"/>
      <w:marLeft w:val="0"/>
      <w:marRight w:val="0"/>
      <w:marTop w:val="0"/>
      <w:marBottom w:val="0"/>
      <w:divBdr>
        <w:top w:val="none" w:sz="0" w:space="0" w:color="auto"/>
        <w:left w:val="none" w:sz="0" w:space="0" w:color="auto"/>
        <w:bottom w:val="none" w:sz="0" w:space="0" w:color="auto"/>
        <w:right w:val="none" w:sz="0" w:space="0" w:color="auto"/>
      </w:divBdr>
    </w:div>
    <w:div w:id="1328250221">
      <w:bodyDiv w:val="1"/>
      <w:marLeft w:val="0"/>
      <w:marRight w:val="0"/>
      <w:marTop w:val="0"/>
      <w:marBottom w:val="0"/>
      <w:divBdr>
        <w:top w:val="none" w:sz="0" w:space="0" w:color="auto"/>
        <w:left w:val="none" w:sz="0" w:space="0" w:color="auto"/>
        <w:bottom w:val="none" w:sz="0" w:space="0" w:color="auto"/>
        <w:right w:val="none" w:sz="0" w:space="0" w:color="auto"/>
      </w:divBdr>
    </w:div>
    <w:div w:id="1331064582">
      <w:bodyDiv w:val="1"/>
      <w:marLeft w:val="0"/>
      <w:marRight w:val="0"/>
      <w:marTop w:val="0"/>
      <w:marBottom w:val="0"/>
      <w:divBdr>
        <w:top w:val="none" w:sz="0" w:space="0" w:color="auto"/>
        <w:left w:val="none" w:sz="0" w:space="0" w:color="auto"/>
        <w:bottom w:val="none" w:sz="0" w:space="0" w:color="auto"/>
        <w:right w:val="none" w:sz="0" w:space="0" w:color="auto"/>
      </w:divBdr>
    </w:div>
    <w:div w:id="1331106501">
      <w:bodyDiv w:val="1"/>
      <w:marLeft w:val="0"/>
      <w:marRight w:val="0"/>
      <w:marTop w:val="0"/>
      <w:marBottom w:val="0"/>
      <w:divBdr>
        <w:top w:val="none" w:sz="0" w:space="0" w:color="auto"/>
        <w:left w:val="none" w:sz="0" w:space="0" w:color="auto"/>
        <w:bottom w:val="none" w:sz="0" w:space="0" w:color="auto"/>
        <w:right w:val="none" w:sz="0" w:space="0" w:color="auto"/>
      </w:divBdr>
    </w:div>
    <w:div w:id="1332178291">
      <w:bodyDiv w:val="1"/>
      <w:marLeft w:val="0"/>
      <w:marRight w:val="0"/>
      <w:marTop w:val="0"/>
      <w:marBottom w:val="0"/>
      <w:divBdr>
        <w:top w:val="none" w:sz="0" w:space="0" w:color="auto"/>
        <w:left w:val="none" w:sz="0" w:space="0" w:color="auto"/>
        <w:bottom w:val="none" w:sz="0" w:space="0" w:color="auto"/>
        <w:right w:val="none" w:sz="0" w:space="0" w:color="auto"/>
      </w:divBdr>
    </w:div>
    <w:div w:id="1335258231">
      <w:bodyDiv w:val="1"/>
      <w:marLeft w:val="0"/>
      <w:marRight w:val="0"/>
      <w:marTop w:val="0"/>
      <w:marBottom w:val="0"/>
      <w:divBdr>
        <w:top w:val="none" w:sz="0" w:space="0" w:color="auto"/>
        <w:left w:val="none" w:sz="0" w:space="0" w:color="auto"/>
        <w:bottom w:val="none" w:sz="0" w:space="0" w:color="auto"/>
        <w:right w:val="none" w:sz="0" w:space="0" w:color="auto"/>
      </w:divBdr>
    </w:div>
    <w:div w:id="1338194222">
      <w:bodyDiv w:val="1"/>
      <w:marLeft w:val="0"/>
      <w:marRight w:val="0"/>
      <w:marTop w:val="0"/>
      <w:marBottom w:val="0"/>
      <w:divBdr>
        <w:top w:val="none" w:sz="0" w:space="0" w:color="auto"/>
        <w:left w:val="none" w:sz="0" w:space="0" w:color="auto"/>
        <w:bottom w:val="none" w:sz="0" w:space="0" w:color="auto"/>
        <w:right w:val="none" w:sz="0" w:space="0" w:color="auto"/>
      </w:divBdr>
    </w:div>
    <w:div w:id="1339426080">
      <w:bodyDiv w:val="1"/>
      <w:marLeft w:val="0"/>
      <w:marRight w:val="0"/>
      <w:marTop w:val="0"/>
      <w:marBottom w:val="0"/>
      <w:divBdr>
        <w:top w:val="none" w:sz="0" w:space="0" w:color="auto"/>
        <w:left w:val="none" w:sz="0" w:space="0" w:color="auto"/>
        <w:bottom w:val="none" w:sz="0" w:space="0" w:color="auto"/>
        <w:right w:val="none" w:sz="0" w:space="0" w:color="auto"/>
      </w:divBdr>
    </w:div>
    <w:div w:id="1339574929">
      <w:bodyDiv w:val="1"/>
      <w:marLeft w:val="0"/>
      <w:marRight w:val="0"/>
      <w:marTop w:val="0"/>
      <w:marBottom w:val="0"/>
      <w:divBdr>
        <w:top w:val="none" w:sz="0" w:space="0" w:color="auto"/>
        <w:left w:val="none" w:sz="0" w:space="0" w:color="auto"/>
        <w:bottom w:val="none" w:sz="0" w:space="0" w:color="auto"/>
        <w:right w:val="none" w:sz="0" w:space="0" w:color="auto"/>
      </w:divBdr>
    </w:div>
    <w:div w:id="1353067685">
      <w:bodyDiv w:val="1"/>
      <w:marLeft w:val="0"/>
      <w:marRight w:val="0"/>
      <w:marTop w:val="0"/>
      <w:marBottom w:val="0"/>
      <w:divBdr>
        <w:top w:val="none" w:sz="0" w:space="0" w:color="auto"/>
        <w:left w:val="none" w:sz="0" w:space="0" w:color="auto"/>
        <w:bottom w:val="none" w:sz="0" w:space="0" w:color="auto"/>
        <w:right w:val="none" w:sz="0" w:space="0" w:color="auto"/>
      </w:divBdr>
    </w:div>
    <w:div w:id="1354383189">
      <w:bodyDiv w:val="1"/>
      <w:marLeft w:val="0"/>
      <w:marRight w:val="0"/>
      <w:marTop w:val="0"/>
      <w:marBottom w:val="0"/>
      <w:divBdr>
        <w:top w:val="none" w:sz="0" w:space="0" w:color="auto"/>
        <w:left w:val="none" w:sz="0" w:space="0" w:color="auto"/>
        <w:bottom w:val="none" w:sz="0" w:space="0" w:color="auto"/>
        <w:right w:val="none" w:sz="0" w:space="0" w:color="auto"/>
      </w:divBdr>
    </w:div>
    <w:div w:id="1364483328">
      <w:bodyDiv w:val="1"/>
      <w:marLeft w:val="0"/>
      <w:marRight w:val="0"/>
      <w:marTop w:val="0"/>
      <w:marBottom w:val="0"/>
      <w:divBdr>
        <w:top w:val="none" w:sz="0" w:space="0" w:color="auto"/>
        <w:left w:val="none" w:sz="0" w:space="0" w:color="auto"/>
        <w:bottom w:val="none" w:sz="0" w:space="0" w:color="auto"/>
        <w:right w:val="none" w:sz="0" w:space="0" w:color="auto"/>
      </w:divBdr>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177588">
      <w:bodyDiv w:val="1"/>
      <w:marLeft w:val="0"/>
      <w:marRight w:val="0"/>
      <w:marTop w:val="0"/>
      <w:marBottom w:val="0"/>
      <w:divBdr>
        <w:top w:val="none" w:sz="0" w:space="0" w:color="auto"/>
        <w:left w:val="none" w:sz="0" w:space="0" w:color="auto"/>
        <w:bottom w:val="none" w:sz="0" w:space="0" w:color="auto"/>
        <w:right w:val="none" w:sz="0" w:space="0" w:color="auto"/>
      </w:divBdr>
    </w:div>
    <w:div w:id="1377583546">
      <w:bodyDiv w:val="1"/>
      <w:marLeft w:val="0"/>
      <w:marRight w:val="0"/>
      <w:marTop w:val="0"/>
      <w:marBottom w:val="0"/>
      <w:divBdr>
        <w:top w:val="none" w:sz="0" w:space="0" w:color="auto"/>
        <w:left w:val="none" w:sz="0" w:space="0" w:color="auto"/>
        <w:bottom w:val="none" w:sz="0" w:space="0" w:color="auto"/>
        <w:right w:val="none" w:sz="0" w:space="0" w:color="auto"/>
      </w:divBdr>
    </w:div>
    <w:div w:id="1397389749">
      <w:bodyDiv w:val="1"/>
      <w:marLeft w:val="0"/>
      <w:marRight w:val="0"/>
      <w:marTop w:val="0"/>
      <w:marBottom w:val="0"/>
      <w:divBdr>
        <w:top w:val="none" w:sz="0" w:space="0" w:color="auto"/>
        <w:left w:val="none" w:sz="0" w:space="0" w:color="auto"/>
        <w:bottom w:val="none" w:sz="0" w:space="0" w:color="auto"/>
        <w:right w:val="none" w:sz="0" w:space="0" w:color="auto"/>
      </w:divBdr>
    </w:div>
    <w:div w:id="1401634932">
      <w:bodyDiv w:val="1"/>
      <w:marLeft w:val="0"/>
      <w:marRight w:val="0"/>
      <w:marTop w:val="0"/>
      <w:marBottom w:val="0"/>
      <w:divBdr>
        <w:top w:val="none" w:sz="0" w:space="0" w:color="auto"/>
        <w:left w:val="none" w:sz="0" w:space="0" w:color="auto"/>
        <w:bottom w:val="none" w:sz="0" w:space="0" w:color="auto"/>
        <w:right w:val="none" w:sz="0" w:space="0" w:color="auto"/>
      </w:divBdr>
    </w:div>
    <w:div w:id="1405227418">
      <w:bodyDiv w:val="1"/>
      <w:marLeft w:val="0"/>
      <w:marRight w:val="0"/>
      <w:marTop w:val="0"/>
      <w:marBottom w:val="0"/>
      <w:divBdr>
        <w:top w:val="none" w:sz="0" w:space="0" w:color="auto"/>
        <w:left w:val="none" w:sz="0" w:space="0" w:color="auto"/>
        <w:bottom w:val="none" w:sz="0" w:space="0" w:color="auto"/>
        <w:right w:val="none" w:sz="0" w:space="0" w:color="auto"/>
      </w:divBdr>
    </w:div>
    <w:div w:id="1409422127">
      <w:bodyDiv w:val="1"/>
      <w:marLeft w:val="0"/>
      <w:marRight w:val="0"/>
      <w:marTop w:val="0"/>
      <w:marBottom w:val="0"/>
      <w:divBdr>
        <w:top w:val="none" w:sz="0" w:space="0" w:color="auto"/>
        <w:left w:val="none" w:sz="0" w:space="0" w:color="auto"/>
        <w:bottom w:val="none" w:sz="0" w:space="0" w:color="auto"/>
        <w:right w:val="none" w:sz="0" w:space="0" w:color="auto"/>
      </w:divBdr>
      <w:divsChild>
        <w:div w:id="1538812694">
          <w:marLeft w:val="547"/>
          <w:marRight w:val="0"/>
          <w:marTop w:val="154"/>
          <w:marBottom w:val="0"/>
          <w:divBdr>
            <w:top w:val="none" w:sz="0" w:space="0" w:color="auto"/>
            <w:left w:val="none" w:sz="0" w:space="0" w:color="auto"/>
            <w:bottom w:val="none" w:sz="0" w:space="0" w:color="auto"/>
            <w:right w:val="none" w:sz="0" w:space="0" w:color="auto"/>
          </w:divBdr>
        </w:div>
      </w:divsChild>
    </w:div>
    <w:div w:id="1410545255">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4282942">
      <w:bodyDiv w:val="1"/>
      <w:marLeft w:val="0"/>
      <w:marRight w:val="0"/>
      <w:marTop w:val="0"/>
      <w:marBottom w:val="0"/>
      <w:divBdr>
        <w:top w:val="none" w:sz="0" w:space="0" w:color="auto"/>
        <w:left w:val="none" w:sz="0" w:space="0" w:color="auto"/>
        <w:bottom w:val="none" w:sz="0" w:space="0" w:color="auto"/>
        <w:right w:val="none" w:sz="0" w:space="0" w:color="auto"/>
      </w:divBdr>
    </w:div>
    <w:div w:id="1424306052">
      <w:bodyDiv w:val="1"/>
      <w:marLeft w:val="0"/>
      <w:marRight w:val="0"/>
      <w:marTop w:val="0"/>
      <w:marBottom w:val="0"/>
      <w:divBdr>
        <w:top w:val="none" w:sz="0" w:space="0" w:color="auto"/>
        <w:left w:val="none" w:sz="0" w:space="0" w:color="auto"/>
        <w:bottom w:val="none" w:sz="0" w:space="0" w:color="auto"/>
        <w:right w:val="none" w:sz="0" w:space="0" w:color="auto"/>
      </w:divBdr>
    </w:div>
    <w:div w:id="1427191277">
      <w:bodyDiv w:val="1"/>
      <w:marLeft w:val="0"/>
      <w:marRight w:val="0"/>
      <w:marTop w:val="0"/>
      <w:marBottom w:val="0"/>
      <w:divBdr>
        <w:top w:val="none" w:sz="0" w:space="0" w:color="auto"/>
        <w:left w:val="none" w:sz="0" w:space="0" w:color="auto"/>
        <w:bottom w:val="none" w:sz="0" w:space="0" w:color="auto"/>
        <w:right w:val="none" w:sz="0" w:space="0" w:color="auto"/>
      </w:divBdr>
    </w:div>
    <w:div w:id="1433665546">
      <w:bodyDiv w:val="1"/>
      <w:marLeft w:val="0"/>
      <w:marRight w:val="0"/>
      <w:marTop w:val="0"/>
      <w:marBottom w:val="0"/>
      <w:divBdr>
        <w:top w:val="none" w:sz="0" w:space="0" w:color="auto"/>
        <w:left w:val="none" w:sz="0" w:space="0" w:color="auto"/>
        <w:bottom w:val="none" w:sz="0" w:space="0" w:color="auto"/>
        <w:right w:val="none" w:sz="0" w:space="0" w:color="auto"/>
      </w:divBdr>
    </w:div>
    <w:div w:id="1435905417">
      <w:bodyDiv w:val="1"/>
      <w:marLeft w:val="0"/>
      <w:marRight w:val="0"/>
      <w:marTop w:val="0"/>
      <w:marBottom w:val="0"/>
      <w:divBdr>
        <w:top w:val="none" w:sz="0" w:space="0" w:color="auto"/>
        <w:left w:val="none" w:sz="0" w:space="0" w:color="auto"/>
        <w:bottom w:val="none" w:sz="0" w:space="0" w:color="auto"/>
        <w:right w:val="none" w:sz="0" w:space="0" w:color="auto"/>
      </w:divBdr>
    </w:div>
    <w:div w:id="1436554371">
      <w:bodyDiv w:val="1"/>
      <w:marLeft w:val="0"/>
      <w:marRight w:val="0"/>
      <w:marTop w:val="0"/>
      <w:marBottom w:val="0"/>
      <w:divBdr>
        <w:top w:val="none" w:sz="0" w:space="0" w:color="auto"/>
        <w:left w:val="none" w:sz="0" w:space="0" w:color="auto"/>
        <w:bottom w:val="none" w:sz="0" w:space="0" w:color="auto"/>
        <w:right w:val="none" w:sz="0" w:space="0" w:color="auto"/>
      </w:divBdr>
    </w:div>
    <w:div w:id="1436825897">
      <w:bodyDiv w:val="1"/>
      <w:marLeft w:val="0"/>
      <w:marRight w:val="0"/>
      <w:marTop w:val="0"/>
      <w:marBottom w:val="0"/>
      <w:divBdr>
        <w:top w:val="none" w:sz="0" w:space="0" w:color="auto"/>
        <w:left w:val="none" w:sz="0" w:space="0" w:color="auto"/>
        <w:bottom w:val="none" w:sz="0" w:space="0" w:color="auto"/>
        <w:right w:val="none" w:sz="0" w:space="0" w:color="auto"/>
      </w:divBdr>
    </w:div>
    <w:div w:id="1439835509">
      <w:bodyDiv w:val="1"/>
      <w:marLeft w:val="0"/>
      <w:marRight w:val="0"/>
      <w:marTop w:val="0"/>
      <w:marBottom w:val="0"/>
      <w:divBdr>
        <w:top w:val="none" w:sz="0" w:space="0" w:color="auto"/>
        <w:left w:val="none" w:sz="0" w:space="0" w:color="auto"/>
        <w:bottom w:val="none" w:sz="0" w:space="0" w:color="auto"/>
        <w:right w:val="none" w:sz="0" w:space="0" w:color="auto"/>
      </w:divBdr>
    </w:div>
    <w:div w:id="1448354097">
      <w:bodyDiv w:val="1"/>
      <w:marLeft w:val="0"/>
      <w:marRight w:val="0"/>
      <w:marTop w:val="0"/>
      <w:marBottom w:val="0"/>
      <w:divBdr>
        <w:top w:val="none" w:sz="0" w:space="0" w:color="auto"/>
        <w:left w:val="none" w:sz="0" w:space="0" w:color="auto"/>
        <w:bottom w:val="none" w:sz="0" w:space="0" w:color="auto"/>
        <w:right w:val="none" w:sz="0" w:space="0" w:color="auto"/>
      </w:divBdr>
    </w:div>
    <w:div w:id="1449160159">
      <w:bodyDiv w:val="1"/>
      <w:marLeft w:val="0"/>
      <w:marRight w:val="0"/>
      <w:marTop w:val="0"/>
      <w:marBottom w:val="0"/>
      <w:divBdr>
        <w:top w:val="none" w:sz="0" w:space="0" w:color="auto"/>
        <w:left w:val="none" w:sz="0" w:space="0" w:color="auto"/>
        <w:bottom w:val="none" w:sz="0" w:space="0" w:color="auto"/>
        <w:right w:val="none" w:sz="0" w:space="0" w:color="auto"/>
      </w:divBdr>
    </w:div>
    <w:div w:id="1449472873">
      <w:bodyDiv w:val="1"/>
      <w:marLeft w:val="0"/>
      <w:marRight w:val="0"/>
      <w:marTop w:val="0"/>
      <w:marBottom w:val="0"/>
      <w:divBdr>
        <w:top w:val="none" w:sz="0" w:space="0" w:color="auto"/>
        <w:left w:val="none" w:sz="0" w:space="0" w:color="auto"/>
        <w:bottom w:val="none" w:sz="0" w:space="0" w:color="auto"/>
        <w:right w:val="none" w:sz="0" w:space="0" w:color="auto"/>
      </w:divBdr>
    </w:div>
    <w:div w:id="1449936982">
      <w:bodyDiv w:val="1"/>
      <w:marLeft w:val="0"/>
      <w:marRight w:val="0"/>
      <w:marTop w:val="0"/>
      <w:marBottom w:val="0"/>
      <w:divBdr>
        <w:top w:val="none" w:sz="0" w:space="0" w:color="auto"/>
        <w:left w:val="none" w:sz="0" w:space="0" w:color="auto"/>
        <w:bottom w:val="none" w:sz="0" w:space="0" w:color="auto"/>
        <w:right w:val="none" w:sz="0" w:space="0" w:color="auto"/>
      </w:divBdr>
    </w:div>
    <w:div w:id="1455636813">
      <w:bodyDiv w:val="1"/>
      <w:marLeft w:val="0"/>
      <w:marRight w:val="0"/>
      <w:marTop w:val="0"/>
      <w:marBottom w:val="0"/>
      <w:divBdr>
        <w:top w:val="none" w:sz="0" w:space="0" w:color="auto"/>
        <w:left w:val="none" w:sz="0" w:space="0" w:color="auto"/>
        <w:bottom w:val="none" w:sz="0" w:space="0" w:color="auto"/>
        <w:right w:val="none" w:sz="0" w:space="0" w:color="auto"/>
      </w:divBdr>
    </w:div>
    <w:div w:id="1464418624">
      <w:bodyDiv w:val="1"/>
      <w:marLeft w:val="0"/>
      <w:marRight w:val="0"/>
      <w:marTop w:val="0"/>
      <w:marBottom w:val="0"/>
      <w:divBdr>
        <w:top w:val="none" w:sz="0" w:space="0" w:color="auto"/>
        <w:left w:val="none" w:sz="0" w:space="0" w:color="auto"/>
        <w:bottom w:val="none" w:sz="0" w:space="0" w:color="auto"/>
        <w:right w:val="none" w:sz="0" w:space="0" w:color="auto"/>
      </w:divBdr>
    </w:div>
    <w:div w:id="1466846622">
      <w:bodyDiv w:val="1"/>
      <w:marLeft w:val="0"/>
      <w:marRight w:val="0"/>
      <w:marTop w:val="0"/>
      <w:marBottom w:val="0"/>
      <w:divBdr>
        <w:top w:val="none" w:sz="0" w:space="0" w:color="auto"/>
        <w:left w:val="none" w:sz="0" w:space="0" w:color="auto"/>
        <w:bottom w:val="none" w:sz="0" w:space="0" w:color="auto"/>
        <w:right w:val="none" w:sz="0" w:space="0" w:color="auto"/>
      </w:divBdr>
    </w:div>
    <w:div w:id="1486162874">
      <w:bodyDiv w:val="1"/>
      <w:marLeft w:val="0"/>
      <w:marRight w:val="0"/>
      <w:marTop w:val="0"/>
      <w:marBottom w:val="0"/>
      <w:divBdr>
        <w:top w:val="none" w:sz="0" w:space="0" w:color="auto"/>
        <w:left w:val="none" w:sz="0" w:space="0" w:color="auto"/>
        <w:bottom w:val="none" w:sz="0" w:space="0" w:color="auto"/>
        <w:right w:val="none" w:sz="0" w:space="0" w:color="auto"/>
      </w:divBdr>
    </w:div>
    <w:div w:id="1489664810">
      <w:bodyDiv w:val="1"/>
      <w:marLeft w:val="0"/>
      <w:marRight w:val="0"/>
      <w:marTop w:val="0"/>
      <w:marBottom w:val="0"/>
      <w:divBdr>
        <w:top w:val="none" w:sz="0" w:space="0" w:color="auto"/>
        <w:left w:val="none" w:sz="0" w:space="0" w:color="auto"/>
        <w:bottom w:val="none" w:sz="0" w:space="0" w:color="auto"/>
        <w:right w:val="none" w:sz="0" w:space="0" w:color="auto"/>
      </w:divBdr>
    </w:div>
    <w:div w:id="1496648116">
      <w:bodyDiv w:val="1"/>
      <w:marLeft w:val="0"/>
      <w:marRight w:val="0"/>
      <w:marTop w:val="0"/>
      <w:marBottom w:val="0"/>
      <w:divBdr>
        <w:top w:val="none" w:sz="0" w:space="0" w:color="auto"/>
        <w:left w:val="none" w:sz="0" w:space="0" w:color="auto"/>
        <w:bottom w:val="none" w:sz="0" w:space="0" w:color="auto"/>
        <w:right w:val="none" w:sz="0" w:space="0" w:color="auto"/>
      </w:divBdr>
    </w:div>
    <w:div w:id="1500123770">
      <w:bodyDiv w:val="1"/>
      <w:marLeft w:val="0"/>
      <w:marRight w:val="0"/>
      <w:marTop w:val="0"/>
      <w:marBottom w:val="0"/>
      <w:divBdr>
        <w:top w:val="none" w:sz="0" w:space="0" w:color="auto"/>
        <w:left w:val="none" w:sz="0" w:space="0" w:color="auto"/>
        <w:bottom w:val="none" w:sz="0" w:space="0" w:color="auto"/>
        <w:right w:val="none" w:sz="0" w:space="0" w:color="auto"/>
      </w:divBdr>
    </w:div>
    <w:div w:id="1507163020">
      <w:bodyDiv w:val="1"/>
      <w:marLeft w:val="0"/>
      <w:marRight w:val="0"/>
      <w:marTop w:val="0"/>
      <w:marBottom w:val="0"/>
      <w:divBdr>
        <w:top w:val="none" w:sz="0" w:space="0" w:color="auto"/>
        <w:left w:val="none" w:sz="0" w:space="0" w:color="auto"/>
        <w:bottom w:val="none" w:sz="0" w:space="0" w:color="auto"/>
        <w:right w:val="none" w:sz="0" w:space="0" w:color="auto"/>
      </w:divBdr>
    </w:div>
    <w:div w:id="1508445495">
      <w:bodyDiv w:val="1"/>
      <w:marLeft w:val="0"/>
      <w:marRight w:val="0"/>
      <w:marTop w:val="0"/>
      <w:marBottom w:val="0"/>
      <w:divBdr>
        <w:top w:val="none" w:sz="0" w:space="0" w:color="auto"/>
        <w:left w:val="none" w:sz="0" w:space="0" w:color="auto"/>
        <w:bottom w:val="none" w:sz="0" w:space="0" w:color="auto"/>
        <w:right w:val="none" w:sz="0" w:space="0" w:color="auto"/>
      </w:divBdr>
    </w:div>
    <w:div w:id="1513571281">
      <w:bodyDiv w:val="1"/>
      <w:marLeft w:val="0"/>
      <w:marRight w:val="0"/>
      <w:marTop w:val="0"/>
      <w:marBottom w:val="0"/>
      <w:divBdr>
        <w:top w:val="none" w:sz="0" w:space="0" w:color="auto"/>
        <w:left w:val="none" w:sz="0" w:space="0" w:color="auto"/>
        <w:bottom w:val="none" w:sz="0" w:space="0" w:color="auto"/>
        <w:right w:val="none" w:sz="0" w:space="0" w:color="auto"/>
      </w:divBdr>
    </w:div>
    <w:div w:id="1516067916">
      <w:bodyDiv w:val="1"/>
      <w:marLeft w:val="0"/>
      <w:marRight w:val="0"/>
      <w:marTop w:val="0"/>
      <w:marBottom w:val="0"/>
      <w:divBdr>
        <w:top w:val="none" w:sz="0" w:space="0" w:color="auto"/>
        <w:left w:val="none" w:sz="0" w:space="0" w:color="auto"/>
        <w:bottom w:val="none" w:sz="0" w:space="0" w:color="auto"/>
        <w:right w:val="none" w:sz="0" w:space="0" w:color="auto"/>
      </w:divBdr>
    </w:div>
    <w:div w:id="1516503455">
      <w:bodyDiv w:val="1"/>
      <w:marLeft w:val="0"/>
      <w:marRight w:val="0"/>
      <w:marTop w:val="0"/>
      <w:marBottom w:val="0"/>
      <w:divBdr>
        <w:top w:val="none" w:sz="0" w:space="0" w:color="auto"/>
        <w:left w:val="none" w:sz="0" w:space="0" w:color="auto"/>
        <w:bottom w:val="none" w:sz="0" w:space="0" w:color="auto"/>
        <w:right w:val="none" w:sz="0" w:space="0" w:color="auto"/>
      </w:divBdr>
    </w:div>
    <w:div w:id="1518231982">
      <w:bodyDiv w:val="1"/>
      <w:marLeft w:val="0"/>
      <w:marRight w:val="0"/>
      <w:marTop w:val="0"/>
      <w:marBottom w:val="0"/>
      <w:divBdr>
        <w:top w:val="none" w:sz="0" w:space="0" w:color="auto"/>
        <w:left w:val="none" w:sz="0" w:space="0" w:color="auto"/>
        <w:bottom w:val="none" w:sz="0" w:space="0" w:color="auto"/>
        <w:right w:val="none" w:sz="0" w:space="0" w:color="auto"/>
      </w:divBdr>
    </w:div>
    <w:div w:id="1519806699">
      <w:bodyDiv w:val="1"/>
      <w:marLeft w:val="0"/>
      <w:marRight w:val="0"/>
      <w:marTop w:val="0"/>
      <w:marBottom w:val="0"/>
      <w:divBdr>
        <w:top w:val="none" w:sz="0" w:space="0" w:color="auto"/>
        <w:left w:val="none" w:sz="0" w:space="0" w:color="auto"/>
        <w:bottom w:val="none" w:sz="0" w:space="0" w:color="auto"/>
        <w:right w:val="none" w:sz="0" w:space="0" w:color="auto"/>
      </w:divBdr>
    </w:div>
    <w:div w:id="1526600161">
      <w:bodyDiv w:val="1"/>
      <w:marLeft w:val="0"/>
      <w:marRight w:val="0"/>
      <w:marTop w:val="0"/>
      <w:marBottom w:val="0"/>
      <w:divBdr>
        <w:top w:val="none" w:sz="0" w:space="0" w:color="auto"/>
        <w:left w:val="none" w:sz="0" w:space="0" w:color="auto"/>
        <w:bottom w:val="none" w:sz="0" w:space="0" w:color="auto"/>
        <w:right w:val="none" w:sz="0" w:space="0" w:color="auto"/>
      </w:divBdr>
    </w:div>
    <w:div w:id="1527021129">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27796060">
      <w:bodyDiv w:val="1"/>
      <w:marLeft w:val="0"/>
      <w:marRight w:val="0"/>
      <w:marTop w:val="0"/>
      <w:marBottom w:val="0"/>
      <w:divBdr>
        <w:top w:val="none" w:sz="0" w:space="0" w:color="auto"/>
        <w:left w:val="none" w:sz="0" w:space="0" w:color="auto"/>
        <w:bottom w:val="none" w:sz="0" w:space="0" w:color="auto"/>
        <w:right w:val="none" w:sz="0" w:space="0" w:color="auto"/>
      </w:divBdr>
    </w:div>
    <w:div w:id="1533416934">
      <w:bodyDiv w:val="1"/>
      <w:marLeft w:val="0"/>
      <w:marRight w:val="0"/>
      <w:marTop w:val="0"/>
      <w:marBottom w:val="0"/>
      <w:divBdr>
        <w:top w:val="none" w:sz="0" w:space="0" w:color="auto"/>
        <w:left w:val="none" w:sz="0" w:space="0" w:color="auto"/>
        <w:bottom w:val="none" w:sz="0" w:space="0" w:color="auto"/>
        <w:right w:val="none" w:sz="0" w:space="0" w:color="auto"/>
      </w:divBdr>
    </w:div>
    <w:div w:id="1533609779">
      <w:bodyDiv w:val="1"/>
      <w:marLeft w:val="0"/>
      <w:marRight w:val="0"/>
      <w:marTop w:val="0"/>
      <w:marBottom w:val="0"/>
      <w:divBdr>
        <w:top w:val="none" w:sz="0" w:space="0" w:color="auto"/>
        <w:left w:val="none" w:sz="0" w:space="0" w:color="auto"/>
        <w:bottom w:val="none" w:sz="0" w:space="0" w:color="auto"/>
        <w:right w:val="none" w:sz="0" w:space="0" w:color="auto"/>
      </w:divBdr>
    </w:div>
    <w:div w:id="1534658009">
      <w:bodyDiv w:val="1"/>
      <w:marLeft w:val="0"/>
      <w:marRight w:val="0"/>
      <w:marTop w:val="0"/>
      <w:marBottom w:val="0"/>
      <w:divBdr>
        <w:top w:val="none" w:sz="0" w:space="0" w:color="auto"/>
        <w:left w:val="none" w:sz="0" w:space="0" w:color="auto"/>
        <w:bottom w:val="none" w:sz="0" w:space="0" w:color="auto"/>
        <w:right w:val="none" w:sz="0" w:space="0" w:color="auto"/>
      </w:divBdr>
    </w:div>
    <w:div w:id="1539127260">
      <w:bodyDiv w:val="1"/>
      <w:marLeft w:val="0"/>
      <w:marRight w:val="0"/>
      <w:marTop w:val="0"/>
      <w:marBottom w:val="0"/>
      <w:divBdr>
        <w:top w:val="none" w:sz="0" w:space="0" w:color="auto"/>
        <w:left w:val="none" w:sz="0" w:space="0" w:color="auto"/>
        <w:bottom w:val="none" w:sz="0" w:space="0" w:color="auto"/>
        <w:right w:val="none" w:sz="0" w:space="0" w:color="auto"/>
      </w:divBdr>
    </w:div>
    <w:div w:id="1554346050">
      <w:bodyDiv w:val="1"/>
      <w:marLeft w:val="0"/>
      <w:marRight w:val="0"/>
      <w:marTop w:val="0"/>
      <w:marBottom w:val="0"/>
      <w:divBdr>
        <w:top w:val="none" w:sz="0" w:space="0" w:color="auto"/>
        <w:left w:val="none" w:sz="0" w:space="0" w:color="auto"/>
        <w:bottom w:val="none" w:sz="0" w:space="0" w:color="auto"/>
        <w:right w:val="none" w:sz="0" w:space="0" w:color="auto"/>
      </w:divBdr>
    </w:div>
    <w:div w:id="1557933740">
      <w:bodyDiv w:val="1"/>
      <w:marLeft w:val="0"/>
      <w:marRight w:val="0"/>
      <w:marTop w:val="0"/>
      <w:marBottom w:val="0"/>
      <w:divBdr>
        <w:top w:val="none" w:sz="0" w:space="0" w:color="auto"/>
        <w:left w:val="none" w:sz="0" w:space="0" w:color="auto"/>
        <w:bottom w:val="none" w:sz="0" w:space="0" w:color="auto"/>
        <w:right w:val="none" w:sz="0" w:space="0" w:color="auto"/>
      </w:divBdr>
    </w:div>
    <w:div w:id="1567178811">
      <w:bodyDiv w:val="1"/>
      <w:marLeft w:val="0"/>
      <w:marRight w:val="0"/>
      <w:marTop w:val="0"/>
      <w:marBottom w:val="0"/>
      <w:divBdr>
        <w:top w:val="none" w:sz="0" w:space="0" w:color="auto"/>
        <w:left w:val="none" w:sz="0" w:space="0" w:color="auto"/>
        <w:bottom w:val="none" w:sz="0" w:space="0" w:color="auto"/>
        <w:right w:val="none" w:sz="0" w:space="0" w:color="auto"/>
      </w:divBdr>
    </w:div>
    <w:div w:id="1578125424">
      <w:bodyDiv w:val="1"/>
      <w:marLeft w:val="0"/>
      <w:marRight w:val="0"/>
      <w:marTop w:val="0"/>
      <w:marBottom w:val="0"/>
      <w:divBdr>
        <w:top w:val="none" w:sz="0" w:space="0" w:color="auto"/>
        <w:left w:val="none" w:sz="0" w:space="0" w:color="auto"/>
        <w:bottom w:val="none" w:sz="0" w:space="0" w:color="auto"/>
        <w:right w:val="none" w:sz="0" w:space="0" w:color="auto"/>
      </w:divBdr>
    </w:div>
    <w:div w:id="1595940101">
      <w:bodyDiv w:val="1"/>
      <w:marLeft w:val="0"/>
      <w:marRight w:val="0"/>
      <w:marTop w:val="0"/>
      <w:marBottom w:val="0"/>
      <w:divBdr>
        <w:top w:val="none" w:sz="0" w:space="0" w:color="auto"/>
        <w:left w:val="none" w:sz="0" w:space="0" w:color="auto"/>
        <w:bottom w:val="none" w:sz="0" w:space="0" w:color="auto"/>
        <w:right w:val="none" w:sz="0" w:space="0" w:color="auto"/>
      </w:divBdr>
    </w:div>
    <w:div w:id="1598557200">
      <w:bodyDiv w:val="1"/>
      <w:marLeft w:val="0"/>
      <w:marRight w:val="0"/>
      <w:marTop w:val="0"/>
      <w:marBottom w:val="0"/>
      <w:divBdr>
        <w:top w:val="none" w:sz="0" w:space="0" w:color="auto"/>
        <w:left w:val="none" w:sz="0" w:space="0" w:color="auto"/>
        <w:bottom w:val="none" w:sz="0" w:space="0" w:color="auto"/>
        <w:right w:val="none" w:sz="0" w:space="0" w:color="auto"/>
      </w:divBdr>
    </w:div>
    <w:div w:id="1602643242">
      <w:bodyDiv w:val="1"/>
      <w:marLeft w:val="0"/>
      <w:marRight w:val="0"/>
      <w:marTop w:val="0"/>
      <w:marBottom w:val="0"/>
      <w:divBdr>
        <w:top w:val="none" w:sz="0" w:space="0" w:color="auto"/>
        <w:left w:val="none" w:sz="0" w:space="0" w:color="auto"/>
        <w:bottom w:val="none" w:sz="0" w:space="0" w:color="auto"/>
        <w:right w:val="none" w:sz="0" w:space="0" w:color="auto"/>
      </w:divBdr>
    </w:div>
    <w:div w:id="1603031902">
      <w:bodyDiv w:val="1"/>
      <w:marLeft w:val="0"/>
      <w:marRight w:val="0"/>
      <w:marTop w:val="0"/>
      <w:marBottom w:val="0"/>
      <w:divBdr>
        <w:top w:val="none" w:sz="0" w:space="0" w:color="auto"/>
        <w:left w:val="none" w:sz="0" w:space="0" w:color="auto"/>
        <w:bottom w:val="none" w:sz="0" w:space="0" w:color="auto"/>
        <w:right w:val="none" w:sz="0" w:space="0" w:color="auto"/>
      </w:divBdr>
    </w:div>
    <w:div w:id="1608073864">
      <w:bodyDiv w:val="1"/>
      <w:marLeft w:val="0"/>
      <w:marRight w:val="0"/>
      <w:marTop w:val="0"/>
      <w:marBottom w:val="0"/>
      <w:divBdr>
        <w:top w:val="none" w:sz="0" w:space="0" w:color="auto"/>
        <w:left w:val="none" w:sz="0" w:space="0" w:color="auto"/>
        <w:bottom w:val="none" w:sz="0" w:space="0" w:color="auto"/>
        <w:right w:val="none" w:sz="0" w:space="0" w:color="auto"/>
      </w:divBdr>
    </w:div>
    <w:div w:id="1608540434">
      <w:bodyDiv w:val="1"/>
      <w:marLeft w:val="0"/>
      <w:marRight w:val="0"/>
      <w:marTop w:val="0"/>
      <w:marBottom w:val="0"/>
      <w:divBdr>
        <w:top w:val="none" w:sz="0" w:space="0" w:color="auto"/>
        <w:left w:val="none" w:sz="0" w:space="0" w:color="auto"/>
        <w:bottom w:val="none" w:sz="0" w:space="0" w:color="auto"/>
        <w:right w:val="none" w:sz="0" w:space="0" w:color="auto"/>
      </w:divBdr>
    </w:div>
    <w:div w:id="1611400621">
      <w:bodyDiv w:val="1"/>
      <w:marLeft w:val="0"/>
      <w:marRight w:val="0"/>
      <w:marTop w:val="0"/>
      <w:marBottom w:val="0"/>
      <w:divBdr>
        <w:top w:val="none" w:sz="0" w:space="0" w:color="auto"/>
        <w:left w:val="none" w:sz="0" w:space="0" w:color="auto"/>
        <w:bottom w:val="none" w:sz="0" w:space="0" w:color="auto"/>
        <w:right w:val="none" w:sz="0" w:space="0" w:color="auto"/>
      </w:divBdr>
    </w:div>
    <w:div w:id="1611862813">
      <w:bodyDiv w:val="1"/>
      <w:marLeft w:val="0"/>
      <w:marRight w:val="0"/>
      <w:marTop w:val="0"/>
      <w:marBottom w:val="0"/>
      <w:divBdr>
        <w:top w:val="none" w:sz="0" w:space="0" w:color="auto"/>
        <w:left w:val="none" w:sz="0" w:space="0" w:color="auto"/>
        <w:bottom w:val="none" w:sz="0" w:space="0" w:color="auto"/>
        <w:right w:val="none" w:sz="0" w:space="0" w:color="auto"/>
      </w:divBdr>
    </w:div>
    <w:div w:id="1618218723">
      <w:bodyDiv w:val="1"/>
      <w:marLeft w:val="0"/>
      <w:marRight w:val="0"/>
      <w:marTop w:val="0"/>
      <w:marBottom w:val="0"/>
      <w:divBdr>
        <w:top w:val="none" w:sz="0" w:space="0" w:color="auto"/>
        <w:left w:val="none" w:sz="0" w:space="0" w:color="auto"/>
        <w:bottom w:val="none" w:sz="0" w:space="0" w:color="auto"/>
        <w:right w:val="none" w:sz="0" w:space="0" w:color="auto"/>
      </w:divBdr>
    </w:div>
    <w:div w:id="1618441753">
      <w:bodyDiv w:val="1"/>
      <w:marLeft w:val="0"/>
      <w:marRight w:val="0"/>
      <w:marTop w:val="0"/>
      <w:marBottom w:val="0"/>
      <w:divBdr>
        <w:top w:val="none" w:sz="0" w:space="0" w:color="auto"/>
        <w:left w:val="none" w:sz="0" w:space="0" w:color="auto"/>
        <w:bottom w:val="none" w:sz="0" w:space="0" w:color="auto"/>
        <w:right w:val="none" w:sz="0" w:space="0" w:color="auto"/>
      </w:divBdr>
    </w:div>
    <w:div w:id="1619332242">
      <w:bodyDiv w:val="1"/>
      <w:marLeft w:val="0"/>
      <w:marRight w:val="0"/>
      <w:marTop w:val="0"/>
      <w:marBottom w:val="0"/>
      <w:divBdr>
        <w:top w:val="none" w:sz="0" w:space="0" w:color="auto"/>
        <w:left w:val="none" w:sz="0" w:space="0" w:color="auto"/>
        <w:bottom w:val="none" w:sz="0" w:space="0" w:color="auto"/>
        <w:right w:val="none" w:sz="0" w:space="0" w:color="auto"/>
      </w:divBdr>
    </w:div>
    <w:div w:id="1629359583">
      <w:bodyDiv w:val="1"/>
      <w:marLeft w:val="0"/>
      <w:marRight w:val="0"/>
      <w:marTop w:val="0"/>
      <w:marBottom w:val="0"/>
      <w:divBdr>
        <w:top w:val="none" w:sz="0" w:space="0" w:color="auto"/>
        <w:left w:val="none" w:sz="0" w:space="0" w:color="auto"/>
        <w:bottom w:val="none" w:sz="0" w:space="0" w:color="auto"/>
        <w:right w:val="none" w:sz="0" w:space="0" w:color="auto"/>
      </w:divBdr>
    </w:div>
    <w:div w:id="1638563626">
      <w:bodyDiv w:val="1"/>
      <w:marLeft w:val="0"/>
      <w:marRight w:val="0"/>
      <w:marTop w:val="0"/>
      <w:marBottom w:val="0"/>
      <w:divBdr>
        <w:top w:val="none" w:sz="0" w:space="0" w:color="auto"/>
        <w:left w:val="none" w:sz="0" w:space="0" w:color="auto"/>
        <w:bottom w:val="none" w:sz="0" w:space="0" w:color="auto"/>
        <w:right w:val="none" w:sz="0" w:space="0" w:color="auto"/>
      </w:divBdr>
    </w:div>
    <w:div w:id="1639725811">
      <w:bodyDiv w:val="1"/>
      <w:marLeft w:val="0"/>
      <w:marRight w:val="0"/>
      <w:marTop w:val="0"/>
      <w:marBottom w:val="0"/>
      <w:divBdr>
        <w:top w:val="none" w:sz="0" w:space="0" w:color="auto"/>
        <w:left w:val="none" w:sz="0" w:space="0" w:color="auto"/>
        <w:bottom w:val="none" w:sz="0" w:space="0" w:color="auto"/>
        <w:right w:val="none" w:sz="0" w:space="0" w:color="auto"/>
      </w:divBdr>
    </w:div>
    <w:div w:id="1640567907">
      <w:bodyDiv w:val="1"/>
      <w:marLeft w:val="0"/>
      <w:marRight w:val="0"/>
      <w:marTop w:val="0"/>
      <w:marBottom w:val="0"/>
      <w:divBdr>
        <w:top w:val="none" w:sz="0" w:space="0" w:color="auto"/>
        <w:left w:val="none" w:sz="0" w:space="0" w:color="auto"/>
        <w:bottom w:val="none" w:sz="0" w:space="0" w:color="auto"/>
        <w:right w:val="none" w:sz="0" w:space="0" w:color="auto"/>
      </w:divBdr>
    </w:div>
    <w:div w:id="1640568909">
      <w:bodyDiv w:val="1"/>
      <w:marLeft w:val="0"/>
      <w:marRight w:val="0"/>
      <w:marTop w:val="0"/>
      <w:marBottom w:val="0"/>
      <w:divBdr>
        <w:top w:val="none" w:sz="0" w:space="0" w:color="auto"/>
        <w:left w:val="none" w:sz="0" w:space="0" w:color="auto"/>
        <w:bottom w:val="none" w:sz="0" w:space="0" w:color="auto"/>
        <w:right w:val="none" w:sz="0" w:space="0" w:color="auto"/>
      </w:divBdr>
    </w:div>
    <w:div w:id="1641685850">
      <w:bodyDiv w:val="1"/>
      <w:marLeft w:val="0"/>
      <w:marRight w:val="0"/>
      <w:marTop w:val="0"/>
      <w:marBottom w:val="0"/>
      <w:divBdr>
        <w:top w:val="none" w:sz="0" w:space="0" w:color="auto"/>
        <w:left w:val="none" w:sz="0" w:space="0" w:color="auto"/>
        <w:bottom w:val="none" w:sz="0" w:space="0" w:color="auto"/>
        <w:right w:val="none" w:sz="0" w:space="0" w:color="auto"/>
      </w:divBdr>
    </w:div>
    <w:div w:id="1647123250">
      <w:bodyDiv w:val="1"/>
      <w:marLeft w:val="0"/>
      <w:marRight w:val="0"/>
      <w:marTop w:val="0"/>
      <w:marBottom w:val="0"/>
      <w:divBdr>
        <w:top w:val="none" w:sz="0" w:space="0" w:color="auto"/>
        <w:left w:val="none" w:sz="0" w:space="0" w:color="auto"/>
        <w:bottom w:val="none" w:sz="0" w:space="0" w:color="auto"/>
        <w:right w:val="none" w:sz="0" w:space="0" w:color="auto"/>
      </w:divBdr>
    </w:div>
    <w:div w:id="1655449452">
      <w:bodyDiv w:val="1"/>
      <w:marLeft w:val="0"/>
      <w:marRight w:val="0"/>
      <w:marTop w:val="0"/>
      <w:marBottom w:val="0"/>
      <w:divBdr>
        <w:top w:val="none" w:sz="0" w:space="0" w:color="auto"/>
        <w:left w:val="none" w:sz="0" w:space="0" w:color="auto"/>
        <w:bottom w:val="none" w:sz="0" w:space="0" w:color="auto"/>
        <w:right w:val="none" w:sz="0" w:space="0" w:color="auto"/>
      </w:divBdr>
    </w:div>
    <w:div w:id="1663042722">
      <w:bodyDiv w:val="1"/>
      <w:marLeft w:val="0"/>
      <w:marRight w:val="0"/>
      <w:marTop w:val="0"/>
      <w:marBottom w:val="0"/>
      <w:divBdr>
        <w:top w:val="none" w:sz="0" w:space="0" w:color="auto"/>
        <w:left w:val="none" w:sz="0" w:space="0" w:color="auto"/>
        <w:bottom w:val="none" w:sz="0" w:space="0" w:color="auto"/>
        <w:right w:val="none" w:sz="0" w:space="0" w:color="auto"/>
      </w:divBdr>
    </w:div>
    <w:div w:id="1679696852">
      <w:bodyDiv w:val="1"/>
      <w:marLeft w:val="0"/>
      <w:marRight w:val="0"/>
      <w:marTop w:val="0"/>
      <w:marBottom w:val="0"/>
      <w:divBdr>
        <w:top w:val="none" w:sz="0" w:space="0" w:color="auto"/>
        <w:left w:val="none" w:sz="0" w:space="0" w:color="auto"/>
        <w:bottom w:val="none" w:sz="0" w:space="0" w:color="auto"/>
        <w:right w:val="none" w:sz="0" w:space="0" w:color="auto"/>
      </w:divBdr>
    </w:div>
    <w:div w:id="1679842226">
      <w:bodyDiv w:val="1"/>
      <w:marLeft w:val="0"/>
      <w:marRight w:val="0"/>
      <w:marTop w:val="0"/>
      <w:marBottom w:val="0"/>
      <w:divBdr>
        <w:top w:val="none" w:sz="0" w:space="0" w:color="auto"/>
        <w:left w:val="none" w:sz="0" w:space="0" w:color="auto"/>
        <w:bottom w:val="none" w:sz="0" w:space="0" w:color="auto"/>
        <w:right w:val="none" w:sz="0" w:space="0" w:color="auto"/>
      </w:divBdr>
    </w:div>
    <w:div w:id="1691878645">
      <w:bodyDiv w:val="1"/>
      <w:marLeft w:val="0"/>
      <w:marRight w:val="0"/>
      <w:marTop w:val="0"/>
      <w:marBottom w:val="0"/>
      <w:divBdr>
        <w:top w:val="none" w:sz="0" w:space="0" w:color="auto"/>
        <w:left w:val="none" w:sz="0" w:space="0" w:color="auto"/>
        <w:bottom w:val="none" w:sz="0" w:space="0" w:color="auto"/>
        <w:right w:val="none" w:sz="0" w:space="0" w:color="auto"/>
      </w:divBdr>
    </w:div>
    <w:div w:id="1692755830">
      <w:bodyDiv w:val="1"/>
      <w:marLeft w:val="0"/>
      <w:marRight w:val="0"/>
      <w:marTop w:val="0"/>
      <w:marBottom w:val="0"/>
      <w:divBdr>
        <w:top w:val="none" w:sz="0" w:space="0" w:color="auto"/>
        <w:left w:val="none" w:sz="0" w:space="0" w:color="auto"/>
        <w:bottom w:val="none" w:sz="0" w:space="0" w:color="auto"/>
        <w:right w:val="none" w:sz="0" w:space="0" w:color="auto"/>
      </w:divBdr>
    </w:div>
    <w:div w:id="1693724132">
      <w:bodyDiv w:val="1"/>
      <w:marLeft w:val="0"/>
      <w:marRight w:val="0"/>
      <w:marTop w:val="0"/>
      <w:marBottom w:val="0"/>
      <w:divBdr>
        <w:top w:val="none" w:sz="0" w:space="0" w:color="auto"/>
        <w:left w:val="none" w:sz="0" w:space="0" w:color="auto"/>
        <w:bottom w:val="none" w:sz="0" w:space="0" w:color="auto"/>
        <w:right w:val="none" w:sz="0" w:space="0" w:color="auto"/>
      </w:divBdr>
    </w:div>
    <w:div w:id="1699967355">
      <w:bodyDiv w:val="1"/>
      <w:marLeft w:val="0"/>
      <w:marRight w:val="0"/>
      <w:marTop w:val="0"/>
      <w:marBottom w:val="0"/>
      <w:divBdr>
        <w:top w:val="none" w:sz="0" w:space="0" w:color="auto"/>
        <w:left w:val="none" w:sz="0" w:space="0" w:color="auto"/>
        <w:bottom w:val="none" w:sz="0" w:space="0" w:color="auto"/>
        <w:right w:val="none" w:sz="0" w:space="0" w:color="auto"/>
      </w:divBdr>
    </w:div>
    <w:div w:id="1702628403">
      <w:bodyDiv w:val="1"/>
      <w:marLeft w:val="0"/>
      <w:marRight w:val="0"/>
      <w:marTop w:val="0"/>
      <w:marBottom w:val="0"/>
      <w:divBdr>
        <w:top w:val="none" w:sz="0" w:space="0" w:color="auto"/>
        <w:left w:val="none" w:sz="0" w:space="0" w:color="auto"/>
        <w:bottom w:val="none" w:sz="0" w:space="0" w:color="auto"/>
        <w:right w:val="none" w:sz="0" w:space="0" w:color="auto"/>
      </w:divBdr>
    </w:div>
    <w:div w:id="1703285444">
      <w:bodyDiv w:val="1"/>
      <w:marLeft w:val="0"/>
      <w:marRight w:val="0"/>
      <w:marTop w:val="0"/>
      <w:marBottom w:val="0"/>
      <w:divBdr>
        <w:top w:val="none" w:sz="0" w:space="0" w:color="auto"/>
        <w:left w:val="none" w:sz="0" w:space="0" w:color="auto"/>
        <w:bottom w:val="none" w:sz="0" w:space="0" w:color="auto"/>
        <w:right w:val="none" w:sz="0" w:space="0" w:color="auto"/>
      </w:divBdr>
    </w:div>
    <w:div w:id="1725787301">
      <w:bodyDiv w:val="1"/>
      <w:marLeft w:val="0"/>
      <w:marRight w:val="0"/>
      <w:marTop w:val="0"/>
      <w:marBottom w:val="0"/>
      <w:divBdr>
        <w:top w:val="none" w:sz="0" w:space="0" w:color="auto"/>
        <w:left w:val="none" w:sz="0" w:space="0" w:color="auto"/>
        <w:bottom w:val="none" w:sz="0" w:space="0" w:color="auto"/>
        <w:right w:val="none" w:sz="0" w:space="0" w:color="auto"/>
      </w:divBdr>
    </w:div>
    <w:div w:id="1726567831">
      <w:bodyDiv w:val="1"/>
      <w:marLeft w:val="0"/>
      <w:marRight w:val="0"/>
      <w:marTop w:val="0"/>
      <w:marBottom w:val="0"/>
      <w:divBdr>
        <w:top w:val="none" w:sz="0" w:space="0" w:color="auto"/>
        <w:left w:val="none" w:sz="0" w:space="0" w:color="auto"/>
        <w:bottom w:val="none" w:sz="0" w:space="0" w:color="auto"/>
        <w:right w:val="none" w:sz="0" w:space="0" w:color="auto"/>
      </w:divBdr>
    </w:div>
    <w:div w:id="1726876380">
      <w:bodyDiv w:val="1"/>
      <w:marLeft w:val="0"/>
      <w:marRight w:val="0"/>
      <w:marTop w:val="0"/>
      <w:marBottom w:val="0"/>
      <w:divBdr>
        <w:top w:val="none" w:sz="0" w:space="0" w:color="auto"/>
        <w:left w:val="none" w:sz="0" w:space="0" w:color="auto"/>
        <w:bottom w:val="none" w:sz="0" w:space="0" w:color="auto"/>
        <w:right w:val="none" w:sz="0" w:space="0" w:color="auto"/>
      </w:divBdr>
    </w:div>
    <w:div w:id="1736316998">
      <w:bodyDiv w:val="1"/>
      <w:marLeft w:val="0"/>
      <w:marRight w:val="0"/>
      <w:marTop w:val="0"/>
      <w:marBottom w:val="0"/>
      <w:divBdr>
        <w:top w:val="none" w:sz="0" w:space="0" w:color="auto"/>
        <w:left w:val="none" w:sz="0" w:space="0" w:color="auto"/>
        <w:bottom w:val="none" w:sz="0" w:space="0" w:color="auto"/>
        <w:right w:val="none" w:sz="0" w:space="0" w:color="auto"/>
      </w:divBdr>
    </w:div>
    <w:div w:id="1736859234">
      <w:bodyDiv w:val="1"/>
      <w:marLeft w:val="0"/>
      <w:marRight w:val="0"/>
      <w:marTop w:val="0"/>
      <w:marBottom w:val="0"/>
      <w:divBdr>
        <w:top w:val="none" w:sz="0" w:space="0" w:color="auto"/>
        <w:left w:val="none" w:sz="0" w:space="0" w:color="auto"/>
        <w:bottom w:val="none" w:sz="0" w:space="0" w:color="auto"/>
        <w:right w:val="none" w:sz="0" w:space="0" w:color="auto"/>
      </w:divBdr>
    </w:div>
    <w:div w:id="1738548335">
      <w:bodyDiv w:val="1"/>
      <w:marLeft w:val="0"/>
      <w:marRight w:val="0"/>
      <w:marTop w:val="0"/>
      <w:marBottom w:val="0"/>
      <w:divBdr>
        <w:top w:val="none" w:sz="0" w:space="0" w:color="auto"/>
        <w:left w:val="none" w:sz="0" w:space="0" w:color="auto"/>
        <w:bottom w:val="none" w:sz="0" w:space="0" w:color="auto"/>
        <w:right w:val="none" w:sz="0" w:space="0" w:color="auto"/>
      </w:divBdr>
    </w:div>
    <w:div w:id="1749187170">
      <w:bodyDiv w:val="1"/>
      <w:marLeft w:val="0"/>
      <w:marRight w:val="0"/>
      <w:marTop w:val="0"/>
      <w:marBottom w:val="0"/>
      <w:divBdr>
        <w:top w:val="none" w:sz="0" w:space="0" w:color="auto"/>
        <w:left w:val="none" w:sz="0" w:space="0" w:color="auto"/>
        <w:bottom w:val="none" w:sz="0" w:space="0" w:color="auto"/>
        <w:right w:val="none" w:sz="0" w:space="0" w:color="auto"/>
      </w:divBdr>
    </w:div>
    <w:div w:id="1758593307">
      <w:bodyDiv w:val="1"/>
      <w:marLeft w:val="0"/>
      <w:marRight w:val="0"/>
      <w:marTop w:val="0"/>
      <w:marBottom w:val="0"/>
      <w:divBdr>
        <w:top w:val="none" w:sz="0" w:space="0" w:color="auto"/>
        <w:left w:val="none" w:sz="0" w:space="0" w:color="auto"/>
        <w:bottom w:val="none" w:sz="0" w:space="0" w:color="auto"/>
        <w:right w:val="none" w:sz="0" w:space="0" w:color="auto"/>
      </w:divBdr>
    </w:div>
    <w:div w:id="1759405875">
      <w:bodyDiv w:val="1"/>
      <w:marLeft w:val="0"/>
      <w:marRight w:val="0"/>
      <w:marTop w:val="0"/>
      <w:marBottom w:val="0"/>
      <w:divBdr>
        <w:top w:val="none" w:sz="0" w:space="0" w:color="auto"/>
        <w:left w:val="none" w:sz="0" w:space="0" w:color="auto"/>
        <w:bottom w:val="none" w:sz="0" w:space="0" w:color="auto"/>
        <w:right w:val="none" w:sz="0" w:space="0" w:color="auto"/>
      </w:divBdr>
    </w:div>
    <w:div w:id="1771852430">
      <w:bodyDiv w:val="1"/>
      <w:marLeft w:val="0"/>
      <w:marRight w:val="0"/>
      <w:marTop w:val="0"/>
      <w:marBottom w:val="0"/>
      <w:divBdr>
        <w:top w:val="none" w:sz="0" w:space="0" w:color="auto"/>
        <w:left w:val="none" w:sz="0" w:space="0" w:color="auto"/>
        <w:bottom w:val="none" w:sz="0" w:space="0" w:color="auto"/>
        <w:right w:val="none" w:sz="0" w:space="0" w:color="auto"/>
      </w:divBdr>
    </w:div>
    <w:div w:id="1792477031">
      <w:bodyDiv w:val="1"/>
      <w:marLeft w:val="0"/>
      <w:marRight w:val="0"/>
      <w:marTop w:val="0"/>
      <w:marBottom w:val="0"/>
      <w:divBdr>
        <w:top w:val="none" w:sz="0" w:space="0" w:color="auto"/>
        <w:left w:val="none" w:sz="0" w:space="0" w:color="auto"/>
        <w:bottom w:val="none" w:sz="0" w:space="0" w:color="auto"/>
        <w:right w:val="none" w:sz="0" w:space="0" w:color="auto"/>
      </w:divBdr>
    </w:div>
    <w:div w:id="1794204449">
      <w:bodyDiv w:val="1"/>
      <w:marLeft w:val="0"/>
      <w:marRight w:val="0"/>
      <w:marTop w:val="0"/>
      <w:marBottom w:val="0"/>
      <w:divBdr>
        <w:top w:val="none" w:sz="0" w:space="0" w:color="auto"/>
        <w:left w:val="none" w:sz="0" w:space="0" w:color="auto"/>
        <w:bottom w:val="none" w:sz="0" w:space="0" w:color="auto"/>
        <w:right w:val="none" w:sz="0" w:space="0" w:color="auto"/>
      </w:divBdr>
    </w:div>
    <w:div w:id="1800567198">
      <w:bodyDiv w:val="1"/>
      <w:marLeft w:val="0"/>
      <w:marRight w:val="0"/>
      <w:marTop w:val="0"/>
      <w:marBottom w:val="0"/>
      <w:divBdr>
        <w:top w:val="none" w:sz="0" w:space="0" w:color="auto"/>
        <w:left w:val="none" w:sz="0" w:space="0" w:color="auto"/>
        <w:bottom w:val="none" w:sz="0" w:space="0" w:color="auto"/>
        <w:right w:val="none" w:sz="0" w:space="0" w:color="auto"/>
      </w:divBdr>
    </w:div>
    <w:div w:id="1801075811">
      <w:bodyDiv w:val="1"/>
      <w:marLeft w:val="0"/>
      <w:marRight w:val="0"/>
      <w:marTop w:val="0"/>
      <w:marBottom w:val="0"/>
      <w:divBdr>
        <w:top w:val="none" w:sz="0" w:space="0" w:color="auto"/>
        <w:left w:val="none" w:sz="0" w:space="0" w:color="auto"/>
        <w:bottom w:val="none" w:sz="0" w:space="0" w:color="auto"/>
        <w:right w:val="none" w:sz="0" w:space="0" w:color="auto"/>
      </w:divBdr>
    </w:div>
    <w:div w:id="1802920036">
      <w:bodyDiv w:val="1"/>
      <w:marLeft w:val="0"/>
      <w:marRight w:val="0"/>
      <w:marTop w:val="0"/>
      <w:marBottom w:val="0"/>
      <w:divBdr>
        <w:top w:val="none" w:sz="0" w:space="0" w:color="auto"/>
        <w:left w:val="none" w:sz="0" w:space="0" w:color="auto"/>
        <w:bottom w:val="none" w:sz="0" w:space="0" w:color="auto"/>
        <w:right w:val="none" w:sz="0" w:space="0" w:color="auto"/>
      </w:divBdr>
    </w:div>
    <w:div w:id="1804151873">
      <w:bodyDiv w:val="1"/>
      <w:marLeft w:val="0"/>
      <w:marRight w:val="0"/>
      <w:marTop w:val="0"/>
      <w:marBottom w:val="0"/>
      <w:divBdr>
        <w:top w:val="none" w:sz="0" w:space="0" w:color="auto"/>
        <w:left w:val="none" w:sz="0" w:space="0" w:color="auto"/>
        <w:bottom w:val="none" w:sz="0" w:space="0" w:color="auto"/>
        <w:right w:val="none" w:sz="0" w:space="0" w:color="auto"/>
      </w:divBdr>
    </w:div>
    <w:div w:id="1804537957">
      <w:bodyDiv w:val="1"/>
      <w:marLeft w:val="0"/>
      <w:marRight w:val="0"/>
      <w:marTop w:val="0"/>
      <w:marBottom w:val="0"/>
      <w:divBdr>
        <w:top w:val="none" w:sz="0" w:space="0" w:color="auto"/>
        <w:left w:val="none" w:sz="0" w:space="0" w:color="auto"/>
        <w:bottom w:val="none" w:sz="0" w:space="0" w:color="auto"/>
        <w:right w:val="none" w:sz="0" w:space="0" w:color="auto"/>
      </w:divBdr>
    </w:div>
    <w:div w:id="1815104091">
      <w:bodyDiv w:val="1"/>
      <w:marLeft w:val="0"/>
      <w:marRight w:val="0"/>
      <w:marTop w:val="0"/>
      <w:marBottom w:val="0"/>
      <w:divBdr>
        <w:top w:val="none" w:sz="0" w:space="0" w:color="auto"/>
        <w:left w:val="none" w:sz="0" w:space="0" w:color="auto"/>
        <w:bottom w:val="none" w:sz="0" w:space="0" w:color="auto"/>
        <w:right w:val="none" w:sz="0" w:space="0" w:color="auto"/>
      </w:divBdr>
    </w:div>
    <w:div w:id="1820463634">
      <w:bodyDiv w:val="1"/>
      <w:marLeft w:val="0"/>
      <w:marRight w:val="0"/>
      <w:marTop w:val="0"/>
      <w:marBottom w:val="0"/>
      <w:divBdr>
        <w:top w:val="none" w:sz="0" w:space="0" w:color="auto"/>
        <w:left w:val="none" w:sz="0" w:space="0" w:color="auto"/>
        <w:bottom w:val="none" w:sz="0" w:space="0" w:color="auto"/>
        <w:right w:val="none" w:sz="0" w:space="0" w:color="auto"/>
      </w:divBdr>
    </w:div>
    <w:div w:id="1822194698">
      <w:bodyDiv w:val="1"/>
      <w:marLeft w:val="0"/>
      <w:marRight w:val="0"/>
      <w:marTop w:val="0"/>
      <w:marBottom w:val="0"/>
      <w:divBdr>
        <w:top w:val="none" w:sz="0" w:space="0" w:color="auto"/>
        <w:left w:val="none" w:sz="0" w:space="0" w:color="auto"/>
        <w:bottom w:val="none" w:sz="0" w:space="0" w:color="auto"/>
        <w:right w:val="none" w:sz="0" w:space="0" w:color="auto"/>
      </w:divBdr>
    </w:div>
    <w:div w:id="1829787829">
      <w:bodyDiv w:val="1"/>
      <w:marLeft w:val="0"/>
      <w:marRight w:val="0"/>
      <w:marTop w:val="0"/>
      <w:marBottom w:val="0"/>
      <w:divBdr>
        <w:top w:val="none" w:sz="0" w:space="0" w:color="auto"/>
        <w:left w:val="none" w:sz="0" w:space="0" w:color="auto"/>
        <w:bottom w:val="none" w:sz="0" w:space="0" w:color="auto"/>
        <w:right w:val="none" w:sz="0" w:space="0" w:color="auto"/>
      </w:divBdr>
    </w:div>
    <w:div w:id="1835410882">
      <w:bodyDiv w:val="1"/>
      <w:marLeft w:val="0"/>
      <w:marRight w:val="0"/>
      <w:marTop w:val="0"/>
      <w:marBottom w:val="0"/>
      <w:divBdr>
        <w:top w:val="none" w:sz="0" w:space="0" w:color="auto"/>
        <w:left w:val="none" w:sz="0" w:space="0" w:color="auto"/>
        <w:bottom w:val="none" w:sz="0" w:space="0" w:color="auto"/>
        <w:right w:val="none" w:sz="0" w:space="0" w:color="auto"/>
      </w:divBdr>
    </w:div>
    <w:div w:id="1854299016">
      <w:bodyDiv w:val="1"/>
      <w:marLeft w:val="0"/>
      <w:marRight w:val="0"/>
      <w:marTop w:val="0"/>
      <w:marBottom w:val="0"/>
      <w:divBdr>
        <w:top w:val="none" w:sz="0" w:space="0" w:color="auto"/>
        <w:left w:val="none" w:sz="0" w:space="0" w:color="auto"/>
        <w:bottom w:val="none" w:sz="0" w:space="0" w:color="auto"/>
        <w:right w:val="none" w:sz="0" w:space="0" w:color="auto"/>
      </w:divBdr>
    </w:div>
    <w:div w:id="1859736973">
      <w:bodyDiv w:val="1"/>
      <w:marLeft w:val="0"/>
      <w:marRight w:val="0"/>
      <w:marTop w:val="0"/>
      <w:marBottom w:val="0"/>
      <w:divBdr>
        <w:top w:val="none" w:sz="0" w:space="0" w:color="auto"/>
        <w:left w:val="none" w:sz="0" w:space="0" w:color="auto"/>
        <w:bottom w:val="none" w:sz="0" w:space="0" w:color="auto"/>
        <w:right w:val="none" w:sz="0" w:space="0" w:color="auto"/>
      </w:divBdr>
    </w:div>
    <w:div w:id="1859806115">
      <w:bodyDiv w:val="1"/>
      <w:marLeft w:val="0"/>
      <w:marRight w:val="0"/>
      <w:marTop w:val="0"/>
      <w:marBottom w:val="0"/>
      <w:divBdr>
        <w:top w:val="none" w:sz="0" w:space="0" w:color="auto"/>
        <w:left w:val="none" w:sz="0" w:space="0" w:color="auto"/>
        <w:bottom w:val="none" w:sz="0" w:space="0" w:color="auto"/>
        <w:right w:val="none" w:sz="0" w:space="0" w:color="auto"/>
      </w:divBdr>
    </w:div>
    <w:div w:id="1869562214">
      <w:bodyDiv w:val="1"/>
      <w:marLeft w:val="0"/>
      <w:marRight w:val="0"/>
      <w:marTop w:val="0"/>
      <w:marBottom w:val="0"/>
      <w:divBdr>
        <w:top w:val="none" w:sz="0" w:space="0" w:color="auto"/>
        <w:left w:val="none" w:sz="0" w:space="0" w:color="auto"/>
        <w:bottom w:val="none" w:sz="0" w:space="0" w:color="auto"/>
        <w:right w:val="none" w:sz="0" w:space="0" w:color="auto"/>
      </w:divBdr>
    </w:div>
    <w:div w:id="1870753229">
      <w:bodyDiv w:val="1"/>
      <w:marLeft w:val="0"/>
      <w:marRight w:val="0"/>
      <w:marTop w:val="0"/>
      <w:marBottom w:val="0"/>
      <w:divBdr>
        <w:top w:val="none" w:sz="0" w:space="0" w:color="auto"/>
        <w:left w:val="none" w:sz="0" w:space="0" w:color="auto"/>
        <w:bottom w:val="none" w:sz="0" w:space="0" w:color="auto"/>
        <w:right w:val="none" w:sz="0" w:space="0" w:color="auto"/>
      </w:divBdr>
    </w:div>
    <w:div w:id="1871337652">
      <w:bodyDiv w:val="1"/>
      <w:marLeft w:val="0"/>
      <w:marRight w:val="0"/>
      <w:marTop w:val="0"/>
      <w:marBottom w:val="0"/>
      <w:divBdr>
        <w:top w:val="none" w:sz="0" w:space="0" w:color="auto"/>
        <w:left w:val="none" w:sz="0" w:space="0" w:color="auto"/>
        <w:bottom w:val="none" w:sz="0" w:space="0" w:color="auto"/>
        <w:right w:val="none" w:sz="0" w:space="0" w:color="auto"/>
      </w:divBdr>
    </w:div>
    <w:div w:id="1878349507">
      <w:bodyDiv w:val="1"/>
      <w:marLeft w:val="0"/>
      <w:marRight w:val="0"/>
      <w:marTop w:val="0"/>
      <w:marBottom w:val="0"/>
      <w:divBdr>
        <w:top w:val="none" w:sz="0" w:space="0" w:color="auto"/>
        <w:left w:val="none" w:sz="0" w:space="0" w:color="auto"/>
        <w:bottom w:val="none" w:sz="0" w:space="0" w:color="auto"/>
        <w:right w:val="none" w:sz="0" w:space="0" w:color="auto"/>
      </w:divBdr>
    </w:div>
    <w:div w:id="1878665720">
      <w:bodyDiv w:val="1"/>
      <w:marLeft w:val="0"/>
      <w:marRight w:val="0"/>
      <w:marTop w:val="0"/>
      <w:marBottom w:val="0"/>
      <w:divBdr>
        <w:top w:val="none" w:sz="0" w:space="0" w:color="auto"/>
        <w:left w:val="none" w:sz="0" w:space="0" w:color="auto"/>
        <w:bottom w:val="none" w:sz="0" w:space="0" w:color="auto"/>
        <w:right w:val="none" w:sz="0" w:space="0" w:color="auto"/>
      </w:divBdr>
    </w:div>
    <w:div w:id="1883126259">
      <w:bodyDiv w:val="1"/>
      <w:marLeft w:val="0"/>
      <w:marRight w:val="0"/>
      <w:marTop w:val="0"/>
      <w:marBottom w:val="0"/>
      <w:divBdr>
        <w:top w:val="none" w:sz="0" w:space="0" w:color="auto"/>
        <w:left w:val="none" w:sz="0" w:space="0" w:color="auto"/>
        <w:bottom w:val="none" w:sz="0" w:space="0" w:color="auto"/>
        <w:right w:val="none" w:sz="0" w:space="0" w:color="auto"/>
      </w:divBdr>
    </w:div>
    <w:div w:id="1889216921">
      <w:bodyDiv w:val="1"/>
      <w:marLeft w:val="0"/>
      <w:marRight w:val="0"/>
      <w:marTop w:val="0"/>
      <w:marBottom w:val="0"/>
      <w:divBdr>
        <w:top w:val="none" w:sz="0" w:space="0" w:color="auto"/>
        <w:left w:val="none" w:sz="0" w:space="0" w:color="auto"/>
        <w:bottom w:val="none" w:sz="0" w:space="0" w:color="auto"/>
        <w:right w:val="none" w:sz="0" w:space="0" w:color="auto"/>
      </w:divBdr>
    </w:div>
    <w:div w:id="1893229763">
      <w:bodyDiv w:val="1"/>
      <w:marLeft w:val="0"/>
      <w:marRight w:val="0"/>
      <w:marTop w:val="0"/>
      <w:marBottom w:val="0"/>
      <w:divBdr>
        <w:top w:val="none" w:sz="0" w:space="0" w:color="auto"/>
        <w:left w:val="none" w:sz="0" w:space="0" w:color="auto"/>
        <w:bottom w:val="none" w:sz="0" w:space="0" w:color="auto"/>
        <w:right w:val="none" w:sz="0" w:space="0" w:color="auto"/>
      </w:divBdr>
    </w:div>
    <w:div w:id="1896700335">
      <w:bodyDiv w:val="1"/>
      <w:marLeft w:val="0"/>
      <w:marRight w:val="0"/>
      <w:marTop w:val="0"/>
      <w:marBottom w:val="0"/>
      <w:divBdr>
        <w:top w:val="none" w:sz="0" w:space="0" w:color="auto"/>
        <w:left w:val="none" w:sz="0" w:space="0" w:color="auto"/>
        <w:bottom w:val="none" w:sz="0" w:space="0" w:color="auto"/>
        <w:right w:val="none" w:sz="0" w:space="0" w:color="auto"/>
      </w:divBdr>
    </w:div>
    <w:div w:id="1904944333">
      <w:bodyDiv w:val="1"/>
      <w:marLeft w:val="0"/>
      <w:marRight w:val="0"/>
      <w:marTop w:val="0"/>
      <w:marBottom w:val="0"/>
      <w:divBdr>
        <w:top w:val="none" w:sz="0" w:space="0" w:color="auto"/>
        <w:left w:val="none" w:sz="0" w:space="0" w:color="auto"/>
        <w:bottom w:val="none" w:sz="0" w:space="0" w:color="auto"/>
        <w:right w:val="none" w:sz="0" w:space="0" w:color="auto"/>
      </w:divBdr>
    </w:div>
    <w:div w:id="1905489460">
      <w:bodyDiv w:val="1"/>
      <w:marLeft w:val="0"/>
      <w:marRight w:val="0"/>
      <w:marTop w:val="0"/>
      <w:marBottom w:val="0"/>
      <w:divBdr>
        <w:top w:val="none" w:sz="0" w:space="0" w:color="auto"/>
        <w:left w:val="none" w:sz="0" w:space="0" w:color="auto"/>
        <w:bottom w:val="none" w:sz="0" w:space="0" w:color="auto"/>
        <w:right w:val="none" w:sz="0" w:space="0" w:color="auto"/>
      </w:divBdr>
    </w:div>
    <w:div w:id="1909798378">
      <w:bodyDiv w:val="1"/>
      <w:marLeft w:val="0"/>
      <w:marRight w:val="0"/>
      <w:marTop w:val="0"/>
      <w:marBottom w:val="0"/>
      <w:divBdr>
        <w:top w:val="none" w:sz="0" w:space="0" w:color="auto"/>
        <w:left w:val="none" w:sz="0" w:space="0" w:color="auto"/>
        <w:bottom w:val="none" w:sz="0" w:space="0" w:color="auto"/>
        <w:right w:val="none" w:sz="0" w:space="0" w:color="auto"/>
      </w:divBdr>
    </w:div>
    <w:div w:id="1911692193">
      <w:bodyDiv w:val="1"/>
      <w:marLeft w:val="0"/>
      <w:marRight w:val="0"/>
      <w:marTop w:val="0"/>
      <w:marBottom w:val="0"/>
      <w:divBdr>
        <w:top w:val="none" w:sz="0" w:space="0" w:color="auto"/>
        <w:left w:val="none" w:sz="0" w:space="0" w:color="auto"/>
        <w:bottom w:val="none" w:sz="0" w:space="0" w:color="auto"/>
        <w:right w:val="none" w:sz="0" w:space="0" w:color="auto"/>
      </w:divBdr>
    </w:div>
    <w:div w:id="1912881936">
      <w:bodyDiv w:val="1"/>
      <w:marLeft w:val="0"/>
      <w:marRight w:val="0"/>
      <w:marTop w:val="0"/>
      <w:marBottom w:val="0"/>
      <w:divBdr>
        <w:top w:val="none" w:sz="0" w:space="0" w:color="auto"/>
        <w:left w:val="none" w:sz="0" w:space="0" w:color="auto"/>
        <w:bottom w:val="none" w:sz="0" w:space="0" w:color="auto"/>
        <w:right w:val="none" w:sz="0" w:space="0" w:color="auto"/>
      </w:divBdr>
    </w:div>
    <w:div w:id="1913195848">
      <w:bodyDiv w:val="1"/>
      <w:marLeft w:val="0"/>
      <w:marRight w:val="0"/>
      <w:marTop w:val="0"/>
      <w:marBottom w:val="0"/>
      <w:divBdr>
        <w:top w:val="none" w:sz="0" w:space="0" w:color="auto"/>
        <w:left w:val="none" w:sz="0" w:space="0" w:color="auto"/>
        <w:bottom w:val="none" w:sz="0" w:space="0" w:color="auto"/>
        <w:right w:val="none" w:sz="0" w:space="0" w:color="auto"/>
      </w:divBdr>
    </w:div>
    <w:div w:id="1913418903">
      <w:bodyDiv w:val="1"/>
      <w:marLeft w:val="0"/>
      <w:marRight w:val="0"/>
      <w:marTop w:val="0"/>
      <w:marBottom w:val="0"/>
      <w:divBdr>
        <w:top w:val="none" w:sz="0" w:space="0" w:color="auto"/>
        <w:left w:val="none" w:sz="0" w:space="0" w:color="auto"/>
        <w:bottom w:val="none" w:sz="0" w:space="0" w:color="auto"/>
        <w:right w:val="none" w:sz="0" w:space="0" w:color="auto"/>
      </w:divBdr>
    </w:div>
    <w:div w:id="1913655012">
      <w:bodyDiv w:val="1"/>
      <w:marLeft w:val="0"/>
      <w:marRight w:val="0"/>
      <w:marTop w:val="0"/>
      <w:marBottom w:val="0"/>
      <w:divBdr>
        <w:top w:val="none" w:sz="0" w:space="0" w:color="auto"/>
        <w:left w:val="none" w:sz="0" w:space="0" w:color="auto"/>
        <w:bottom w:val="none" w:sz="0" w:space="0" w:color="auto"/>
        <w:right w:val="none" w:sz="0" w:space="0" w:color="auto"/>
      </w:divBdr>
    </w:div>
    <w:div w:id="1923484616">
      <w:bodyDiv w:val="1"/>
      <w:marLeft w:val="0"/>
      <w:marRight w:val="0"/>
      <w:marTop w:val="0"/>
      <w:marBottom w:val="0"/>
      <w:divBdr>
        <w:top w:val="none" w:sz="0" w:space="0" w:color="auto"/>
        <w:left w:val="none" w:sz="0" w:space="0" w:color="auto"/>
        <w:bottom w:val="none" w:sz="0" w:space="0" w:color="auto"/>
        <w:right w:val="none" w:sz="0" w:space="0" w:color="auto"/>
      </w:divBdr>
    </w:div>
    <w:div w:id="1938825182">
      <w:bodyDiv w:val="1"/>
      <w:marLeft w:val="0"/>
      <w:marRight w:val="0"/>
      <w:marTop w:val="0"/>
      <w:marBottom w:val="0"/>
      <w:divBdr>
        <w:top w:val="none" w:sz="0" w:space="0" w:color="auto"/>
        <w:left w:val="none" w:sz="0" w:space="0" w:color="auto"/>
        <w:bottom w:val="none" w:sz="0" w:space="0" w:color="auto"/>
        <w:right w:val="none" w:sz="0" w:space="0" w:color="auto"/>
      </w:divBdr>
    </w:div>
    <w:div w:id="1946035472">
      <w:bodyDiv w:val="1"/>
      <w:marLeft w:val="0"/>
      <w:marRight w:val="0"/>
      <w:marTop w:val="0"/>
      <w:marBottom w:val="0"/>
      <w:divBdr>
        <w:top w:val="none" w:sz="0" w:space="0" w:color="auto"/>
        <w:left w:val="none" w:sz="0" w:space="0" w:color="auto"/>
        <w:bottom w:val="none" w:sz="0" w:space="0" w:color="auto"/>
        <w:right w:val="none" w:sz="0" w:space="0" w:color="auto"/>
      </w:divBdr>
    </w:div>
    <w:div w:id="1951548466">
      <w:bodyDiv w:val="1"/>
      <w:marLeft w:val="0"/>
      <w:marRight w:val="0"/>
      <w:marTop w:val="0"/>
      <w:marBottom w:val="0"/>
      <w:divBdr>
        <w:top w:val="none" w:sz="0" w:space="0" w:color="auto"/>
        <w:left w:val="none" w:sz="0" w:space="0" w:color="auto"/>
        <w:bottom w:val="none" w:sz="0" w:space="0" w:color="auto"/>
        <w:right w:val="none" w:sz="0" w:space="0" w:color="auto"/>
      </w:divBdr>
    </w:div>
    <w:div w:id="1955601573">
      <w:bodyDiv w:val="1"/>
      <w:marLeft w:val="0"/>
      <w:marRight w:val="0"/>
      <w:marTop w:val="0"/>
      <w:marBottom w:val="0"/>
      <w:divBdr>
        <w:top w:val="none" w:sz="0" w:space="0" w:color="auto"/>
        <w:left w:val="none" w:sz="0" w:space="0" w:color="auto"/>
        <w:bottom w:val="none" w:sz="0" w:space="0" w:color="auto"/>
        <w:right w:val="none" w:sz="0" w:space="0" w:color="auto"/>
      </w:divBdr>
    </w:div>
    <w:div w:id="1956013463">
      <w:bodyDiv w:val="1"/>
      <w:marLeft w:val="0"/>
      <w:marRight w:val="0"/>
      <w:marTop w:val="0"/>
      <w:marBottom w:val="0"/>
      <w:divBdr>
        <w:top w:val="none" w:sz="0" w:space="0" w:color="auto"/>
        <w:left w:val="none" w:sz="0" w:space="0" w:color="auto"/>
        <w:bottom w:val="none" w:sz="0" w:space="0" w:color="auto"/>
        <w:right w:val="none" w:sz="0" w:space="0" w:color="auto"/>
      </w:divBdr>
    </w:div>
    <w:div w:id="1968202280">
      <w:bodyDiv w:val="1"/>
      <w:marLeft w:val="0"/>
      <w:marRight w:val="0"/>
      <w:marTop w:val="0"/>
      <w:marBottom w:val="0"/>
      <w:divBdr>
        <w:top w:val="none" w:sz="0" w:space="0" w:color="auto"/>
        <w:left w:val="none" w:sz="0" w:space="0" w:color="auto"/>
        <w:bottom w:val="none" w:sz="0" w:space="0" w:color="auto"/>
        <w:right w:val="none" w:sz="0" w:space="0" w:color="auto"/>
      </w:divBdr>
    </w:div>
    <w:div w:id="1969625563">
      <w:bodyDiv w:val="1"/>
      <w:marLeft w:val="0"/>
      <w:marRight w:val="0"/>
      <w:marTop w:val="0"/>
      <w:marBottom w:val="0"/>
      <w:divBdr>
        <w:top w:val="none" w:sz="0" w:space="0" w:color="auto"/>
        <w:left w:val="none" w:sz="0" w:space="0" w:color="auto"/>
        <w:bottom w:val="none" w:sz="0" w:space="0" w:color="auto"/>
        <w:right w:val="none" w:sz="0" w:space="0" w:color="auto"/>
      </w:divBdr>
    </w:div>
    <w:div w:id="1974168214">
      <w:bodyDiv w:val="1"/>
      <w:marLeft w:val="0"/>
      <w:marRight w:val="0"/>
      <w:marTop w:val="0"/>
      <w:marBottom w:val="0"/>
      <w:divBdr>
        <w:top w:val="none" w:sz="0" w:space="0" w:color="auto"/>
        <w:left w:val="none" w:sz="0" w:space="0" w:color="auto"/>
        <w:bottom w:val="none" w:sz="0" w:space="0" w:color="auto"/>
        <w:right w:val="none" w:sz="0" w:space="0" w:color="auto"/>
      </w:divBdr>
    </w:div>
    <w:div w:id="1981104770">
      <w:bodyDiv w:val="1"/>
      <w:marLeft w:val="0"/>
      <w:marRight w:val="0"/>
      <w:marTop w:val="0"/>
      <w:marBottom w:val="0"/>
      <w:divBdr>
        <w:top w:val="none" w:sz="0" w:space="0" w:color="auto"/>
        <w:left w:val="none" w:sz="0" w:space="0" w:color="auto"/>
        <w:bottom w:val="none" w:sz="0" w:space="0" w:color="auto"/>
        <w:right w:val="none" w:sz="0" w:space="0" w:color="auto"/>
      </w:divBdr>
    </w:div>
    <w:div w:id="1982074044">
      <w:bodyDiv w:val="1"/>
      <w:marLeft w:val="0"/>
      <w:marRight w:val="0"/>
      <w:marTop w:val="0"/>
      <w:marBottom w:val="0"/>
      <w:divBdr>
        <w:top w:val="none" w:sz="0" w:space="0" w:color="auto"/>
        <w:left w:val="none" w:sz="0" w:space="0" w:color="auto"/>
        <w:bottom w:val="none" w:sz="0" w:space="0" w:color="auto"/>
        <w:right w:val="none" w:sz="0" w:space="0" w:color="auto"/>
      </w:divBdr>
    </w:div>
    <w:div w:id="1991715919">
      <w:bodyDiv w:val="1"/>
      <w:marLeft w:val="0"/>
      <w:marRight w:val="0"/>
      <w:marTop w:val="0"/>
      <w:marBottom w:val="0"/>
      <w:divBdr>
        <w:top w:val="none" w:sz="0" w:space="0" w:color="auto"/>
        <w:left w:val="none" w:sz="0" w:space="0" w:color="auto"/>
        <w:bottom w:val="none" w:sz="0" w:space="0" w:color="auto"/>
        <w:right w:val="none" w:sz="0" w:space="0" w:color="auto"/>
      </w:divBdr>
    </w:div>
    <w:div w:id="1994136704">
      <w:bodyDiv w:val="1"/>
      <w:marLeft w:val="0"/>
      <w:marRight w:val="0"/>
      <w:marTop w:val="0"/>
      <w:marBottom w:val="0"/>
      <w:divBdr>
        <w:top w:val="none" w:sz="0" w:space="0" w:color="auto"/>
        <w:left w:val="none" w:sz="0" w:space="0" w:color="auto"/>
        <w:bottom w:val="none" w:sz="0" w:space="0" w:color="auto"/>
        <w:right w:val="none" w:sz="0" w:space="0" w:color="auto"/>
      </w:divBdr>
    </w:div>
    <w:div w:id="2001810736">
      <w:bodyDiv w:val="1"/>
      <w:marLeft w:val="0"/>
      <w:marRight w:val="0"/>
      <w:marTop w:val="0"/>
      <w:marBottom w:val="0"/>
      <w:divBdr>
        <w:top w:val="none" w:sz="0" w:space="0" w:color="auto"/>
        <w:left w:val="none" w:sz="0" w:space="0" w:color="auto"/>
        <w:bottom w:val="none" w:sz="0" w:space="0" w:color="auto"/>
        <w:right w:val="none" w:sz="0" w:space="0" w:color="auto"/>
      </w:divBdr>
    </w:div>
    <w:div w:id="2008359474">
      <w:bodyDiv w:val="1"/>
      <w:marLeft w:val="0"/>
      <w:marRight w:val="0"/>
      <w:marTop w:val="0"/>
      <w:marBottom w:val="0"/>
      <w:divBdr>
        <w:top w:val="none" w:sz="0" w:space="0" w:color="auto"/>
        <w:left w:val="none" w:sz="0" w:space="0" w:color="auto"/>
        <w:bottom w:val="none" w:sz="0" w:space="0" w:color="auto"/>
        <w:right w:val="none" w:sz="0" w:space="0" w:color="auto"/>
      </w:divBdr>
    </w:div>
    <w:div w:id="2008628235">
      <w:bodyDiv w:val="1"/>
      <w:marLeft w:val="0"/>
      <w:marRight w:val="0"/>
      <w:marTop w:val="0"/>
      <w:marBottom w:val="0"/>
      <w:divBdr>
        <w:top w:val="none" w:sz="0" w:space="0" w:color="auto"/>
        <w:left w:val="none" w:sz="0" w:space="0" w:color="auto"/>
        <w:bottom w:val="none" w:sz="0" w:space="0" w:color="auto"/>
        <w:right w:val="none" w:sz="0" w:space="0" w:color="auto"/>
      </w:divBdr>
      <w:divsChild>
        <w:div w:id="476534101">
          <w:marLeft w:val="288"/>
          <w:marRight w:val="0"/>
          <w:marTop w:val="115"/>
          <w:marBottom w:val="0"/>
          <w:divBdr>
            <w:top w:val="none" w:sz="0" w:space="0" w:color="auto"/>
            <w:left w:val="none" w:sz="0" w:space="0" w:color="auto"/>
            <w:bottom w:val="none" w:sz="0" w:space="0" w:color="auto"/>
            <w:right w:val="none" w:sz="0" w:space="0" w:color="auto"/>
          </w:divBdr>
        </w:div>
        <w:div w:id="1349600244">
          <w:marLeft w:val="288"/>
          <w:marRight w:val="0"/>
          <w:marTop w:val="115"/>
          <w:marBottom w:val="0"/>
          <w:divBdr>
            <w:top w:val="none" w:sz="0" w:space="0" w:color="auto"/>
            <w:left w:val="none" w:sz="0" w:space="0" w:color="auto"/>
            <w:bottom w:val="none" w:sz="0" w:space="0" w:color="auto"/>
            <w:right w:val="none" w:sz="0" w:space="0" w:color="auto"/>
          </w:divBdr>
        </w:div>
      </w:divsChild>
    </w:div>
    <w:div w:id="2017269925">
      <w:bodyDiv w:val="1"/>
      <w:marLeft w:val="0"/>
      <w:marRight w:val="0"/>
      <w:marTop w:val="0"/>
      <w:marBottom w:val="0"/>
      <w:divBdr>
        <w:top w:val="none" w:sz="0" w:space="0" w:color="auto"/>
        <w:left w:val="none" w:sz="0" w:space="0" w:color="auto"/>
        <w:bottom w:val="none" w:sz="0" w:space="0" w:color="auto"/>
        <w:right w:val="none" w:sz="0" w:space="0" w:color="auto"/>
      </w:divBdr>
    </w:div>
    <w:div w:id="2017344671">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0815677">
      <w:bodyDiv w:val="1"/>
      <w:marLeft w:val="0"/>
      <w:marRight w:val="0"/>
      <w:marTop w:val="0"/>
      <w:marBottom w:val="0"/>
      <w:divBdr>
        <w:top w:val="none" w:sz="0" w:space="0" w:color="auto"/>
        <w:left w:val="none" w:sz="0" w:space="0" w:color="auto"/>
        <w:bottom w:val="none" w:sz="0" w:space="0" w:color="auto"/>
        <w:right w:val="none" w:sz="0" w:space="0" w:color="auto"/>
      </w:divBdr>
    </w:div>
    <w:div w:id="2024045255">
      <w:bodyDiv w:val="1"/>
      <w:marLeft w:val="0"/>
      <w:marRight w:val="0"/>
      <w:marTop w:val="0"/>
      <w:marBottom w:val="0"/>
      <w:divBdr>
        <w:top w:val="none" w:sz="0" w:space="0" w:color="auto"/>
        <w:left w:val="none" w:sz="0" w:space="0" w:color="auto"/>
        <w:bottom w:val="none" w:sz="0" w:space="0" w:color="auto"/>
        <w:right w:val="none" w:sz="0" w:space="0" w:color="auto"/>
      </w:divBdr>
    </w:div>
    <w:div w:id="2025857428">
      <w:bodyDiv w:val="1"/>
      <w:marLeft w:val="0"/>
      <w:marRight w:val="0"/>
      <w:marTop w:val="0"/>
      <w:marBottom w:val="0"/>
      <w:divBdr>
        <w:top w:val="none" w:sz="0" w:space="0" w:color="auto"/>
        <w:left w:val="none" w:sz="0" w:space="0" w:color="auto"/>
        <w:bottom w:val="none" w:sz="0" w:space="0" w:color="auto"/>
        <w:right w:val="none" w:sz="0" w:space="0" w:color="auto"/>
      </w:divBdr>
    </w:div>
    <w:div w:id="2034527114">
      <w:bodyDiv w:val="1"/>
      <w:marLeft w:val="0"/>
      <w:marRight w:val="0"/>
      <w:marTop w:val="0"/>
      <w:marBottom w:val="0"/>
      <w:divBdr>
        <w:top w:val="none" w:sz="0" w:space="0" w:color="auto"/>
        <w:left w:val="none" w:sz="0" w:space="0" w:color="auto"/>
        <w:bottom w:val="none" w:sz="0" w:space="0" w:color="auto"/>
        <w:right w:val="none" w:sz="0" w:space="0" w:color="auto"/>
      </w:divBdr>
    </w:div>
    <w:div w:id="2041852190">
      <w:bodyDiv w:val="1"/>
      <w:marLeft w:val="0"/>
      <w:marRight w:val="0"/>
      <w:marTop w:val="0"/>
      <w:marBottom w:val="0"/>
      <w:divBdr>
        <w:top w:val="none" w:sz="0" w:space="0" w:color="auto"/>
        <w:left w:val="none" w:sz="0" w:space="0" w:color="auto"/>
        <w:bottom w:val="none" w:sz="0" w:space="0" w:color="auto"/>
        <w:right w:val="none" w:sz="0" w:space="0" w:color="auto"/>
      </w:divBdr>
    </w:div>
    <w:div w:id="2045474570">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9665920">
      <w:bodyDiv w:val="1"/>
      <w:marLeft w:val="0"/>
      <w:marRight w:val="0"/>
      <w:marTop w:val="0"/>
      <w:marBottom w:val="0"/>
      <w:divBdr>
        <w:top w:val="none" w:sz="0" w:space="0" w:color="auto"/>
        <w:left w:val="none" w:sz="0" w:space="0" w:color="auto"/>
        <w:bottom w:val="none" w:sz="0" w:space="0" w:color="auto"/>
        <w:right w:val="none" w:sz="0" w:space="0" w:color="auto"/>
      </w:divBdr>
    </w:div>
    <w:div w:id="2061318489">
      <w:bodyDiv w:val="1"/>
      <w:marLeft w:val="0"/>
      <w:marRight w:val="0"/>
      <w:marTop w:val="0"/>
      <w:marBottom w:val="0"/>
      <w:divBdr>
        <w:top w:val="none" w:sz="0" w:space="0" w:color="auto"/>
        <w:left w:val="none" w:sz="0" w:space="0" w:color="auto"/>
        <w:bottom w:val="none" w:sz="0" w:space="0" w:color="auto"/>
        <w:right w:val="none" w:sz="0" w:space="0" w:color="auto"/>
      </w:divBdr>
    </w:div>
    <w:div w:id="2062899610">
      <w:bodyDiv w:val="1"/>
      <w:marLeft w:val="0"/>
      <w:marRight w:val="0"/>
      <w:marTop w:val="0"/>
      <w:marBottom w:val="0"/>
      <w:divBdr>
        <w:top w:val="none" w:sz="0" w:space="0" w:color="auto"/>
        <w:left w:val="none" w:sz="0" w:space="0" w:color="auto"/>
        <w:bottom w:val="none" w:sz="0" w:space="0" w:color="auto"/>
        <w:right w:val="none" w:sz="0" w:space="0" w:color="auto"/>
      </w:divBdr>
    </w:div>
    <w:div w:id="2064595011">
      <w:bodyDiv w:val="1"/>
      <w:marLeft w:val="0"/>
      <w:marRight w:val="0"/>
      <w:marTop w:val="0"/>
      <w:marBottom w:val="0"/>
      <w:divBdr>
        <w:top w:val="none" w:sz="0" w:space="0" w:color="auto"/>
        <w:left w:val="none" w:sz="0" w:space="0" w:color="auto"/>
        <w:bottom w:val="none" w:sz="0" w:space="0" w:color="auto"/>
        <w:right w:val="none" w:sz="0" w:space="0" w:color="auto"/>
      </w:divBdr>
    </w:div>
    <w:div w:id="2068186652">
      <w:bodyDiv w:val="1"/>
      <w:marLeft w:val="0"/>
      <w:marRight w:val="0"/>
      <w:marTop w:val="0"/>
      <w:marBottom w:val="0"/>
      <w:divBdr>
        <w:top w:val="none" w:sz="0" w:space="0" w:color="auto"/>
        <w:left w:val="none" w:sz="0" w:space="0" w:color="auto"/>
        <w:bottom w:val="none" w:sz="0" w:space="0" w:color="auto"/>
        <w:right w:val="none" w:sz="0" w:space="0" w:color="auto"/>
      </w:divBdr>
    </w:div>
    <w:div w:id="2073233664">
      <w:bodyDiv w:val="1"/>
      <w:marLeft w:val="0"/>
      <w:marRight w:val="0"/>
      <w:marTop w:val="0"/>
      <w:marBottom w:val="0"/>
      <w:divBdr>
        <w:top w:val="none" w:sz="0" w:space="0" w:color="auto"/>
        <w:left w:val="none" w:sz="0" w:space="0" w:color="auto"/>
        <w:bottom w:val="none" w:sz="0" w:space="0" w:color="auto"/>
        <w:right w:val="none" w:sz="0" w:space="0" w:color="auto"/>
      </w:divBdr>
    </w:div>
    <w:div w:id="2075661034">
      <w:bodyDiv w:val="1"/>
      <w:marLeft w:val="0"/>
      <w:marRight w:val="0"/>
      <w:marTop w:val="0"/>
      <w:marBottom w:val="0"/>
      <w:divBdr>
        <w:top w:val="none" w:sz="0" w:space="0" w:color="auto"/>
        <w:left w:val="none" w:sz="0" w:space="0" w:color="auto"/>
        <w:bottom w:val="none" w:sz="0" w:space="0" w:color="auto"/>
        <w:right w:val="none" w:sz="0" w:space="0" w:color="auto"/>
      </w:divBdr>
    </w:div>
    <w:div w:id="2078354640">
      <w:bodyDiv w:val="1"/>
      <w:marLeft w:val="0"/>
      <w:marRight w:val="0"/>
      <w:marTop w:val="0"/>
      <w:marBottom w:val="0"/>
      <w:divBdr>
        <w:top w:val="none" w:sz="0" w:space="0" w:color="auto"/>
        <w:left w:val="none" w:sz="0" w:space="0" w:color="auto"/>
        <w:bottom w:val="none" w:sz="0" w:space="0" w:color="auto"/>
        <w:right w:val="none" w:sz="0" w:space="0" w:color="auto"/>
      </w:divBdr>
    </w:div>
    <w:div w:id="2083746464">
      <w:bodyDiv w:val="1"/>
      <w:marLeft w:val="0"/>
      <w:marRight w:val="0"/>
      <w:marTop w:val="0"/>
      <w:marBottom w:val="0"/>
      <w:divBdr>
        <w:top w:val="none" w:sz="0" w:space="0" w:color="auto"/>
        <w:left w:val="none" w:sz="0" w:space="0" w:color="auto"/>
        <w:bottom w:val="none" w:sz="0" w:space="0" w:color="auto"/>
        <w:right w:val="none" w:sz="0" w:space="0" w:color="auto"/>
      </w:divBdr>
    </w:div>
    <w:div w:id="2084063052">
      <w:bodyDiv w:val="1"/>
      <w:marLeft w:val="0"/>
      <w:marRight w:val="0"/>
      <w:marTop w:val="0"/>
      <w:marBottom w:val="0"/>
      <w:divBdr>
        <w:top w:val="none" w:sz="0" w:space="0" w:color="auto"/>
        <w:left w:val="none" w:sz="0" w:space="0" w:color="auto"/>
        <w:bottom w:val="none" w:sz="0" w:space="0" w:color="auto"/>
        <w:right w:val="none" w:sz="0" w:space="0" w:color="auto"/>
      </w:divBdr>
    </w:div>
    <w:div w:id="2084252339">
      <w:bodyDiv w:val="1"/>
      <w:marLeft w:val="0"/>
      <w:marRight w:val="0"/>
      <w:marTop w:val="0"/>
      <w:marBottom w:val="0"/>
      <w:divBdr>
        <w:top w:val="none" w:sz="0" w:space="0" w:color="auto"/>
        <w:left w:val="none" w:sz="0" w:space="0" w:color="auto"/>
        <w:bottom w:val="none" w:sz="0" w:space="0" w:color="auto"/>
        <w:right w:val="none" w:sz="0" w:space="0" w:color="auto"/>
      </w:divBdr>
      <w:divsChild>
        <w:div w:id="92629443">
          <w:marLeft w:val="1800"/>
          <w:marRight w:val="0"/>
          <w:marTop w:val="96"/>
          <w:marBottom w:val="0"/>
          <w:divBdr>
            <w:top w:val="none" w:sz="0" w:space="0" w:color="auto"/>
            <w:left w:val="none" w:sz="0" w:space="0" w:color="auto"/>
            <w:bottom w:val="none" w:sz="0" w:space="0" w:color="auto"/>
            <w:right w:val="none" w:sz="0" w:space="0" w:color="auto"/>
          </w:divBdr>
        </w:div>
        <w:div w:id="96875936">
          <w:marLeft w:val="1166"/>
          <w:marRight w:val="0"/>
          <w:marTop w:val="115"/>
          <w:marBottom w:val="0"/>
          <w:divBdr>
            <w:top w:val="none" w:sz="0" w:space="0" w:color="auto"/>
            <w:left w:val="none" w:sz="0" w:space="0" w:color="auto"/>
            <w:bottom w:val="none" w:sz="0" w:space="0" w:color="auto"/>
            <w:right w:val="none" w:sz="0" w:space="0" w:color="auto"/>
          </w:divBdr>
        </w:div>
        <w:div w:id="198518363">
          <w:marLeft w:val="1800"/>
          <w:marRight w:val="0"/>
          <w:marTop w:val="96"/>
          <w:marBottom w:val="0"/>
          <w:divBdr>
            <w:top w:val="none" w:sz="0" w:space="0" w:color="auto"/>
            <w:left w:val="none" w:sz="0" w:space="0" w:color="auto"/>
            <w:bottom w:val="none" w:sz="0" w:space="0" w:color="auto"/>
            <w:right w:val="none" w:sz="0" w:space="0" w:color="auto"/>
          </w:divBdr>
        </w:div>
        <w:div w:id="289895455">
          <w:marLeft w:val="1800"/>
          <w:marRight w:val="0"/>
          <w:marTop w:val="96"/>
          <w:marBottom w:val="0"/>
          <w:divBdr>
            <w:top w:val="none" w:sz="0" w:space="0" w:color="auto"/>
            <w:left w:val="none" w:sz="0" w:space="0" w:color="auto"/>
            <w:bottom w:val="none" w:sz="0" w:space="0" w:color="auto"/>
            <w:right w:val="none" w:sz="0" w:space="0" w:color="auto"/>
          </w:divBdr>
        </w:div>
        <w:div w:id="444038010">
          <w:marLeft w:val="1800"/>
          <w:marRight w:val="0"/>
          <w:marTop w:val="96"/>
          <w:marBottom w:val="0"/>
          <w:divBdr>
            <w:top w:val="none" w:sz="0" w:space="0" w:color="auto"/>
            <w:left w:val="none" w:sz="0" w:space="0" w:color="auto"/>
            <w:bottom w:val="none" w:sz="0" w:space="0" w:color="auto"/>
            <w:right w:val="none" w:sz="0" w:space="0" w:color="auto"/>
          </w:divBdr>
        </w:div>
        <w:div w:id="844975348">
          <w:marLeft w:val="1800"/>
          <w:marRight w:val="0"/>
          <w:marTop w:val="96"/>
          <w:marBottom w:val="0"/>
          <w:divBdr>
            <w:top w:val="none" w:sz="0" w:space="0" w:color="auto"/>
            <w:left w:val="none" w:sz="0" w:space="0" w:color="auto"/>
            <w:bottom w:val="none" w:sz="0" w:space="0" w:color="auto"/>
            <w:right w:val="none" w:sz="0" w:space="0" w:color="auto"/>
          </w:divBdr>
        </w:div>
        <w:div w:id="1116562189">
          <w:marLeft w:val="1800"/>
          <w:marRight w:val="0"/>
          <w:marTop w:val="96"/>
          <w:marBottom w:val="0"/>
          <w:divBdr>
            <w:top w:val="none" w:sz="0" w:space="0" w:color="auto"/>
            <w:left w:val="none" w:sz="0" w:space="0" w:color="auto"/>
            <w:bottom w:val="none" w:sz="0" w:space="0" w:color="auto"/>
            <w:right w:val="none" w:sz="0" w:space="0" w:color="auto"/>
          </w:divBdr>
        </w:div>
        <w:div w:id="1123233912">
          <w:marLeft w:val="1800"/>
          <w:marRight w:val="0"/>
          <w:marTop w:val="96"/>
          <w:marBottom w:val="0"/>
          <w:divBdr>
            <w:top w:val="none" w:sz="0" w:space="0" w:color="auto"/>
            <w:left w:val="none" w:sz="0" w:space="0" w:color="auto"/>
            <w:bottom w:val="none" w:sz="0" w:space="0" w:color="auto"/>
            <w:right w:val="none" w:sz="0" w:space="0" w:color="auto"/>
          </w:divBdr>
        </w:div>
        <w:div w:id="1277256179">
          <w:marLeft w:val="547"/>
          <w:marRight w:val="0"/>
          <w:marTop w:val="130"/>
          <w:marBottom w:val="0"/>
          <w:divBdr>
            <w:top w:val="none" w:sz="0" w:space="0" w:color="auto"/>
            <w:left w:val="none" w:sz="0" w:space="0" w:color="auto"/>
            <w:bottom w:val="none" w:sz="0" w:space="0" w:color="auto"/>
            <w:right w:val="none" w:sz="0" w:space="0" w:color="auto"/>
          </w:divBdr>
        </w:div>
        <w:div w:id="1596936441">
          <w:marLeft w:val="547"/>
          <w:marRight w:val="0"/>
          <w:marTop w:val="130"/>
          <w:marBottom w:val="0"/>
          <w:divBdr>
            <w:top w:val="none" w:sz="0" w:space="0" w:color="auto"/>
            <w:left w:val="none" w:sz="0" w:space="0" w:color="auto"/>
            <w:bottom w:val="none" w:sz="0" w:space="0" w:color="auto"/>
            <w:right w:val="none" w:sz="0" w:space="0" w:color="auto"/>
          </w:divBdr>
        </w:div>
        <w:div w:id="2122991805">
          <w:marLeft w:val="1800"/>
          <w:marRight w:val="0"/>
          <w:marTop w:val="96"/>
          <w:marBottom w:val="0"/>
          <w:divBdr>
            <w:top w:val="none" w:sz="0" w:space="0" w:color="auto"/>
            <w:left w:val="none" w:sz="0" w:space="0" w:color="auto"/>
            <w:bottom w:val="none" w:sz="0" w:space="0" w:color="auto"/>
            <w:right w:val="none" w:sz="0" w:space="0" w:color="auto"/>
          </w:divBdr>
        </w:div>
        <w:div w:id="2138065822">
          <w:marLeft w:val="1800"/>
          <w:marRight w:val="0"/>
          <w:marTop w:val="96"/>
          <w:marBottom w:val="0"/>
          <w:divBdr>
            <w:top w:val="none" w:sz="0" w:space="0" w:color="auto"/>
            <w:left w:val="none" w:sz="0" w:space="0" w:color="auto"/>
            <w:bottom w:val="none" w:sz="0" w:space="0" w:color="auto"/>
            <w:right w:val="none" w:sz="0" w:space="0" w:color="auto"/>
          </w:divBdr>
        </w:div>
        <w:div w:id="2146239782">
          <w:marLeft w:val="1166"/>
          <w:marRight w:val="0"/>
          <w:marTop w:val="115"/>
          <w:marBottom w:val="0"/>
          <w:divBdr>
            <w:top w:val="none" w:sz="0" w:space="0" w:color="auto"/>
            <w:left w:val="none" w:sz="0" w:space="0" w:color="auto"/>
            <w:bottom w:val="none" w:sz="0" w:space="0" w:color="auto"/>
            <w:right w:val="none" w:sz="0" w:space="0" w:color="auto"/>
          </w:divBdr>
        </w:div>
      </w:divsChild>
    </w:div>
    <w:div w:id="2084913465">
      <w:bodyDiv w:val="1"/>
      <w:marLeft w:val="0"/>
      <w:marRight w:val="0"/>
      <w:marTop w:val="0"/>
      <w:marBottom w:val="0"/>
      <w:divBdr>
        <w:top w:val="none" w:sz="0" w:space="0" w:color="auto"/>
        <w:left w:val="none" w:sz="0" w:space="0" w:color="auto"/>
        <w:bottom w:val="none" w:sz="0" w:space="0" w:color="auto"/>
        <w:right w:val="none" w:sz="0" w:space="0" w:color="auto"/>
      </w:divBdr>
    </w:div>
    <w:div w:id="2091416552">
      <w:bodyDiv w:val="1"/>
      <w:marLeft w:val="0"/>
      <w:marRight w:val="0"/>
      <w:marTop w:val="0"/>
      <w:marBottom w:val="0"/>
      <w:divBdr>
        <w:top w:val="none" w:sz="0" w:space="0" w:color="auto"/>
        <w:left w:val="none" w:sz="0" w:space="0" w:color="auto"/>
        <w:bottom w:val="none" w:sz="0" w:space="0" w:color="auto"/>
        <w:right w:val="none" w:sz="0" w:space="0" w:color="auto"/>
      </w:divBdr>
    </w:div>
    <w:div w:id="2091779459">
      <w:bodyDiv w:val="1"/>
      <w:marLeft w:val="0"/>
      <w:marRight w:val="0"/>
      <w:marTop w:val="0"/>
      <w:marBottom w:val="0"/>
      <w:divBdr>
        <w:top w:val="none" w:sz="0" w:space="0" w:color="auto"/>
        <w:left w:val="none" w:sz="0" w:space="0" w:color="auto"/>
        <w:bottom w:val="none" w:sz="0" w:space="0" w:color="auto"/>
        <w:right w:val="none" w:sz="0" w:space="0" w:color="auto"/>
      </w:divBdr>
      <w:divsChild>
        <w:div w:id="56512826">
          <w:marLeft w:val="432"/>
          <w:marRight w:val="0"/>
          <w:marTop w:val="115"/>
          <w:marBottom w:val="0"/>
          <w:divBdr>
            <w:top w:val="none" w:sz="0" w:space="0" w:color="auto"/>
            <w:left w:val="none" w:sz="0" w:space="0" w:color="auto"/>
            <w:bottom w:val="none" w:sz="0" w:space="0" w:color="auto"/>
            <w:right w:val="none" w:sz="0" w:space="0" w:color="auto"/>
          </w:divBdr>
        </w:div>
        <w:div w:id="1172334876">
          <w:marLeft w:val="432"/>
          <w:marRight w:val="0"/>
          <w:marTop w:val="115"/>
          <w:marBottom w:val="0"/>
          <w:divBdr>
            <w:top w:val="none" w:sz="0" w:space="0" w:color="auto"/>
            <w:left w:val="none" w:sz="0" w:space="0" w:color="auto"/>
            <w:bottom w:val="none" w:sz="0" w:space="0" w:color="auto"/>
            <w:right w:val="none" w:sz="0" w:space="0" w:color="auto"/>
          </w:divBdr>
        </w:div>
      </w:divsChild>
    </w:div>
    <w:div w:id="2097288973">
      <w:bodyDiv w:val="1"/>
      <w:marLeft w:val="0"/>
      <w:marRight w:val="0"/>
      <w:marTop w:val="0"/>
      <w:marBottom w:val="0"/>
      <w:divBdr>
        <w:top w:val="none" w:sz="0" w:space="0" w:color="auto"/>
        <w:left w:val="none" w:sz="0" w:space="0" w:color="auto"/>
        <w:bottom w:val="none" w:sz="0" w:space="0" w:color="auto"/>
        <w:right w:val="none" w:sz="0" w:space="0" w:color="auto"/>
      </w:divBdr>
    </w:div>
    <w:div w:id="2101678716">
      <w:bodyDiv w:val="1"/>
      <w:marLeft w:val="0"/>
      <w:marRight w:val="0"/>
      <w:marTop w:val="0"/>
      <w:marBottom w:val="0"/>
      <w:divBdr>
        <w:top w:val="none" w:sz="0" w:space="0" w:color="auto"/>
        <w:left w:val="none" w:sz="0" w:space="0" w:color="auto"/>
        <w:bottom w:val="none" w:sz="0" w:space="0" w:color="auto"/>
        <w:right w:val="none" w:sz="0" w:space="0" w:color="auto"/>
      </w:divBdr>
    </w:div>
    <w:div w:id="2106226937">
      <w:bodyDiv w:val="1"/>
      <w:marLeft w:val="0"/>
      <w:marRight w:val="0"/>
      <w:marTop w:val="0"/>
      <w:marBottom w:val="0"/>
      <w:divBdr>
        <w:top w:val="none" w:sz="0" w:space="0" w:color="auto"/>
        <w:left w:val="none" w:sz="0" w:space="0" w:color="auto"/>
        <w:bottom w:val="none" w:sz="0" w:space="0" w:color="auto"/>
        <w:right w:val="none" w:sz="0" w:space="0" w:color="auto"/>
      </w:divBdr>
    </w:div>
    <w:div w:id="2107383735">
      <w:bodyDiv w:val="1"/>
      <w:marLeft w:val="0"/>
      <w:marRight w:val="0"/>
      <w:marTop w:val="0"/>
      <w:marBottom w:val="0"/>
      <w:divBdr>
        <w:top w:val="none" w:sz="0" w:space="0" w:color="auto"/>
        <w:left w:val="none" w:sz="0" w:space="0" w:color="auto"/>
        <w:bottom w:val="none" w:sz="0" w:space="0" w:color="auto"/>
        <w:right w:val="none" w:sz="0" w:space="0" w:color="auto"/>
      </w:divBdr>
    </w:div>
    <w:div w:id="2119256389">
      <w:bodyDiv w:val="1"/>
      <w:marLeft w:val="0"/>
      <w:marRight w:val="0"/>
      <w:marTop w:val="0"/>
      <w:marBottom w:val="0"/>
      <w:divBdr>
        <w:top w:val="none" w:sz="0" w:space="0" w:color="auto"/>
        <w:left w:val="none" w:sz="0" w:space="0" w:color="auto"/>
        <w:bottom w:val="none" w:sz="0" w:space="0" w:color="auto"/>
        <w:right w:val="none" w:sz="0" w:space="0" w:color="auto"/>
      </w:divBdr>
    </w:div>
    <w:div w:id="2129273932">
      <w:bodyDiv w:val="1"/>
      <w:marLeft w:val="0"/>
      <w:marRight w:val="0"/>
      <w:marTop w:val="0"/>
      <w:marBottom w:val="0"/>
      <w:divBdr>
        <w:top w:val="none" w:sz="0" w:space="0" w:color="auto"/>
        <w:left w:val="none" w:sz="0" w:space="0" w:color="auto"/>
        <w:bottom w:val="none" w:sz="0" w:space="0" w:color="auto"/>
        <w:right w:val="none" w:sz="0" w:space="0" w:color="auto"/>
      </w:divBdr>
    </w:div>
    <w:div w:id="2130010956">
      <w:bodyDiv w:val="1"/>
      <w:marLeft w:val="0"/>
      <w:marRight w:val="0"/>
      <w:marTop w:val="0"/>
      <w:marBottom w:val="0"/>
      <w:divBdr>
        <w:top w:val="none" w:sz="0" w:space="0" w:color="auto"/>
        <w:left w:val="none" w:sz="0" w:space="0" w:color="auto"/>
        <w:bottom w:val="none" w:sz="0" w:space="0" w:color="auto"/>
        <w:right w:val="none" w:sz="0" w:space="0" w:color="auto"/>
      </w:divBdr>
    </w:div>
    <w:div w:id="2130120111">
      <w:bodyDiv w:val="1"/>
      <w:marLeft w:val="0"/>
      <w:marRight w:val="0"/>
      <w:marTop w:val="0"/>
      <w:marBottom w:val="0"/>
      <w:divBdr>
        <w:top w:val="none" w:sz="0" w:space="0" w:color="auto"/>
        <w:left w:val="none" w:sz="0" w:space="0" w:color="auto"/>
        <w:bottom w:val="none" w:sz="0" w:space="0" w:color="auto"/>
        <w:right w:val="none" w:sz="0" w:space="0" w:color="auto"/>
      </w:divBdr>
    </w:div>
    <w:div w:id="2130463635">
      <w:bodyDiv w:val="1"/>
      <w:marLeft w:val="0"/>
      <w:marRight w:val="0"/>
      <w:marTop w:val="0"/>
      <w:marBottom w:val="0"/>
      <w:divBdr>
        <w:top w:val="none" w:sz="0" w:space="0" w:color="auto"/>
        <w:left w:val="none" w:sz="0" w:space="0" w:color="auto"/>
        <w:bottom w:val="none" w:sz="0" w:space="0" w:color="auto"/>
        <w:right w:val="none" w:sz="0" w:space="0" w:color="auto"/>
      </w:divBdr>
    </w:div>
    <w:div w:id="2133866552">
      <w:bodyDiv w:val="1"/>
      <w:marLeft w:val="0"/>
      <w:marRight w:val="0"/>
      <w:marTop w:val="0"/>
      <w:marBottom w:val="0"/>
      <w:divBdr>
        <w:top w:val="none" w:sz="0" w:space="0" w:color="auto"/>
        <w:left w:val="none" w:sz="0" w:space="0" w:color="auto"/>
        <w:bottom w:val="none" w:sz="0" w:space="0" w:color="auto"/>
        <w:right w:val="none" w:sz="0" w:space="0" w:color="auto"/>
      </w:divBdr>
    </w:div>
    <w:div w:id="2139301324">
      <w:bodyDiv w:val="1"/>
      <w:marLeft w:val="0"/>
      <w:marRight w:val="0"/>
      <w:marTop w:val="0"/>
      <w:marBottom w:val="0"/>
      <w:divBdr>
        <w:top w:val="none" w:sz="0" w:space="0" w:color="auto"/>
        <w:left w:val="none" w:sz="0" w:space="0" w:color="auto"/>
        <w:bottom w:val="none" w:sz="0" w:space="0" w:color="auto"/>
        <w:right w:val="none" w:sz="0" w:space="0" w:color="auto"/>
      </w:divBdr>
    </w:div>
    <w:div w:id="2143301253">
      <w:bodyDiv w:val="1"/>
      <w:marLeft w:val="0"/>
      <w:marRight w:val="0"/>
      <w:marTop w:val="0"/>
      <w:marBottom w:val="0"/>
      <w:divBdr>
        <w:top w:val="none" w:sz="0" w:space="0" w:color="auto"/>
        <w:left w:val="none" w:sz="0" w:space="0" w:color="auto"/>
        <w:bottom w:val="none" w:sz="0" w:space="0" w:color="auto"/>
        <w:right w:val="none" w:sz="0" w:space="0" w:color="auto"/>
      </w:divBdr>
    </w:div>
    <w:div w:id="2147358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x@RexJaeschke.com" TargetMode="External"/><Relationship Id="rId13" Type="http://schemas.openxmlformats.org/officeDocument/2006/relationships/hyperlink" Target="https://onedrive.live.com/?cid=c8ba0861dc5e4adc&amp;sc=documents&amp;sa=501765342&amp;id=C8BA0861DC5E4ADC%211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box.etsi.org/esi/Open/Latest_Drafts/prEN-319132-1v004-XAdES-core-STABLE-DRAF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ucia.itscj.ipsj.or.jp/itscj/servlets/ScmDoc10?Com_Id=w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C34-WG4@ecma-internationa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x@RexJaeschk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7C823-B0E0-49E9-BE7F-39F84F51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10</Pages>
  <Words>2234</Words>
  <Characters>12736</Characters>
  <Application>Microsoft Office Word</Application>
  <DocSecurity>0</DocSecurity>
  <Lines>106</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14941</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Rae</dc:creator>
  <cp:lastModifiedBy>Rex Jaeschke</cp:lastModifiedBy>
  <cp:revision>229</cp:revision>
  <cp:lastPrinted>2014-06-24T08:58:00Z</cp:lastPrinted>
  <dcterms:created xsi:type="dcterms:W3CDTF">2014-06-16T06:46:00Z</dcterms:created>
  <dcterms:modified xsi:type="dcterms:W3CDTF">2014-06-24T08:59:00Z</dcterms:modified>
</cp:coreProperties>
</file>