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placeholder>
          <w:docPart w:val="DefaultPlaceholder_22675703"/>
        </w:placeholder>
      </w:sdtPr>
      <w:sdtEndPr/>
      <w:sdtContent>
        <w:p w14:paraId="5B33CF25" w14:textId="77777777"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t>09-0037</w:t>
              </w:r>
            </w:sdtContent>
          </w:sdt>
          <w:r w:rsidRPr="00137C56">
            <w:t xml:space="preserve"> — </w:t>
          </w:r>
          <w:sdt>
            <w:sdtPr>
              <w:alias w:val="Title"/>
              <w:tag w:val="Title"/>
              <w:id w:val="99175271"/>
              <w:lock w:val="sdtLocked"/>
              <w:placeholder>
                <w:docPart w:val="A98BD0FCAB3745FF893BB76AF3C636DA"/>
              </w:placeholder>
            </w:sdtPr>
            <w:sdtEndPr/>
            <w:sdtContent>
              <w:r>
                <w:t>PML, Presentation: Clarify description of properties in embeddedFontLst</w:t>
              </w:r>
            </w:sdtContent>
          </w:sdt>
        </w:p>
        <w:p w14:paraId="6D9EA28B"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AMD3" w:value="Closed; in AMD3"/>
                <w:listItem w:displayText="Closed; in COR1" w:value="Closed; in COR1"/>
                <w:listItem w:displayText="Closed; in COR2" w:value="Closed; in COR2"/>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446B84">
                <w:t>Further Consideration Required</w:t>
              </w:r>
            </w:sdtContent>
          </w:sdt>
        </w:p>
        <w:p w14:paraId="79CEA21B" w14:textId="77777777"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t xml:space="preserve">PML, Presentation: Clarify description of properties in </w:t>
                  </w:r>
                  <w:r w:rsidRPr="00A34DE3">
                    <w:rPr>
                      <w:rStyle w:val="Element"/>
                    </w:rPr>
                    <w:t>embeddedFontLst</w:t>
                  </w:r>
                </w:sdtContent>
              </w:sdt>
            </w:sdtContent>
          </w:sdt>
        </w:p>
        <w:p w14:paraId="072DF081"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Request for clarification</w:t>
              </w:r>
            </w:sdtContent>
          </w:sdt>
        </w:p>
        <w:p w14:paraId="087040BC" w14:textId="77777777"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t>JISC</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(JP)</w:t>
              </w:r>
            </w:sdtContent>
          </w:sdt>
        </w:p>
        <w:p w14:paraId="557024CB" w14:textId="77777777"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t>eb2m-mrt@asahi-net.or.jp</w:t>
              </w:r>
            </w:sdtContent>
          </w:sdt>
        </w:p>
        <w:p w14:paraId="4A4057F0" w14:textId="77777777"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t>08-00010</w:t>
              </w:r>
            </w:sdtContent>
          </w:sdt>
        </w:p>
        <w:p w14:paraId="217A6403"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6F5B880D" w14:textId="7777777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09-01-28T00:00:00Z">
                <w:dateFormat w:val="yyyy-MM-dd"/>
                <w:lid w:val="en-US"/>
                <w:storeMappedDataAs w:val="dateTime"/>
                <w:calendar w:val="gregorian"/>
              </w:date>
            </w:sdtPr>
            <w:sdtEndPr/>
            <w:sdtContent>
              <w:r>
                <w:t>2009-01-28</w:t>
              </w:r>
            </w:sdtContent>
          </w:sdt>
        </w:p>
        <w:p w14:paraId="257F4712" w14:textId="77777777"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09-03-28T00:00:00Z">
                <w:dateFormat w:val="yyyy-MM-dd"/>
                <w:lid w:val="en-US"/>
                <w:storeMappedDataAs w:val="dateTime"/>
                <w:calendar w:val="gregorian"/>
              </w:date>
            </w:sdtPr>
            <w:sdtEndPr/>
            <w:sdtContent>
              <w:r>
                <w:t>2009-03-28</w:t>
              </w:r>
            </w:sdtContent>
          </w:sdt>
        </w:p>
        <w:p w14:paraId="1ED64A31" w14:textId="6463D068"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1C0ACE">
                <w:t xml:space="preserve">initially </w:t>
              </w:r>
              <w:r w:rsidR="000D2FCF" w:rsidRPr="000D2FCF">
                <w:rPr>
                  <w:highlight w:val="green"/>
                </w:rPr>
                <w:t>29500:2011</w:t>
              </w:r>
              <w:r w:rsidR="001C0ACE">
                <w:t xml:space="preserve">, then </w:t>
              </w:r>
              <w:r w:rsidR="00446B84" w:rsidRPr="00446B84">
                <w:rPr>
                  <w:highlight w:val="green"/>
                </w:rPr>
                <w:t xml:space="preserve"> </w:t>
              </w:r>
              <w:r w:rsidR="00446B84" w:rsidRPr="000D2FCF">
                <w:rPr>
                  <w:highlight w:val="green"/>
                </w:rPr>
                <w:t>29500:201</w:t>
              </w:r>
              <w:r w:rsidR="00446B84">
                <w:rPr>
                  <w:highlight w:val="green"/>
                </w:rPr>
                <w:t>2</w:t>
              </w:r>
              <w:r w:rsidR="00446B84">
                <w:t xml:space="preserve"> </w:t>
              </w:r>
              <w:r>
                <w:t xml:space="preserve">Part 1, §19.2.1.10, “font (Embedded Font </w:t>
              </w:r>
              <w:r w:rsidR="00CF71AC">
                <w:t>List</w:t>
              </w:r>
              <w:r>
                <w:t>)”</w:t>
              </w:r>
            </w:sdtContent>
          </w:sdt>
        </w:p>
        <w:p w14:paraId="1DE90CAD"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14:paraId="1097F848" w14:textId="77777777" w:rsidR="00CE2B5D" w:rsidRPr="00EF2B21" w:rsidRDefault="00CE2B5D" w:rsidP="00CE2B5D">
          <w:pPr>
            <w:pStyle w:val="FieldTitleKeepWithNext"/>
            <w:rPr>
              <w:b w:val="0"/>
            </w:rPr>
          </w:pPr>
          <w:r w:rsidRPr="00B7579A">
            <w:t>Nature of the Defect:</w:t>
          </w:r>
        </w:p>
        <w:sdt>
          <w:sdtPr>
            <w:rPr>
              <w:sz w:val="24"/>
              <w:szCs w:val="24"/>
            </w:rPr>
            <w:alias w:val="Defect Description"/>
            <w:tag w:val="Defect Description"/>
            <w:id w:val="99175286"/>
            <w:lock w:val="sdtLocked"/>
            <w:placeholder>
              <w:docPart w:val="A98BD0FCAB3745FF893BB76AF3C636DA"/>
            </w:placeholder>
          </w:sdtPr>
          <w:sdtEndPr/>
          <w:sdtContent>
            <w:p w14:paraId="311C94CF" w14:textId="77777777" w:rsidR="00CE2B5D" w:rsidRPr="005E0085" w:rsidRDefault="00051A86" w:rsidP="00CE2B5D">
              <w:pPr>
                <w:rPr>
                  <w:sz w:val="24"/>
                  <w:szCs w:val="24"/>
                </w:rPr>
              </w:pPr>
              <w:r>
                <w:t xml:space="preserve">The entry of the referred to font in the </w:t>
              </w:r>
              <w:r w:rsidRPr="00CD7192">
                <w:rPr>
                  <w:rStyle w:val="Element"/>
                </w:rPr>
                <w:t>embeddedFontLst</w:t>
              </w:r>
              <w:r>
                <w:t>, "font (Embedded Font Name)" (</w:t>
              </w:r>
              <w:r w:rsidR="00CF71AC">
                <w:rPr>
                  <w:rFonts w:ascii="Verdana" w:hAnsi="Verdana"/>
                </w:rPr>
                <w:t>§</w:t>
              </w:r>
              <w:r>
                <w:t>19.2.1.13) includes the properties like charset, panose, and pitchFamily, but they are already specified in the referencing part by the feature of DrawingML, or it should be described how the inconsistency should be handled when they are different between the referencing part and the referred to part. In the case of WordprocessingML, this information is not specified in the referencing part "rFont"; they are collected in "Font Table".</w:t>
              </w:r>
            </w:p>
          </w:sdtContent>
        </w:sdt>
        <w:p w14:paraId="30859AF2" w14:textId="77777777" w:rsidR="00CE2B5D" w:rsidRPr="00EF2B21" w:rsidRDefault="00CE2B5D" w:rsidP="00CE2B5D">
          <w:pPr>
            <w:pStyle w:val="FieldTitleKeepWithNext"/>
            <w:rPr>
              <w:b w:val="0"/>
            </w:rPr>
          </w:pPr>
          <w:r>
            <w:t>Solution Proposed by the Submitter:</w:t>
          </w:r>
        </w:p>
        <w:sdt>
          <w:sdtPr>
            <w:rPr>
              <w:sz w:val="24"/>
              <w:szCs w:val="24"/>
            </w:rPr>
            <w:alias w:val="Solution Proposed by Submitter"/>
            <w:tag w:val="Solution Proposed by Submitter"/>
            <w:id w:val="99175287"/>
            <w:lock w:val="sdtLocked"/>
            <w:placeholder>
              <w:docPart w:val="A98BD0FCAB3745FF893BB76AF3C636DA"/>
            </w:placeholder>
          </w:sdtPr>
          <w:sdtEndPr/>
          <w:sdtContent>
            <w:p w14:paraId="10961646" w14:textId="77777777" w:rsidR="00CE2B5D" w:rsidRPr="005E0085" w:rsidRDefault="00051A86" w:rsidP="00CE2B5D">
              <w:pPr>
                <w:rPr>
                  <w:sz w:val="24"/>
                  <w:szCs w:val="24"/>
                </w:rPr>
              </w:pPr>
              <w:r>
                <w:t>None</w:t>
              </w:r>
            </w:p>
          </w:sdtContent>
        </w:sdt>
        <w:p w14:paraId="68E14588" w14:textId="77777777" w:rsidR="004A21E5" w:rsidRDefault="002A1164" w:rsidP="002A1164">
          <w:pPr>
            <w:rPr>
              <w:rStyle w:val="FieldTitle"/>
            </w:rPr>
          </w:pPr>
          <w:r w:rsidRPr="001860CF">
            <w:rPr>
              <w:rStyle w:val="FieldTitle"/>
            </w:rPr>
            <w:t>Schema Change(s) Needed:</w:t>
          </w:r>
        </w:p>
        <w:p w14:paraId="253564E6" w14:textId="77777777" w:rsidR="002A1164" w:rsidRPr="007D6420" w:rsidRDefault="00CB2885"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051A86">
                <w:t>No</w:t>
              </w:r>
            </w:sdtContent>
          </w:sdt>
        </w:p>
        <w:p w14:paraId="0C6C9404" w14:textId="77777777" w:rsidR="00F22746" w:rsidRDefault="002A1164" w:rsidP="00F22746">
          <w:pPr>
            <w:rPr>
              <w:b/>
            </w:rPr>
          </w:pPr>
          <w:r w:rsidRPr="00F22746">
            <w:rPr>
              <w:b/>
            </w:rPr>
            <w:lastRenderedPageBreak/>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rPr>
              <w:sz w:val="22"/>
              <w:szCs w:val="22"/>
            </w:rPr>
          </w:sdtEndPr>
          <w:sdtContent>
            <w:p w14:paraId="3C77035E" w14:textId="77777777" w:rsidR="00051A86" w:rsidRDefault="00051A86" w:rsidP="001A364F">
              <w:pPr>
                <w:rPr>
                  <w:b/>
                  <w:bCs/>
                </w:rPr>
              </w:pPr>
              <w:r>
                <w:rPr>
                  <w:b/>
                  <w:bCs/>
                </w:rPr>
                <w:t>2009-06-17 Shawn Villaron:</w:t>
              </w:r>
            </w:p>
            <w:p w14:paraId="3CC9038B" w14:textId="77777777" w:rsidR="00051A86" w:rsidRDefault="00051A86" w:rsidP="00051A86">
              <w:r>
                <w:t>We have two choices in terms of how we handle this defect report:</w:t>
              </w:r>
            </w:p>
            <w:p w14:paraId="0699AF89" w14:textId="77777777" w:rsidR="00051A86" w:rsidRDefault="00051A86" w:rsidP="00051A86">
              <w:pPr>
                <w:pStyle w:val="ListParagraph"/>
                <w:numPr>
                  <w:ilvl w:val="0"/>
                  <w:numId w:val="61"/>
                </w:numPr>
                <w:spacing w:after="0" w:line="240" w:lineRule="auto"/>
                <w:contextualSpacing w:val="0"/>
              </w:pPr>
              <w:r>
                <w:t xml:space="preserve">We can specify that the charset, panose and pitchFamily attributes are to be ignored if otherwise specified; or, </w:t>
              </w:r>
            </w:p>
            <w:p w14:paraId="50EFCB8C" w14:textId="77777777" w:rsidR="00051A86" w:rsidRDefault="00051A86" w:rsidP="00051A86">
              <w:pPr>
                <w:pStyle w:val="ListParagraph"/>
                <w:numPr>
                  <w:ilvl w:val="0"/>
                  <w:numId w:val="61"/>
                </w:numPr>
                <w:spacing w:after="0" w:line="240" w:lineRule="auto"/>
                <w:contextualSpacing w:val="0"/>
              </w:pPr>
              <w:r>
                <w:t>We can remove them from the standard altogether.</w:t>
              </w:r>
            </w:p>
            <w:p w14:paraId="1A609D38" w14:textId="77777777" w:rsidR="00051A86" w:rsidRDefault="00051A86" w:rsidP="00051A86">
              <w:pPr>
                <w:spacing w:after="0" w:line="240" w:lineRule="auto"/>
              </w:pPr>
            </w:p>
            <w:p w14:paraId="077C1B47" w14:textId="77777777" w:rsidR="00051A86" w:rsidRPr="002C3D93" w:rsidRDefault="00051A86" w:rsidP="002C3D93">
              <w:r w:rsidRPr="002C3D93">
                <w:t xml:space="preserve">I’m looking for guidance here.  I’m normally not inclined to remove things from the standard as I always worry that some implementer that I’m not aware of is writing this information.  That said, based on my limited research, I do not know of anyone writing out these attributes.  </w:t>
              </w:r>
            </w:p>
            <w:p w14:paraId="3F2F3388" w14:textId="77777777" w:rsidR="00051A86" w:rsidRPr="00B95AB7" w:rsidRDefault="00051A86" w:rsidP="00B95AB7">
              <w:r w:rsidRPr="00B95AB7">
                <w:t>Here is the markup for choice 1:</w:t>
              </w:r>
            </w:p>
            <w:p w14:paraId="10D8BFDA" w14:textId="77777777" w:rsidR="00A13494" w:rsidRPr="00A13494" w:rsidRDefault="00A13494" w:rsidP="00A13494">
              <w:pPr>
                <w:rPr>
                  <w:b/>
                </w:rPr>
              </w:pPr>
              <w:r w:rsidRPr="00A13494">
                <w:rPr>
                  <w:b/>
                </w:rPr>
                <w:t>Part</w:t>
              </w:r>
              <w:r>
                <w:rPr>
                  <w:b/>
                </w:rPr>
                <w:t> </w:t>
              </w:r>
              <w:r w:rsidRPr="00A13494">
                <w:rPr>
                  <w:b/>
                </w:rPr>
                <w:t>1, §19.2.1.1</w:t>
              </w:r>
              <w:r w:rsidR="00910304">
                <w:rPr>
                  <w:b/>
                </w:rPr>
                <w:t>3</w:t>
              </w:r>
              <w:r w:rsidRPr="00A13494">
                <w:rPr>
                  <w:b/>
                </w:rPr>
                <w:t xml:space="preserve">, “font (Embedded Font Name)”, </w:t>
              </w:r>
              <w:r w:rsidR="00456C6B">
                <w:rPr>
                  <w:b/>
                </w:rPr>
                <w:t>p.</w:t>
              </w:r>
              <w:r w:rsidRPr="00A13494">
                <w:rPr>
                  <w:b/>
                </w:rPr>
                <w:t> 2,7</w:t>
              </w:r>
              <w:r w:rsidR="00CF71AC">
                <w:rPr>
                  <w:b/>
                </w:rPr>
                <w:t>77–2779</w:t>
              </w:r>
            </w:p>
            <w:tbl>
              <w:tblPr>
                <w:tblW w:w="5000" w:type="pct"/>
                <w:tblCellMar>
                  <w:left w:w="0" w:type="dxa"/>
                  <w:right w:w="0" w:type="dxa"/>
                </w:tblCellMar>
                <w:tblLook w:val="04A0" w:firstRow="1" w:lastRow="0" w:firstColumn="1" w:lastColumn="0" w:noHBand="0" w:noVBand="1"/>
              </w:tblPr>
              <w:tblGrid>
                <w:gridCol w:w="2677"/>
                <w:gridCol w:w="7633"/>
              </w:tblGrid>
              <w:tr w:rsidR="00051A86" w14:paraId="268D3858" w14:textId="77777777" w:rsidTr="00AE50CE">
                <w:trPr>
                  <w:cantSplit/>
                  <w:tblHeader/>
                </w:trPr>
                <w:tc>
                  <w:tcPr>
                    <w:tcW w:w="1298" w:type="pct"/>
                    <w:tcBorders>
                      <w:top w:val="single" w:sz="8" w:space="0" w:color="000000"/>
                      <w:left w:val="single" w:sz="8" w:space="0" w:color="000000"/>
                      <w:bottom w:val="single" w:sz="8" w:space="0" w:color="000000"/>
                      <w:right w:val="single" w:sz="8" w:space="0" w:color="000000"/>
                    </w:tcBorders>
                    <w:shd w:val="clear" w:color="auto" w:fill="C0C0C0"/>
                    <w:tcMar>
                      <w:top w:w="43" w:type="dxa"/>
                      <w:left w:w="115" w:type="dxa"/>
                      <w:bottom w:w="43" w:type="dxa"/>
                      <w:right w:w="115" w:type="dxa"/>
                    </w:tcMar>
                    <w:hideMark/>
                  </w:tcPr>
                  <w:p w14:paraId="6644C0B2" w14:textId="77777777" w:rsidR="00051A86" w:rsidRDefault="00051A86" w:rsidP="00AE50CE">
                    <w:pPr>
                      <w:jc w:val="center"/>
                      <w:rPr>
                        <w:rFonts w:ascii="Calibri" w:eastAsiaTheme="minorHAnsi" w:hAnsi="Calibri"/>
                        <w:b/>
                        <w:bCs/>
                      </w:rPr>
                    </w:pPr>
                    <w:r>
                      <w:rPr>
                        <w:b/>
                        <w:bCs/>
                      </w:rPr>
                      <w:t>Attributes</w:t>
                    </w:r>
                  </w:p>
                </w:tc>
                <w:tc>
                  <w:tcPr>
                    <w:tcW w:w="3702" w:type="pct"/>
                    <w:tcBorders>
                      <w:top w:val="single" w:sz="8" w:space="0" w:color="000000"/>
                      <w:left w:val="nil"/>
                      <w:bottom w:val="single" w:sz="8" w:space="0" w:color="000000"/>
                      <w:right w:val="single" w:sz="8" w:space="0" w:color="000000"/>
                    </w:tcBorders>
                    <w:shd w:val="clear" w:color="auto" w:fill="C0C0C0"/>
                    <w:tcMar>
                      <w:top w:w="43" w:type="dxa"/>
                      <w:left w:w="115" w:type="dxa"/>
                      <w:bottom w:w="43" w:type="dxa"/>
                      <w:right w:w="115" w:type="dxa"/>
                    </w:tcMar>
                    <w:hideMark/>
                  </w:tcPr>
                  <w:p w14:paraId="76A156D6" w14:textId="77777777" w:rsidR="00051A86" w:rsidRDefault="00051A86" w:rsidP="00AE50CE">
                    <w:pPr>
                      <w:jc w:val="center"/>
                      <w:rPr>
                        <w:rFonts w:ascii="Calibri" w:eastAsiaTheme="minorHAnsi" w:hAnsi="Calibri"/>
                        <w:b/>
                        <w:bCs/>
                      </w:rPr>
                    </w:pPr>
                    <w:r>
                      <w:rPr>
                        <w:b/>
                        <w:bCs/>
                      </w:rPr>
                      <w:t>Description</w:t>
                    </w:r>
                  </w:p>
                </w:tc>
              </w:tr>
              <w:tr w:rsidR="00051A86" w14:paraId="1CCBC0E2" w14:textId="77777777" w:rsidTr="00AE50CE">
                <w:tc>
                  <w:tcPr>
                    <w:tcW w:w="1298" w:type="pct"/>
                    <w:tcBorders>
                      <w:top w:val="nil"/>
                      <w:left w:val="single" w:sz="8" w:space="0" w:color="000000"/>
                      <w:bottom w:val="single" w:sz="8" w:space="0" w:color="000000"/>
                      <w:right w:val="single" w:sz="8" w:space="0" w:color="000000"/>
                    </w:tcBorders>
                    <w:tcMar>
                      <w:top w:w="43" w:type="dxa"/>
                      <w:left w:w="115" w:type="dxa"/>
                      <w:bottom w:w="43" w:type="dxa"/>
                      <w:right w:w="115" w:type="dxa"/>
                    </w:tcMar>
                  </w:tcPr>
                  <w:p w14:paraId="12B75154" w14:textId="77777777" w:rsidR="00051A86" w:rsidRDefault="00051A86" w:rsidP="00AE50CE">
                    <w:pPr>
                      <w:rPr>
                        <w:rFonts w:ascii="Calibri" w:eastAsiaTheme="minorHAnsi" w:hAnsi="Calibri"/>
                      </w:rPr>
                    </w:pPr>
                    <w:r>
                      <w:rPr>
                        <w:rStyle w:val="Attribute"/>
                      </w:rPr>
                      <w:t>charset</w:t>
                    </w:r>
                    <w:r>
                      <w:t xml:space="preserve"> (Similar Character Set)</w:t>
                    </w:r>
                  </w:p>
                  <w:p w14:paraId="1DB7B053" w14:textId="77777777" w:rsidR="00051A86" w:rsidRDefault="00051A86" w:rsidP="00AE50CE"/>
                  <w:p w14:paraId="2AF42B75" w14:textId="77777777" w:rsidR="00051A86" w:rsidRDefault="00051A86" w:rsidP="00AE50CE">
                    <w:pPr>
                      <w:rPr>
                        <w:rFonts w:ascii="Calibri" w:eastAsiaTheme="minorHAnsi" w:hAnsi="Calibri"/>
                      </w:rPr>
                    </w:pPr>
                    <w:r>
                      <w:t xml:space="preserve">Namespace: </w:t>
                    </w:r>
                    <w:r>
                      <w:rPr>
                        <w:rStyle w:val="Type"/>
                      </w:rPr>
                      <w:t>.../drawingml/2006/main</w:t>
                    </w:r>
                  </w:p>
                </w:tc>
                <w:tc>
                  <w:tcPr>
                    <w:tcW w:w="3702" w:type="pct"/>
                    <w:tcBorders>
                      <w:top w:val="nil"/>
                      <w:left w:val="nil"/>
                      <w:bottom w:val="single" w:sz="8" w:space="0" w:color="000000"/>
                      <w:right w:val="single" w:sz="8" w:space="0" w:color="000000"/>
                    </w:tcBorders>
                    <w:tcMar>
                      <w:top w:w="43" w:type="dxa"/>
                      <w:left w:w="115" w:type="dxa"/>
                      <w:bottom w:w="43" w:type="dxa"/>
                      <w:right w:w="115" w:type="dxa"/>
                    </w:tcMar>
                  </w:tcPr>
                  <w:p w14:paraId="7433F008" w14:textId="77777777" w:rsidR="00051A86" w:rsidRDefault="00051A86" w:rsidP="00AE50CE">
                    <w:r>
                      <w:t>…</w:t>
                    </w:r>
                  </w:p>
                  <w:tbl>
                    <w:tblPr>
                      <w:tblW w:w="5000" w:type="pct"/>
                      <w:tblCellMar>
                        <w:left w:w="0" w:type="dxa"/>
                        <w:right w:w="0" w:type="dxa"/>
                      </w:tblCellMar>
                      <w:tblLook w:val="04A0" w:firstRow="1" w:lastRow="0" w:firstColumn="1" w:lastColumn="0" w:noHBand="0" w:noVBand="1"/>
                    </w:tblPr>
                    <w:tblGrid>
                      <w:gridCol w:w="1341"/>
                      <w:gridCol w:w="6042"/>
                    </w:tblGrid>
                    <w:tr w:rsidR="00051A86" w14:paraId="7DEC8359" w14:textId="77777777" w:rsidTr="00AE50CE">
                      <w:trPr>
                        <w:cantSplit/>
                        <w:tblHeader/>
                      </w:trPr>
                      <w:tc>
                        <w:tcPr>
                          <w:tcW w:w="908" w:type="pct"/>
                          <w:tcBorders>
                            <w:top w:val="single" w:sz="8" w:space="0" w:color="000000"/>
                            <w:left w:val="single" w:sz="8" w:space="0" w:color="000000"/>
                            <w:bottom w:val="single" w:sz="8" w:space="0" w:color="000000"/>
                            <w:right w:val="single" w:sz="8" w:space="0" w:color="000000"/>
                          </w:tcBorders>
                          <w:shd w:val="clear" w:color="auto" w:fill="C0C0C0"/>
                          <w:tcMar>
                            <w:top w:w="43" w:type="dxa"/>
                            <w:left w:w="115" w:type="dxa"/>
                            <w:bottom w:w="43" w:type="dxa"/>
                            <w:right w:w="115" w:type="dxa"/>
                          </w:tcMar>
                          <w:hideMark/>
                        </w:tcPr>
                        <w:p w14:paraId="078C5C85" w14:textId="77777777" w:rsidR="00051A86" w:rsidRDefault="00051A86" w:rsidP="00AE50CE">
                          <w:pPr>
                            <w:jc w:val="center"/>
                            <w:rPr>
                              <w:rFonts w:ascii="Calibri" w:eastAsiaTheme="minorHAnsi" w:hAnsi="Calibri"/>
                              <w:b/>
                              <w:bCs/>
                            </w:rPr>
                          </w:pPr>
                          <w:r>
                            <w:rPr>
                              <w:b/>
                              <w:bCs/>
                            </w:rPr>
                            <w:t>Value</w:t>
                          </w:r>
                        </w:p>
                      </w:tc>
                      <w:tc>
                        <w:tcPr>
                          <w:tcW w:w="4092" w:type="pct"/>
                          <w:tcBorders>
                            <w:top w:val="single" w:sz="8" w:space="0" w:color="000000"/>
                            <w:left w:val="nil"/>
                            <w:bottom w:val="single" w:sz="8" w:space="0" w:color="000000"/>
                            <w:right w:val="single" w:sz="8" w:space="0" w:color="000000"/>
                          </w:tcBorders>
                          <w:shd w:val="clear" w:color="auto" w:fill="C0C0C0"/>
                          <w:tcMar>
                            <w:top w:w="43" w:type="dxa"/>
                            <w:left w:w="115" w:type="dxa"/>
                            <w:bottom w:w="43" w:type="dxa"/>
                            <w:right w:w="115" w:type="dxa"/>
                          </w:tcMar>
                          <w:hideMark/>
                        </w:tcPr>
                        <w:p w14:paraId="2EC6064D" w14:textId="77777777" w:rsidR="00051A86" w:rsidRDefault="00051A86" w:rsidP="00AE50CE">
                          <w:pPr>
                            <w:jc w:val="center"/>
                            <w:rPr>
                              <w:rFonts w:ascii="Calibri" w:eastAsiaTheme="minorHAnsi" w:hAnsi="Calibri"/>
                              <w:b/>
                              <w:bCs/>
                            </w:rPr>
                          </w:pPr>
                          <w:r>
                            <w:rPr>
                              <w:b/>
                              <w:bCs/>
                            </w:rPr>
                            <w:t>Description</w:t>
                          </w:r>
                        </w:p>
                      </w:tc>
                    </w:tr>
                    <w:tr w:rsidR="00051A86" w14:paraId="0FA0FD7A"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577E331" w14:textId="77777777" w:rsidR="00051A86" w:rsidRDefault="00051A86" w:rsidP="00AE50CE">
                          <w:pPr>
                            <w:rPr>
                              <w:rStyle w:val="Codefragment"/>
                              <w:rFonts w:eastAsiaTheme="minorHAnsi"/>
                            </w:rPr>
                          </w:pPr>
                          <w:r>
                            <w:rPr>
                              <w:rStyle w:val="Codefragment"/>
                            </w:rPr>
                            <w:t>0x00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353C45E" w14:textId="77777777" w:rsidR="00051A86" w:rsidRDefault="00051A86" w:rsidP="00AE50CE">
                          <w:pPr>
                            <w:rPr>
                              <w:rFonts w:ascii="Calibri" w:eastAsiaTheme="minorHAnsi" w:hAnsi="Calibri"/>
                            </w:rPr>
                          </w:pPr>
                          <w:r>
                            <w:t xml:space="preserve">Specifies the ANSI character set. (IANA name </w:t>
                          </w:r>
                          <w:r>
                            <w:rPr>
                              <w:rStyle w:val="Codefragment"/>
                            </w:rPr>
                            <w:t>iso-8859-1</w:t>
                          </w:r>
                          <w:r>
                            <w:t>)</w:t>
                          </w:r>
                        </w:p>
                      </w:tc>
                    </w:tr>
                    <w:tr w:rsidR="00051A86" w14:paraId="6EBE8F51"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E28F50F" w14:textId="77777777" w:rsidR="00051A86" w:rsidRDefault="00051A86" w:rsidP="00AE50CE">
                          <w:pPr>
                            <w:rPr>
                              <w:rFonts w:ascii="Calibri" w:eastAsiaTheme="minorHAnsi" w:hAnsi="Calibri"/>
                            </w:rPr>
                          </w:pPr>
                          <w:r>
                            <w:t>…</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744DFBB7" w14:textId="77777777" w:rsidR="00051A86" w:rsidRDefault="00051A86" w:rsidP="00AE50CE">
                          <w:pPr>
                            <w:rPr>
                              <w:rFonts w:ascii="Calibri" w:eastAsiaTheme="minorHAnsi" w:hAnsi="Calibri"/>
                            </w:rPr>
                          </w:pPr>
                          <w:r>
                            <w:t>…</w:t>
                          </w:r>
                        </w:p>
                      </w:tc>
                    </w:tr>
                    <w:tr w:rsidR="00051A86" w14:paraId="2B240037"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F8D0FBD" w14:textId="77777777" w:rsidR="00051A86" w:rsidRDefault="00051A86" w:rsidP="00AE50CE">
                          <w:pPr>
                            <w:rPr>
                              <w:rFonts w:ascii="Calibri" w:eastAsiaTheme="minorHAnsi" w:hAnsi="Calibri"/>
                            </w:rPr>
                          </w:pPr>
                          <w:r>
                            <w:t>Any other value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1A17C23" w14:textId="77777777" w:rsidR="00051A86" w:rsidRDefault="00051A86" w:rsidP="00AE50CE">
                          <w:pPr>
                            <w:rPr>
                              <w:rFonts w:ascii="Calibri" w:eastAsiaTheme="minorHAnsi" w:hAnsi="Calibri"/>
                            </w:rPr>
                          </w:pPr>
                          <w:r>
                            <w:t>Application-defined, can be ignored.</w:t>
                          </w:r>
                        </w:p>
                      </w:tc>
                    </w:tr>
                  </w:tbl>
                  <w:p w14:paraId="1F290BFC" w14:textId="77777777" w:rsidR="00051A86" w:rsidRDefault="00051A86" w:rsidP="00AE50CE">
                    <w:pPr>
                      <w:rPr>
                        <w:color w:val="0000FF"/>
                        <w:u w:val="single"/>
                      </w:rPr>
                    </w:pPr>
                  </w:p>
                  <w:p w14:paraId="04BD84E6" w14:textId="77777777" w:rsidR="00051A86" w:rsidRDefault="00051A86" w:rsidP="00AE50CE">
                    <w:pPr>
                      <w:rPr>
                        <w:color w:val="0000FF"/>
                        <w:u w:val="single"/>
                      </w:rPr>
                    </w:pPr>
                    <w:r>
                      <w:rPr>
                        <w:color w:val="0000FF"/>
                        <w:u w:val="single"/>
                      </w:rPr>
                      <w:t>If a charset is specified elsewhere, this attribute should be ignored.</w:t>
                    </w:r>
                  </w:p>
                  <w:p w14:paraId="75A02C2D" w14:textId="77777777" w:rsidR="00051A86" w:rsidRDefault="00051A86" w:rsidP="00AE50CE">
                    <w:pPr>
                      <w:rPr>
                        <w:rFonts w:ascii="Calibri" w:eastAsiaTheme="minorHAnsi" w:hAnsi="Calibri"/>
                      </w:rPr>
                    </w:pPr>
                    <w:r>
                      <w:t>…</w:t>
                    </w:r>
                  </w:p>
                </w:tc>
              </w:tr>
              <w:tr w:rsidR="00051A86" w14:paraId="117BC5D6" w14:textId="77777777" w:rsidTr="00AE50CE">
                <w:tc>
                  <w:tcPr>
                    <w:tcW w:w="1298" w:type="pct"/>
                    <w:tcBorders>
                      <w:top w:val="nil"/>
                      <w:left w:val="single" w:sz="8" w:space="0" w:color="000000"/>
                      <w:bottom w:val="single" w:sz="8" w:space="0" w:color="000000"/>
                      <w:right w:val="single" w:sz="8" w:space="0" w:color="000000"/>
                    </w:tcBorders>
                    <w:tcMar>
                      <w:top w:w="43" w:type="dxa"/>
                      <w:left w:w="115" w:type="dxa"/>
                      <w:bottom w:w="43" w:type="dxa"/>
                      <w:right w:w="115" w:type="dxa"/>
                    </w:tcMar>
                  </w:tcPr>
                  <w:p w14:paraId="4FB36A01" w14:textId="77777777" w:rsidR="00051A86" w:rsidRDefault="00051A86" w:rsidP="00AE50CE">
                    <w:pPr>
                      <w:rPr>
                        <w:rFonts w:ascii="Calibri" w:eastAsiaTheme="minorHAnsi" w:hAnsi="Calibri"/>
                      </w:rPr>
                    </w:pPr>
                    <w:r>
                      <w:rPr>
                        <w:rStyle w:val="Attribute"/>
                      </w:rPr>
                      <w:t>panose</w:t>
                    </w:r>
                    <w:r>
                      <w:t xml:space="preserve"> (Panose Setting)</w:t>
                    </w:r>
                  </w:p>
                  <w:p w14:paraId="30F68247" w14:textId="77777777" w:rsidR="00051A86" w:rsidRDefault="00051A86" w:rsidP="00AE50CE"/>
                  <w:p w14:paraId="7BF0B66E" w14:textId="77777777" w:rsidR="00051A86" w:rsidRDefault="00051A86" w:rsidP="00AE50CE">
                    <w:pPr>
                      <w:rPr>
                        <w:rFonts w:ascii="Calibri" w:eastAsiaTheme="minorHAnsi" w:hAnsi="Calibri"/>
                      </w:rPr>
                    </w:pPr>
                    <w:r>
                      <w:t xml:space="preserve">Namespace: </w:t>
                    </w:r>
                    <w:r>
                      <w:rPr>
                        <w:rStyle w:val="Type"/>
                      </w:rPr>
                      <w:t>.../drawingml/2006/main</w:t>
                    </w:r>
                  </w:p>
                </w:tc>
                <w:tc>
                  <w:tcPr>
                    <w:tcW w:w="3702" w:type="pct"/>
                    <w:tcBorders>
                      <w:top w:val="nil"/>
                      <w:left w:val="nil"/>
                      <w:bottom w:val="single" w:sz="8" w:space="0" w:color="000000"/>
                      <w:right w:val="single" w:sz="8" w:space="0" w:color="000000"/>
                    </w:tcBorders>
                    <w:tcMar>
                      <w:top w:w="43" w:type="dxa"/>
                      <w:left w:w="115" w:type="dxa"/>
                      <w:bottom w:w="43" w:type="dxa"/>
                      <w:right w:w="115" w:type="dxa"/>
                    </w:tcMar>
                  </w:tcPr>
                  <w:p w14:paraId="5C939597" w14:textId="77777777" w:rsidR="00051A86" w:rsidRDefault="00051A86" w:rsidP="00AE50CE">
                    <w:pPr>
                      <w:rPr>
                        <w:rFonts w:ascii="Calibri" w:eastAsiaTheme="minorHAnsi" w:hAnsi="Calibri"/>
                      </w:rPr>
                    </w:pPr>
                    <w:r>
                      <w:t>Specifies the Panose-1 classification number for the current font using the mechanism defined in §4.2.7.17 of ISO/IEC 14496-22:2007.</w:t>
                    </w:r>
                  </w:p>
                  <w:p w14:paraId="24DEB6F8" w14:textId="77777777" w:rsidR="00051A86" w:rsidRDefault="00051A86" w:rsidP="00AE50CE">
                    <w:pPr>
                      <w:rPr>
                        <w:color w:val="0000FF"/>
                        <w:u w:val="single"/>
                      </w:rPr>
                    </w:pPr>
                    <w:r>
                      <w:rPr>
                        <w:color w:val="0000FF"/>
                        <w:u w:val="single"/>
                      </w:rPr>
                      <w:t>If a charset is specified elsewhere, this attribute should be ignored.</w:t>
                    </w:r>
                  </w:p>
                  <w:p w14:paraId="0F1E1E44" w14:textId="77777777" w:rsidR="00051A86" w:rsidRDefault="00051A86" w:rsidP="00AE50CE">
                    <w:pPr>
                      <w:rPr>
                        <w:rFonts w:ascii="Calibri" w:eastAsiaTheme="minorHAnsi" w:hAnsi="Calibri"/>
                      </w:rPr>
                    </w:pPr>
                    <w:r>
                      <w:t xml:space="preserve">The possible values for this attribute are defined by the </w:t>
                    </w:r>
                    <w:r>
                      <w:rPr>
                        <w:rStyle w:val="Type"/>
                      </w:rPr>
                      <w:t>ST_Panose</w:t>
                    </w:r>
                    <w:r>
                      <w:t xml:space="preserve"> simple type (§22.9.2.8).</w:t>
                    </w:r>
                  </w:p>
                </w:tc>
              </w:tr>
              <w:tr w:rsidR="00051A86" w14:paraId="39B9FB49" w14:textId="77777777" w:rsidTr="00AE50CE">
                <w:tc>
                  <w:tcPr>
                    <w:tcW w:w="1298" w:type="pct"/>
                    <w:tcBorders>
                      <w:top w:val="nil"/>
                      <w:left w:val="single" w:sz="8" w:space="0" w:color="000000"/>
                      <w:bottom w:val="single" w:sz="8" w:space="0" w:color="000000"/>
                      <w:right w:val="single" w:sz="8" w:space="0" w:color="000000"/>
                    </w:tcBorders>
                    <w:tcMar>
                      <w:top w:w="43" w:type="dxa"/>
                      <w:left w:w="115" w:type="dxa"/>
                      <w:bottom w:w="43" w:type="dxa"/>
                      <w:right w:w="115" w:type="dxa"/>
                    </w:tcMar>
                  </w:tcPr>
                  <w:p w14:paraId="54615FE2" w14:textId="77777777" w:rsidR="00051A86" w:rsidRDefault="00051A86" w:rsidP="00AE50CE">
                    <w:pPr>
                      <w:rPr>
                        <w:rFonts w:ascii="Calibri" w:eastAsiaTheme="minorHAnsi" w:hAnsi="Calibri"/>
                      </w:rPr>
                    </w:pPr>
                    <w:r>
                      <w:rPr>
                        <w:rStyle w:val="Attribute"/>
                      </w:rPr>
                      <w:lastRenderedPageBreak/>
                      <w:t>pitchFamily</w:t>
                    </w:r>
                    <w:r>
                      <w:t xml:space="preserve"> (Similar Font Family)</w:t>
                    </w:r>
                  </w:p>
                  <w:p w14:paraId="36A84355" w14:textId="77777777" w:rsidR="00051A86" w:rsidRDefault="00051A86" w:rsidP="00AE50CE"/>
                  <w:p w14:paraId="702BF2BC" w14:textId="77777777" w:rsidR="00051A86" w:rsidRDefault="00051A86" w:rsidP="00AE50CE">
                    <w:pPr>
                      <w:rPr>
                        <w:rFonts w:ascii="Calibri" w:eastAsiaTheme="minorHAnsi" w:hAnsi="Calibri"/>
                      </w:rPr>
                    </w:pPr>
                    <w:r>
                      <w:t xml:space="preserve">Namespace: </w:t>
                    </w:r>
                    <w:r>
                      <w:rPr>
                        <w:rStyle w:val="Type"/>
                      </w:rPr>
                      <w:t>.../drawingml/2006/main</w:t>
                    </w:r>
                  </w:p>
                </w:tc>
                <w:tc>
                  <w:tcPr>
                    <w:tcW w:w="3702" w:type="pct"/>
                    <w:tcBorders>
                      <w:top w:val="nil"/>
                      <w:left w:val="nil"/>
                      <w:bottom w:val="single" w:sz="8" w:space="0" w:color="000000"/>
                      <w:right w:val="single" w:sz="8" w:space="0" w:color="000000"/>
                    </w:tcBorders>
                    <w:tcMar>
                      <w:top w:w="43" w:type="dxa"/>
                      <w:left w:w="115" w:type="dxa"/>
                      <w:bottom w:w="43" w:type="dxa"/>
                      <w:right w:w="115" w:type="dxa"/>
                    </w:tcMar>
                  </w:tcPr>
                  <w:p w14:paraId="610C14D9" w14:textId="77777777" w:rsidR="00051A86" w:rsidRDefault="00051A86" w:rsidP="00AE50CE">
                    <w:r>
                      <w:t>…</w:t>
                    </w:r>
                  </w:p>
                  <w:p w14:paraId="2788C118" w14:textId="77777777" w:rsidR="00051A86" w:rsidRDefault="00051A86" w:rsidP="00AE50CE">
                    <w:r>
                      <w:t>This information is determined by querying the font when present and shall not be modified when the font is not available. This information can be used in font substitution logic to locate an appropriate substitute font when this font is not available.</w:t>
                    </w:r>
                  </w:p>
                  <w:p w14:paraId="44647DA6" w14:textId="77777777" w:rsidR="00051A86" w:rsidRDefault="00051A86" w:rsidP="00AE50CE">
                    <w:pPr>
                      <w:rPr>
                        <w:color w:val="0000FF"/>
                        <w:u w:val="single"/>
                      </w:rPr>
                    </w:pPr>
                    <w:r>
                      <w:rPr>
                        <w:color w:val="0000FF"/>
                        <w:u w:val="single"/>
                      </w:rPr>
                      <w:t>If a charset is specified elsewhere, this attribute should be ignored.</w:t>
                    </w:r>
                  </w:p>
                  <w:p w14:paraId="5E353187" w14:textId="77777777" w:rsidR="00051A86" w:rsidRDefault="00051A86" w:rsidP="00AE50CE">
                    <w:pPr>
                      <w:rPr>
                        <w:rFonts w:ascii="Calibri" w:eastAsiaTheme="minorHAnsi" w:hAnsi="Calibri"/>
                      </w:rPr>
                    </w:pPr>
                    <w:r>
                      <w:t xml:space="preserve">The possible values for this attribute are defined by the W3C XML Schema </w:t>
                    </w:r>
                    <w:r>
                      <w:rPr>
                        <w:rStyle w:val="Type"/>
                      </w:rPr>
                      <w:t>byte</w:t>
                    </w:r>
                    <w:r>
                      <w:t xml:space="preserve"> datatype.</w:t>
                    </w:r>
                  </w:p>
                </w:tc>
              </w:tr>
            </w:tbl>
            <w:p w14:paraId="2EE9E0EF" w14:textId="77777777" w:rsidR="00051A86" w:rsidRDefault="00051A86" w:rsidP="00051A86"/>
            <w:p w14:paraId="5D66FA41" w14:textId="77777777" w:rsidR="00051A86" w:rsidRDefault="00051A86" w:rsidP="00051A86">
              <w:r>
                <w:t>[</w:t>
              </w:r>
              <w:r>
                <w:rPr>
                  <w:rStyle w:val="Non-normativeBracket"/>
                </w:rPr>
                <w:t>Note</w:t>
              </w:r>
              <w:r>
                <w:t>: The W3C XML Schema definition of this element’s content model (</w:t>
              </w:r>
              <w:r w:rsidRPr="00CF5756">
                <w:t>CT_TextFont</w:t>
              </w:r>
              <w:r>
                <w:t xml:space="preserve">) is located in §A.4.1. </w:t>
              </w:r>
              <w:r>
                <w:rPr>
                  <w:rStyle w:val="Non-normativeBracket"/>
                </w:rPr>
                <w:t>end note</w:t>
              </w:r>
              <w:r>
                <w:t>]</w:t>
              </w:r>
            </w:p>
            <w:p w14:paraId="529B69C0" w14:textId="77777777" w:rsidR="00051A86" w:rsidRPr="00253F9F" w:rsidRDefault="00051A86" w:rsidP="00253F9F">
              <w:r w:rsidRPr="00253F9F">
                <w:t>And here is the markup for choice 2:</w:t>
              </w:r>
            </w:p>
            <w:p w14:paraId="2F34D84C" w14:textId="77777777" w:rsidR="00B95AB7" w:rsidRPr="00A13494" w:rsidRDefault="00B95AB7" w:rsidP="00B95AB7">
              <w:pPr>
                <w:rPr>
                  <w:b/>
                </w:rPr>
              </w:pPr>
              <w:r w:rsidRPr="00A13494">
                <w:rPr>
                  <w:b/>
                </w:rPr>
                <w:t>Part</w:t>
              </w:r>
              <w:r>
                <w:rPr>
                  <w:b/>
                </w:rPr>
                <w:t> </w:t>
              </w:r>
              <w:r w:rsidRPr="00A13494">
                <w:rPr>
                  <w:b/>
                </w:rPr>
                <w:t>1, §19.2.1.1</w:t>
              </w:r>
              <w:r>
                <w:rPr>
                  <w:b/>
                </w:rPr>
                <w:t>3</w:t>
              </w:r>
              <w:r w:rsidRPr="00A13494">
                <w:rPr>
                  <w:b/>
                </w:rPr>
                <w:t xml:space="preserve">, “font (Embedded Font Name)”, </w:t>
              </w:r>
              <w:r w:rsidR="00456C6B">
                <w:rPr>
                  <w:b/>
                </w:rPr>
                <w:t>p.</w:t>
              </w:r>
              <w:r w:rsidRPr="00A13494">
                <w:rPr>
                  <w:b/>
                </w:rPr>
                <w:t> 2,7</w:t>
              </w:r>
              <w:r w:rsidR="00B07B7B">
                <w:rPr>
                  <w:b/>
                </w:rPr>
                <w:t>77</w:t>
              </w:r>
              <w:r>
                <w:rPr>
                  <w:b/>
                </w:rPr>
                <w:t>–277</w:t>
              </w:r>
              <w:r w:rsidR="00B07B7B">
                <w:rPr>
                  <w:b/>
                </w:rPr>
                <w:t>9</w:t>
              </w:r>
            </w:p>
            <w:tbl>
              <w:tblPr>
                <w:tblW w:w="5000" w:type="pct"/>
                <w:tblCellMar>
                  <w:left w:w="0" w:type="dxa"/>
                  <w:right w:w="0" w:type="dxa"/>
                </w:tblCellMar>
                <w:tblLook w:val="04A0" w:firstRow="1" w:lastRow="0" w:firstColumn="1" w:lastColumn="0" w:noHBand="0" w:noVBand="1"/>
              </w:tblPr>
              <w:tblGrid>
                <w:gridCol w:w="2677"/>
                <w:gridCol w:w="7633"/>
              </w:tblGrid>
              <w:tr w:rsidR="00051A86" w14:paraId="7BA66FE0" w14:textId="77777777" w:rsidTr="00AE50CE">
                <w:trPr>
                  <w:cantSplit/>
                  <w:tblHeader/>
                </w:trPr>
                <w:tc>
                  <w:tcPr>
                    <w:tcW w:w="1298" w:type="pct"/>
                    <w:tcBorders>
                      <w:top w:val="single" w:sz="8" w:space="0" w:color="000000"/>
                      <w:left w:val="single" w:sz="8" w:space="0" w:color="000000"/>
                      <w:bottom w:val="single" w:sz="8" w:space="0" w:color="000000"/>
                      <w:right w:val="single" w:sz="8" w:space="0" w:color="000000"/>
                    </w:tcBorders>
                    <w:shd w:val="clear" w:color="auto" w:fill="C0C0C0"/>
                    <w:tcMar>
                      <w:top w:w="43" w:type="dxa"/>
                      <w:left w:w="115" w:type="dxa"/>
                      <w:bottom w:w="43" w:type="dxa"/>
                      <w:right w:w="115" w:type="dxa"/>
                    </w:tcMar>
                    <w:hideMark/>
                  </w:tcPr>
                  <w:p w14:paraId="195AA484" w14:textId="77777777" w:rsidR="00051A86" w:rsidRDefault="00051A86" w:rsidP="00AE50CE">
                    <w:pPr>
                      <w:jc w:val="center"/>
                      <w:rPr>
                        <w:rFonts w:ascii="Calibri" w:eastAsiaTheme="minorHAnsi" w:hAnsi="Calibri"/>
                        <w:b/>
                        <w:bCs/>
                      </w:rPr>
                    </w:pPr>
                    <w:r>
                      <w:rPr>
                        <w:b/>
                        <w:bCs/>
                      </w:rPr>
                      <w:t>Attributes</w:t>
                    </w:r>
                  </w:p>
                </w:tc>
                <w:tc>
                  <w:tcPr>
                    <w:tcW w:w="3702" w:type="pct"/>
                    <w:tcBorders>
                      <w:top w:val="single" w:sz="8" w:space="0" w:color="000000"/>
                      <w:left w:val="nil"/>
                      <w:bottom w:val="single" w:sz="8" w:space="0" w:color="000000"/>
                      <w:right w:val="single" w:sz="8" w:space="0" w:color="000000"/>
                    </w:tcBorders>
                    <w:shd w:val="clear" w:color="auto" w:fill="C0C0C0"/>
                    <w:tcMar>
                      <w:top w:w="43" w:type="dxa"/>
                      <w:left w:w="115" w:type="dxa"/>
                      <w:bottom w:w="43" w:type="dxa"/>
                      <w:right w:w="115" w:type="dxa"/>
                    </w:tcMar>
                    <w:hideMark/>
                  </w:tcPr>
                  <w:p w14:paraId="45662BAD" w14:textId="77777777" w:rsidR="00051A86" w:rsidRDefault="00051A86" w:rsidP="00AE50CE">
                    <w:pPr>
                      <w:jc w:val="center"/>
                      <w:rPr>
                        <w:rFonts w:ascii="Calibri" w:eastAsiaTheme="minorHAnsi" w:hAnsi="Calibri"/>
                        <w:b/>
                        <w:bCs/>
                      </w:rPr>
                    </w:pPr>
                    <w:r>
                      <w:rPr>
                        <w:b/>
                        <w:bCs/>
                      </w:rPr>
                      <w:t>Description</w:t>
                    </w:r>
                  </w:p>
                </w:tc>
              </w:tr>
              <w:tr w:rsidR="00051A86" w14:paraId="539480CE" w14:textId="77777777" w:rsidTr="00AE50CE">
                <w:tc>
                  <w:tcPr>
                    <w:tcW w:w="1298" w:type="pct"/>
                    <w:tcBorders>
                      <w:top w:val="nil"/>
                      <w:left w:val="single" w:sz="8" w:space="0" w:color="000000"/>
                      <w:bottom w:val="single" w:sz="8" w:space="0" w:color="000000"/>
                      <w:right w:val="single" w:sz="8" w:space="0" w:color="000000"/>
                    </w:tcBorders>
                    <w:tcMar>
                      <w:top w:w="43" w:type="dxa"/>
                      <w:left w:w="115" w:type="dxa"/>
                      <w:bottom w:w="43" w:type="dxa"/>
                      <w:right w:w="115" w:type="dxa"/>
                    </w:tcMar>
                  </w:tcPr>
                  <w:p w14:paraId="3B1ED106" w14:textId="77777777" w:rsidR="00051A86" w:rsidRDefault="00051A86" w:rsidP="00AE50CE">
                    <w:pPr>
                      <w:rPr>
                        <w:rFonts w:ascii="Calibri" w:eastAsiaTheme="minorHAnsi" w:hAnsi="Calibri"/>
                        <w:strike/>
                        <w:color w:val="FF0000"/>
                      </w:rPr>
                    </w:pPr>
                    <w:r>
                      <w:rPr>
                        <w:rStyle w:val="Attribute"/>
                        <w:strike/>
                        <w:color w:val="FF0000"/>
                      </w:rPr>
                      <w:t>charset</w:t>
                    </w:r>
                    <w:r>
                      <w:rPr>
                        <w:strike/>
                        <w:color w:val="FF0000"/>
                      </w:rPr>
                      <w:t xml:space="preserve"> (Similar Character Set)</w:t>
                    </w:r>
                  </w:p>
                  <w:p w14:paraId="28459558" w14:textId="77777777" w:rsidR="00051A86" w:rsidRDefault="00051A86" w:rsidP="00AE50CE">
                    <w:pPr>
                      <w:rPr>
                        <w:strike/>
                        <w:color w:val="FF0000"/>
                      </w:rPr>
                    </w:pPr>
                  </w:p>
                  <w:p w14:paraId="107F135C" w14:textId="77777777" w:rsidR="00051A86" w:rsidRDefault="00051A86" w:rsidP="00AE50CE">
                    <w:pPr>
                      <w:rPr>
                        <w:rFonts w:ascii="Calibri" w:eastAsiaTheme="minorHAnsi" w:hAnsi="Calibri"/>
                        <w:strike/>
                        <w:color w:val="FF0000"/>
                      </w:rPr>
                    </w:pPr>
                    <w:r>
                      <w:rPr>
                        <w:strike/>
                        <w:color w:val="FF0000"/>
                      </w:rPr>
                      <w:t xml:space="preserve">Namespace: </w:t>
                    </w:r>
                    <w:r>
                      <w:rPr>
                        <w:rStyle w:val="Type"/>
                        <w:strike/>
                        <w:color w:val="FF0000"/>
                      </w:rPr>
                      <w:t>.../drawingml/2006/main</w:t>
                    </w:r>
                  </w:p>
                </w:tc>
                <w:tc>
                  <w:tcPr>
                    <w:tcW w:w="3702" w:type="pct"/>
                    <w:tcBorders>
                      <w:top w:val="nil"/>
                      <w:left w:val="nil"/>
                      <w:bottom w:val="single" w:sz="8" w:space="0" w:color="000000"/>
                      <w:right w:val="single" w:sz="8" w:space="0" w:color="000000"/>
                    </w:tcBorders>
                    <w:tcMar>
                      <w:top w:w="43" w:type="dxa"/>
                      <w:left w:w="115" w:type="dxa"/>
                      <w:bottom w:w="43" w:type="dxa"/>
                      <w:right w:w="115" w:type="dxa"/>
                    </w:tcMar>
                  </w:tcPr>
                  <w:p w14:paraId="76166159" w14:textId="77777777" w:rsidR="00051A86" w:rsidRDefault="00051A86" w:rsidP="00AE50CE">
                    <w:pPr>
                      <w:rPr>
                        <w:rFonts w:ascii="Calibri" w:eastAsiaTheme="minorHAnsi" w:hAnsi="Calibri"/>
                        <w:strike/>
                        <w:color w:val="FF0000"/>
                      </w:rPr>
                    </w:pPr>
                    <w:r>
                      <w:rPr>
                        <w:strike/>
                        <w:color w:val="FF0000"/>
                      </w:rPr>
                      <w:t>Specifies the character set which is supported by the parent font. This information can be used in font substitution logic to locate an appropriate substitute font when this font is not available. This information is determined by querying the font when present and shall not be modified when the font is not available.</w:t>
                    </w:r>
                  </w:p>
                  <w:p w14:paraId="53A1849F" w14:textId="77777777" w:rsidR="00051A86" w:rsidRDefault="00051A86" w:rsidP="00AE50CE">
                    <w:pPr>
                      <w:rPr>
                        <w:strike/>
                        <w:color w:val="FF0000"/>
                      </w:rPr>
                    </w:pPr>
                  </w:p>
                  <w:p w14:paraId="7669BA2D" w14:textId="77777777" w:rsidR="00051A86" w:rsidRDefault="00051A86" w:rsidP="00AE50CE">
                    <w:pPr>
                      <w:rPr>
                        <w:strike/>
                        <w:color w:val="FF0000"/>
                      </w:rPr>
                    </w:pPr>
                    <w:r>
                      <w:rPr>
                        <w:strike/>
                        <w:color w:val="FF0000"/>
                      </w:rPr>
                      <w:t>The value of this attribute shall be interpreted as follows:</w:t>
                    </w:r>
                  </w:p>
                  <w:p w14:paraId="51183833" w14:textId="77777777" w:rsidR="00051A86" w:rsidRDefault="00051A86" w:rsidP="00AE50CE">
                    <w:pPr>
                      <w:rPr>
                        <w:strike/>
                        <w:color w:val="FF0000"/>
                      </w:rPr>
                    </w:pPr>
                  </w:p>
                  <w:tbl>
                    <w:tblPr>
                      <w:tblW w:w="5000" w:type="pct"/>
                      <w:tblCellMar>
                        <w:left w:w="0" w:type="dxa"/>
                        <w:right w:w="0" w:type="dxa"/>
                      </w:tblCellMar>
                      <w:tblLook w:val="04A0" w:firstRow="1" w:lastRow="0" w:firstColumn="1" w:lastColumn="0" w:noHBand="0" w:noVBand="1"/>
                    </w:tblPr>
                    <w:tblGrid>
                      <w:gridCol w:w="1341"/>
                      <w:gridCol w:w="6042"/>
                    </w:tblGrid>
                    <w:tr w:rsidR="00051A86" w14:paraId="1776F83D" w14:textId="77777777" w:rsidTr="00AE50CE">
                      <w:trPr>
                        <w:cantSplit/>
                        <w:tblHeader/>
                      </w:trPr>
                      <w:tc>
                        <w:tcPr>
                          <w:tcW w:w="908" w:type="pct"/>
                          <w:tcBorders>
                            <w:top w:val="single" w:sz="8" w:space="0" w:color="000000"/>
                            <w:left w:val="single" w:sz="8" w:space="0" w:color="000000"/>
                            <w:bottom w:val="single" w:sz="8" w:space="0" w:color="000000"/>
                            <w:right w:val="single" w:sz="8" w:space="0" w:color="000000"/>
                          </w:tcBorders>
                          <w:shd w:val="clear" w:color="auto" w:fill="C0C0C0"/>
                          <w:tcMar>
                            <w:top w:w="43" w:type="dxa"/>
                            <w:left w:w="115" w:type="dxa"/>
                            <w:bottom w:w="43" w:type="dxa"/>
                            <w:right w:w="115" w:type="dxa"/>
                          </w:tcMar>
                          <w:hideMark/>
                        </w:tcPr>
                        <w:p w14:paraId="2930CD14" w14:textId="77777777" w:rsidR="00051A86" w:rsidRDefault="00051A86" w:rsidP="00AE50CE">
                          <w:pPr>
                            <w:jc w:val="center"/>
                            <w:rPr>
                              <w:rFonts w:ascii="Calibri" w:eastAsiaTheme="minorHAnsi" w:hAnsi="Calibri"/>
                              <w:b/>
                              <w:bCs/>
                              <w:strike/>
                              <w:color w:val="FF0000"/>
                            </w:rPr>
                          </w:pPr>
                          <w:r>
                            <w:rPr>
                              <w:b/>
                              <w:bCs/>
                              <w:strike/>
                              <w:color w:val="FF0000"/>
                            </w:rPr>
                            <w:t>Value</w:t>
                          </w:r>
                        </w:p>
                      </w:tc>
                      <w:tc>
                        <w:tcPr>
                          <w:tcW w:w="4092" w:type="pct"/>
                          <w:tcBorders>
                            <w:top w:val="single" w:sz="8" w:space="0" w:color="000000"/>
                            <w:left w:val="nil"/>
                            <w:bottom w:val="single" w:sz="8" w:space="0" w:color="000000"/>
                            <w:right w:val="single" w:sz="8" w:space="0" w:color="000000"/>
                          </w:tcBorders>
                          <w:shd w:val="clear" w:color="auto" w:fill="C0C0C0"/>
                          <w:tcMar>
                            <w:top w:w="43" w:type="dxa"/>
                            <w:left w:w="115" w:type="dxa"/>
                            <w:bottom w:w="43" w:type="dxa"/>
                            <w:right w:w="115" w:type="dxa"/>
                          </w:tcMar>
                          <w:hideMark/>
                        </w:tcPr>
                        <w:p w14:paraId="503835DB" w14:textId="77777777" w:rsidR="00051A86" w:rsidRDefault="00051A86" w:rsidP="00AE50CE">
                          <w:pPr>
                            <w:jc w:val="center"/>
                            <w:rPr>
                              <w:rFonts w:ascii="Calibri" w:eastAsiaTheme="minorHAnsi" w:hAnsi="Calibri"/>
                              <w:b/>
                              <w:bCs/>
                              <w:strike/>
                              <w:color w:val="FF0000"/>
                            </w:rPr>
                          </w:pPr>
                          <w:r>
                            <w:rPr>
                              <w:b/>
                              <w:bCs/>
                              <w:strike/>
                              <w:color w:val="FF0000"/>
                            </w:rPr>
                            <w:t>Description</w:t>
                          </w:r>
                        </w:p>
                      </w:tc>
                    </w:tr>
                    <w:tr w:rsidR="00051A86" w14:paraId="5D5B09A1"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A1E024B" w14:textId="77777777" w:rsidR="00051A86" w:rsidRDefault="00051A86" w:rsidP="00AE50CE">
                          <w:pPr>
                            <w:rPr>
                              <w:rStyle w:val="Codefragment"/>
                              <w:rFonts w:eastAsiaTheme="minorHAnsi"/>
                              <w:strike/>
                              <w:color w:val="FF0000"/>
                            </w:rPr>
                          </w:pPr>
                          <w:r>
                            <w:rPr>
                              <w:rStyle w:val="Codefragment"/>
                              <w:strike/>
                              <w:color w:val="FF0000"/>
                            </w:rPr>
                            <w:t>0x00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7C4AD1AE" w14:textId="77777777" w:rsidR="00051A86" w:rsidRDefault="00051A86" w:rsidP="00AE50CE">
                          <w:pPr>
                            <w:rPr>
                              <w:rFonts w:ascii="Calibri" w:eastAsiaTheme="minorHAnsi" w:hAnsi="Calibri"/>
                              <w:strike/>
                              <w:color w:val="FF0000"/>
                            </w:rPr>
                          </w:pPr>
                          <w:r>
                            <w:rPr>
                              <w:strike/>
                              <w:color w:val="FF0000"/>
                            </w:rPr>
                            <w:t xml:space="preserve">Specifies the ANSI character set. (IANA name </w:t>
                          </w:r>
                          <w:r>
                            <w:rPr>
                              <w:rStyle w:val="Codefragment"/>
                              <w:strike/>
                              <w:color w:val="FF0000"/>
                            </w:rPr>
                            <w:t>iso-8859-1</w:t>
                          </w:r>
                          <w:r>
                            <w:rPr>
                              <w:strike/>
                              <w:color w:val="FF0000"/>
                            </w:rPr>
                            <w:t>)</w:t>
                          </w:r>
                        </w:p>
                      </w:tc>
                    </w:tr>
                    <w:tr w:rsidR="00051A86" w14:paraId="02DC6A65"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88D446D" w14:textId="77777777" w:rsidR="00051A86" w:rsidRDefault="00051A86" w:rsidP="00AE50CE">
                          <w:pPr>
                            <w:rPr>
                              <w:rStyle w:val="Codefragment"/>
                              <w:rFonts w:eastAsiaTheme="minorHAnsi"/>
                              <w:strike/>
                              <w:color w:val="FF0000"/>
                            </w:rPr>
                          </w:pPr>
                          <w:r>
                            <w:rPr>
                              <w:rStyle w:val="Codefragment"/>
                              <w:strike/>
                              <w:color w:val="FF0000"/>
                            </w:rPr>
                            <w:t>0x01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E86C265" w14:textId="77777777" w:rsidR="00051A86" w:rsidRDefault="00051A86" w:rsidP="00AE50CE">
                          <w:pPr>
                            <w:rPr>
                              <w:rFonts w:ascii="Calibri" w:eastAsiaTheme="minorHAnsi" w:hAnsi="Calibri"/>
                              <w:strike/>
                              <w:color w:val="FF0000"/>
                            </w:rPr>
                          </w:pPr>
                          <w:r>
                            <w:rPr>
                              <w:strike/>
                              <w:color w:val="FF0000"/>
                            </w:rPr>
                            <w:t>Specifies the default character set.</w:t>
                          </w:r>
                        </w:p>
                      </w:tc>
                    </w:tr>
                    <w:tr w:rsidR="00051A86" w14:paraId="1CE3226A"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CEA6607" w14:textId="77777777" w:rsidR="00051A86" w:rsidRDefault="00051A86" w:rsidP="00AE50CE">
                          <w:pPr>
                            <w:rPr>
                              <w:rStyle w:val="Codefragment"/>
                              <w:rFonts w:eastAsiaTheme="minorHAnsi"/>
                              <w:strike/>
                              <w:color w:val="FF0000"/>
                            </w:rPr>
                          </w:pPr>
                          <w:r>
                            <w:rPr>
                              <w:rStyle w:val="Codefragment"/>
                              <w:strike/>
                              <w:color w:val="FF0000"/>
                            </w:rPr>
                            <w:t>0x02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759035F" w14:textId="77777777" w:rsidR="00051A86" w:rsidRDefault="00051A86" w:rsidP="00AE50CE">
                          <w:pPr>
                            <w:rPr>
                              <w:rFonts w:ascii="Calibri" w:eastAsiaTheme="minorHAnsi" w:hAnsi="Calibri"/>
                              <w:strike/>
                              <w:color w:val="FF0000"/>
                            </w:rPr>
                          </w:pPr>
                          <w:r>
                            <w:rPr>
                              <w:strike/>
                              <w:color w:val="FF0000"/>
                            </w:rPr>
                            <w:t xml:space="preserve">Specifies the Symbol character set. This value specifies that the characters in the Unicode private use area (U+FF00 to U+FFFF) of the font should be used to display characters in the range </w:t>
                          </w:r>
                          <w:r>
                            <w:rPr>
                              <w:strike/>
                              <w:color w:val="FF0000"/>
                            </w:rPr>
                            <w:lastRenderedPageBreak/>
                            <w:t>U+0000 to U+00FF.</w:t>
                          </w:r>
                        </w:p>
                      </w:tc>
                    </w:tr>
                    <w:tr w:rsidR="00051A86" w14:paraId="19B3B0C2"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0ABFA3F" w14:textId="77777777" w:rsidR="00051A86" w:rsidRDefault="00051A86" w:rsidP="00AE50CE">
                          <w:pPr>
                            <w:rPr>
                              <w:rStyle w:val="Codefragment"/>
                              <w:rFonts w:eastAsiaTheme="minorHAnsi"/>
                              <w:strike/>
                              <w:color w:val="FF0000"/>
                            </w:rPr>
                          </w:pPr>
                          <w:r>
                            <w:rPr>
                              <w:rStyle w:val="Codefragment"/>
                              <w:strike/>
                              <w:color w:val="FF0000"/>
                            </w:rPr>
                            <w:lastRenderedPageBreak/>
                            <w:t>0x4D</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70AC3680" w14:textId="77777777" w:rsidR="00051A86" w:rsidRDefault="00051A86" w:rsidP="00AE50CE">
                          <w:pPr>
                            <w:rPr>
                              <w:rFonts w:ascii="Calibri" w:eastAsiaTheme="minorHAnsi" w:hAnsi="Calibri"/>
                              <w:strike/>
                              <w:color w:val="FF0000"/>
                            </w:rPr>
                          </w:pPr>
                          <w:r>
                            <w:rPr>
                              <w:strike/>
                              <w:color w:val="FF0000"/>
                            </w:rPr>
                            <w:t xml:space="preserve">Specifies a Macintosh (Standard Roman) character set. (IANA name </w:t>
                          </w:r>
                          <w:r>
                            <w:rPr>
                              <w:rStyle w:val="Codefragment"/>
                              <w:strike/>
                              <w:color w:val="FF0000"/>
                            </w:rPr>
                            <w:t>macintosh)</w:t>
                          </w:r>
                        </w:p>
                      </w:tc>
                    </w:tr>
                    <w:tr w:rsidR="00051A86" w14:paraId="0554D345"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D90B774" w14:textId="77777777" w:rsidR="00051A86" w:rsidRDefault="00051A86" w:rsidP="00AE50CE">
                          <w:pPr>
                            <w:rPr>
                              <w:rStyle w:val="Codefragment"/>
                              <w:rFonts w:eastAsiaTheme="minorHAnsi"/>
                              <w:strike/>
                              <w:color w:val="FF0000"/>
                            </w:rPr>
                          </w:pPr>
                          <w:r>
                            <w:rPr>
                              <w:rStyle w:val="Codefragment"/>
                              <w:strike/>
                              <w:color w:val="FF0000"/>
                            </w:rPr>
                            <w:t>0x80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3DAA0BA" w14:textId="77777777" w:rsidR="00051A86" w:rsidRDefault="00051A86" w:rsidP="00AE50CE">
                          <w:pPr>
                            <w:rPr>
                              <w:rFonts w:ascii="Calibri" w:eastAsiaTheme="minorHAnsi" w:hAnsi="Calibri"/>
                              <w:strike/>
                              <w:color w:val="FF0000"/>
                            </w:rPr>
                          </w:pPr>
                          <w:r>
                            <w:rPr>
                              <w:strike/>
                              <w:color w:val="FF0000"/>
                            </w:rPr>
                            <w:t xml:space="preserve">Specifies the JIS character set. (IANA name </w:t>
                          </w:r>
                          <w:r>
                            <w:rPr>
                              <w:rStyle w:val="Codefragment"/>
                              <w:strike/>
                              <w:color w:val="FF0000"/>
                            </w:rPr>
                            <w:t>shift_jis</w:t>
                          </w:r>
                          <w:r>
                            <w:rPr>
                              <w:strike/>
                              <w:color w:val="FF0000"/>
                            </w:rPr>
                            <w:t>)</w:t>
                          </w:r>
                        </w:p>
                      </w:tc>
                    </w:tr>
                    <w:tr w:rsidR="00051A86" w14:paraId="49C8D206"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239AD6C" w14:textId="77777777" w:rsidR="00051A86" w:rsidRDefault="00051A86" w:rsidP="00AE50CE">
                          <w:pPr>
                            <w:rPr>
                              <w:rStyle w:val="Codefragment"/>
                              <w:rFonts w:eastAsiaTheme="minorHAnsi"/>
                              <w:strike/>
                              <w:color w:val="FF0000"/>
                            </w:rPr>
                          </w:pPr>
                          <w:r>
                            <w:rPr>
                              <w:rStyle w:val="Codefragment"/>
                              <w:strike/>
                              <w:color w:val="FF0000"/>
                            </w:rPr>
                            <w:t>0x81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9BEDA49" w14:textId="77777777" w:rsidR="00051A86" w:rsidRDefault="00051A86" w:rsidP="00AE50CE">
                          <w:pPr>
                            <w:rPr>
                              <w:rFonts w:ascii="Calibri" w:eastAsiaTheme="minorHAnsi" w:hAnsi="Calibri"/>
                              <w:strike/>
                              <w:color w:val="FF0000"/>
                            </w:rPr>
                          </w:pPr>
                          <w:r>
                            <w:rPr>
                              <w:strike/>
                              <w:color w:val="FF0000"/>
                            </w:rPr>
                            <w:t xml:space="preserve">Specifies the Hangul character set. (IANA name </w:t>
                          </w:r>
                          <w:r>
                            <w:rPr>
                              <w:rStyle w:val="Codefragment"/>
                              <w:strike/>
                              <w:color w:val="FF0000"/>
                            </w:rPr>
                            <w:t>ks_c_5601-1987</w:t>
                          </w:r>
                          <w:r>
                            <w:rPr>
                              <w:strike/>
                              <w:color w:val="FF0000"/>
                            </w:rPr>
                            <w:t>)</w:t>
                          </w:r>
                        </w:p>
                      </w:tc>
                    </w:tr>
                    <w:tr w:rsidR="00051A86" w14:paraId="54A906D5"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82E102A" w14:textId="77777777" w:rsidR="00051A86" w:rsidRDefault="00051A86" w:rsidP="00AE50CE">
                          <w:pPr>
                            <w:rPr>
                              <w:rStyle w:val="Codefragment"/>
                              <w:rFonts w:eastAsiaTheme="minorHAnsi"/>
                              <w:strike/>
                              <w:color w:val="FF0000"/>
                            </w:rPr>
                          </w:pPr>
                          <w:r>
                            <w:rPr>
                              <w:rStyle w:val="Codefragment"/>
                              <w:strike/>
                              <w:color w:val="FF0000"/>
                            </w:rPr>
                            <w:t>0x82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A2EE8E2" w14:textId="77777777" w:rsidR="00051A86" w:rsidRDefault="00051A86" w:rsidP="00AE50CE">
                          <w:pPr>
                            <w:rPr>
                              <w:rFonts w:ascii="Calibri" w:eastAsiaTheme="minorHAnsi" w:hAnsi="Calibri"/>
                              <w:strike/>
                              <w:color w:val="FF0000"/>
                            </w:rPr>
                          </w:pPr>
                          <w:r>
                            <w:rPr>
                              <w:strike/>
                              <w:color w:val="FF0000"/>
                            </w:rPr>
                            <w:t xml:space="preserve">Specifies a Johab character set. (IANA name </w:t>
                          </w:r>
                          <w:r>
                            <w:rPr>
                              <w:rStyle w:val="Codefragment"/>
                              <w:strike/>
                              <w:color w:val="FF0000"/>
                            </w:rPr>
                            <w:t>KS C-5601-1992</w:t>
                          </w:r>
                          <w:r>
                            <w:rPr>
                              <w:strike/>
                              <w:color w:val="FF0000"/>
                            </w:rPr>
                            <w:t>)</w:t>
                          </w:r>
                        </w:p>
                      </w:tc>
                    </w:tr>
                    <w:tr w:rsidR="00051A86" w14:paraId="747E5609"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3780652" w14:textId="77777777" w:rsidR="00051A86" w:rsidRDefault="00051A86" w:rsidP="00AE50CE">
                          <w:pPr>
                            <w:rPr>
                              <w:rStyle w:val="Codefragment"/>
                              <w:rFonts w:eastAsiaTheme="minorHAnsi"/>
                              <w:strike/>
                              <w:color w:val="FF0000"/>
                            </w:rPr>
                          </w:pPr>
                          <w:r>
                            <w:rPr>
                              <w:rStyle w:val="Codefragment"/>
                              <w:strike/>
                              <w:color w:val="FF0000"/>
                            </w:rPr>
                            <w:t>0x86</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E977C09" w14:textId="77777777" w:rsidR="00051A86" w:rsidRDefault="00051A86" w:rsidP="00AE50CE">
                          <w:pPr>
                            <w:rPr>
                              <w:rFonts w:ascii="Calibri" w:eastAsiaTheme="minorHAnsi" w:hAnsi="Calibri"/>
                              <w:strike/>
                              <w:color w:val="FF0000"/>
                            </w:rPr>
                          </w:pPr>
                          <w:r>
                            <w:rPr>
                              <w:strike/>
                              <w:color w:val="FF0000"/>
                            </w:rPr>
                            <w:t xml:space="preserve">Specifies the GB-2312 character set. (IANA name </w:t>
                          </w:r>
                          <w:r>
                            <w:rPr>
                              <w:rStyle w:val="Codefragment"/>
                              <w:strike/>
                              <w:color w:val="FF0000"/>
                            </w:rPr>
                            <w:t>GBK</w:t>
                          </w:r>
                          <w:r>
                            <w:rPr>
                              <w:strike/>
                              <w:color w:val="FF0000"/>
                            </w:rPr>
                            <w:t>)</w:t>
                          </w:r>
                        </w:p>
                      </w:tc>
                    </w:tr>
                    <w:tr w:rsidR="00051A86" w14:paraId="033E3533"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DB77F45" w14:textId="77777777" w:rsidR="00051A86" w:rsidRDefault="00051A86" w:rsidP="00AE50CE">
                          <w:pPr>
                            <w:rPr>
                              <w:rStyle w:val="Codefragment"/>
                              <w:rFonts w:eastAsiaTheme="minorHAnsi"/>
                              <w:strike/>
                              <w:color w:val="FF0000"/>
                            </w:rPr>
                          </w:pPr>
                          <w:r>
                            <w:rPr>
                              <w:rStyle w:val="Codefragment"/>
                              <w:strike/>
                              <w:color w:val="FF0000"/>
                            </w:rPr>
                            <w:t>0x88</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739A5866" w14:textId="77777777" w:rsidR="00051A86" w:rsidRDefault="00051A86" w:rsidP="00AE50CE">
                          <w:pPr>
                            <w:rPr>
                              <w:rFonts w:ascii="Calibri" w:eastAsiaTheme="minorHAnsi" w:hAnsi="Calibri"/>
                              <w:strike/>
                              <w:color w:val="FF0000"/>
                            </w:rPr>
                          </w:pPr>
                          <w:r>
                            <w:rPr>
                              <w:strike/>
                              <w:color w:val="FF0000"/>
                            </w:rPr>
                            <w:t xml:space="preserve">Specifies the Chinese Big Five character set. (IANA name </w:t>
                          </w:r>
                          <w:r>
                            <w:rPr>
                              <w:rStyle w:val="Codefragment"/>
                              <w:strike/>
                              <w:color w:val="FF0000"/>
                            </w:rPr>
                            <w:t>Big5</w:t>
                          </w:r>
                          <w:r>
                            <w:rPr>
                              <w:strike/>
                              <w:color w:val="FF0000"/>
                            </w:rPr>
                            <w:t>)</w:t>
                          </w:r>
                        </w:p>
                      </w:tc>
                    </w:tr>
                    <w:tr w:rsidR="00051A86" w14:paraId="34548C05"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48B87A0" w14:textId="77777777" w:rsidR="00051A86" w:rsidRDefault="00051A86" w:rsidP="00AE50CE">
                          <w:pPr>
                            <w:rPr>
                              <w:rStyle w:val="Codefragment"/>
                              <w:rFonts w:eastAsiaTheme="minorHAnsi"/>
                              <w:strike/>
                              <w:color w:val="FF0000"/>
                            </w:rPr>
                          </w:pPr>
                          <w:r>
                            <w:rPr>
                              <w:rStyle w:val="Codefragment"/>
                              <w:strike/>
                              <w:color w:val="FF0000"/>
                            </w:rPr>
                            <w:t>0xA1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77DEAB0A" w14:textId="77777777" w:rsidR="00051A86" w:rsidRDefault="00051A86" w:rsidP="00AE50CE">
                          <w:pPr>
                            <w:rPr>
                              <w:rFonts w:ascii="Calibri" w:eastAsiaTheme="minorHAnsi" w:hAnsi="Calibri"/>
                              <w:strike/>
                              <w:color w:val="FF0000"/>
                            </w:rPr>
                          </w:pPr>
                          <w:r>
                            <w:rPr>
                              <w:strike/>
                              <w:color w:val="FF0000"/>
                            </w:rPr>
                            <w:t xml:space="preserve">Specifies a Greek character set. (IANA name </w:t>
                          </w:r>
                          <w:r>
                            <w:rPr>
                              <w:rStyle w:val="Codefragment"/>
                              <w:strike/>
                              <w:color w:val="FF0000"/>
                            </w:rPr>
                            <w:t>windows-1253</w:t>
                          </w:r>
                          <w:r>
                            <w:rPr>
                              <w:strike/>
                              <w:color w:val="FF0000"/>
                            </w:rPr>
                            <w:t>)</w:t>
                          </w:r>
                        </w:p>
                      </w:tc>
                    </w:tr>
                    <w:tr w:rsidR="00051A86" w14:paraId="1143C4F0"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A8C6E04" w14:textId="77777777" w:rsidR="00051A86" w:rsidRDefault="00051A86" w:rsidP="00AE50CE">
                          <w:pPr>
                            <w:rPr>
                              <w:rStyle w:val="Codefragment"/>
                              <w:rFonts w:eastAsiaTheme="minorHAnsi"/>
                              <w:strike/>
                              <w:color w:val="FF0000"/>
                            </w:rPr>
                          </w:pPr>
                          <w:r>
                            <w:rPr>
                              <w:rStyle w:val="Codefragment"/>
                              <w:strike/>
                              <w:color w:val="FF0000"/>
                            </w:rPr>
                            <w:t>0xA2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8654CE4" w14:textId="77777777" w:rsidR="00051A86" w:rsidRDefault="00051A86" w:rsidP="00AE50CE">
                          <w:pPr>
                            <w:rPr>
                              <w:rFonts w:ascii="Calibri" w:eastAsiaTheme="minorHAnsi" w:hAnsi="Calibri"/>
                              <w:strike/>
                              <w:color w:val="FF0000"/>
                            </w:rPr>
                          </w:pPr>
                          <w:r>
                            <w:rPr>
                              <w:strike/>
                              <w:color w:val="FF0000"/>
                            </w:rPr>
                            <w:t xml:space="preserve">Specifies a Turkish character set. (IANA name </w:t>
                          </w:r>
                          <w:r>
                            <w:rPr>
                              <w:rStyle w:val="Codefragment"/>
                              <w:strike/>
                              <w:color w:val="FF0000"/>
                            </w:rPr>
                            <w:t>iso-8859-9</w:t>
                          </w:r>
                          <w:r>
                            <w:rPr>
                              <w:strike/>
                              <w:color w:val="FF0000"/>
                            </w:rPr>
                            <w:t>)</w:t>
                          </w:r>
                        </w:p>
                      </w:tc>
                    </w:tr>
                    <w:tr w:rsidR="00051A86" w14:paraId="2F3D9928"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FE6D332" w14:textId="77777777" w:rsidR="00051A86" w:rsidRDefault="00051A86" w:rsidP="00AE50CE">
                          <w:pPr>
                            <w:rPr>
                              <w:rStyle w:val="Codefragment"/>
                              <w:rFonts w:eastAsiaTheme="minorHAnsi"/>
                              <w:strike/>
                              <w:color w:val="FF0000"/>
                            </w:rPr>
                          </w:pPr>
                          <w:r>
                            <w:rPr>
                              <w:rStyle w:val="Codefragment"/>
                              <w:strike/>
                              <w:color w:val="FF0000"/>
                            </w:rPr>
                            <w:t>0xA3</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5412538" w14:textId="77777777" w:rsidR="00051A86" w:rsidRDefault="00051A86" w:rsidP="00AE50CE">
                          <w:pPr>
                            <w:rPr>
                              <w:rFonts w:ascii="Calibri" w:eastAsiaTheme="minorHAnsi" w:hAnsi="Calibri"/>
                              <w:strike/>
                              <w:color w:val="FF0000"/>
                            </w:rPr>
                          </w:pPr>
                          <w:r>
                            <w:rPr>
                              <w:strike/>
                              <w:color w:val="FF0000"/>
                            </w:rPr>
                            <w:t xml:space="preserve">Specifies a Vietnamese character set. (IANA name </w:t>
                          </w:r>
                          <w:r>
                            <w:rPr>
                              <w:rStyle w:val="Codefragment"/>
                              <w:strike/>
                              <w:color w:val="FF0000"/>
                            </w:rPr>
                            <w:t>windows-1258</w:t>
                          </w:r>
                          <w:r>
                            <w:rPr>
                              <w:strike/>
                              <w:color w:val="FF0000"/>
                            </w:rPr>
                            <w:t>)</w:t>
                          </w:r>
                        </w:p>
                      </w:tc>
                    </w:tr>
                    <w:tr w:rsidR="00051A86" w14:paraId="415743E8"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92955C4" w14:textId="77777777" w:rsidR="00051A86" w:rsidRDefault="00051A86" w:rsidP="00AE50CE">
                          <w:pPr>
                            <w:rPr>
                              <w:rStyle w:val="Codefragment"/>
                              <w:rFonts w:eastAsiaTheme="minorHAnsi"/>
                              <w:strike/>
                              <w:color w:val="FF0000"/>
                            </w:rPr>
                          </w:pPr>
                          <w:r>
                            <w:rPr>
                              <w:rStyle w:val="Codefragment"/>
                              <w:strike/>
                              <w:color w:val="FF0000"/>
                            </w:rPr>
                            <w:t>0xB1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71CC2FEB" w14:textId="77777777" w:rsidR="00051A86" w:rsidRDefault="00051A86" w:rsidP="00AE50CE">
                          <w:pPr>
                            <w:rPr>
                              <w:rFonts w:ascii="Calibri" w:eastAsiaTheme="minorHAnsi" w:hAnsi="Calibri"/>
                              <w:strike/>
                              <w:color w:val="FF0000"/>
                            </w:rPr>
                          </w:pPr>
                          <w:r>
                            <w:rPr>
                              <w:strike/>
                              <w:color w:val="FF0000"/>
                            </w:rPr>
                            <w:t xml:space="preserve">Specifies a Hebrew character set. (IANA name </w:t>
                          </w:r>
                          <w:r>
                            <w:rPr>
                              <w:rStyle w:val="Codefragment"/>
                              <w:strike/>
                              <w:color w:val="FF0000"/>
                            </w:rPr>
                            <w:t>windows-1255</w:t>
                          </w:r>
                          <w:r>
                            <w:rPr>
                              <w:strike/>
                              <w:color w:val="FF0000"/>
                            </w:rPr>
                            <w:t>)</w:t>
                          </w:r>
                        </w:p>
                      </w:tc>
                    </w:tr>
                    <w:tr w:rsidR="00051A86" w14:paraId="61527A34"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BD4E6BC" w14:textId="77777777" w:rsidR="00051A86" w:rsidRDefault="00051A86" w:rsidP="00AE50CE">
                          <w:pPr>
                            <w:rPr>
                              <w:rStyle w:val="Codefragment"/>
                              <w:rFonts w:eastAsiaTheme="minorHAnsi"/>
                              <w:strike/>
                              <w:color w:val="FF0000"/>
                            </w:rPr>
                          </w:pPr>
                          <w:r>
                            <w:rPr>
                              <w:rStyle w:val="Codefragment"/>
                              <w:strike/>
                              <w:color w:val="FF0000"/>
                            </w:rPr>
                            <w:t>0xB2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1A490C4" w14:textId="77777777" w:rsidR="00051A86" w:rsidRDefault="00051A86" w:rsidP="00AE50CE">
                          <w:pPr>
                            <w:rPr>
                              <w:rFonts w:ascii="Calibri" w:eastAsiaTheme="minorHAnsi" w:hAnsi="Calibri"/>
                              <w:strike/>
                              <w:color w:val="FF0000"/>
                            </w:rPr>
                          </w:pPr>
                          <w:r>
                            <w:rPr>
                              <w:strike/>
                              <w:color w:val="FF0000"/>
                            </w:rPr>
                            <w:t xml:space="preserve">Specifies an Arabic character set. (IANA name </w:t>
                          </w:r>
                          <w:r>
                            <w:rPr>
                              <w:rStyle w:val="Codefragment"/>
                              <w:strike/>
                              <w:color w:val="FF0000"/>
                            </w:rPr>
                            <w:t>windows-1256</w:t>
                          </w:r>
                          <w:r>
                            <w:rPr>
                              <w:strike/>
                              <w:color w:val="FF0000"/>
                            </w:rPr>
                            <w:t>)</w:t>
                          </w:r>
                        </w:p>
                      </w:tc>
                    </w:tr>
                    <w:tr w:rsidR="00051A86" w14:paraId="22E578AB"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4271647" w14:textId="77777777" w:rsidR="00051A86" w:rsidRDefault="00051A86" w:rsidP="00AE50CE">
                          <w:pPr>
                            <w:rPr>
                              <w:rStyle w:val="Codefragment"/>
                              <w:rFonts w:eastAsiaTheme="minorHAnsi"/>
                              <w:strike/>
                              <w:color w:val="FF0000"/>
                            </w:rPr>
                          </w:pPr>
                          <w:r>
                            <w:rPr>
                              <w:rStyle w:val="Codefragment"/>
                              <w:strike/>
                              <w:color w:val="FF0000"/>
                            </w:rPr>
                            <w:t>0xBA</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A8E5F28" w14:textId="77777777" w:rsidR="00051A86" w:rsidRDefault="00051A86" w:rsidP="00AE50CE">
                          <w:pPr>
                            <w:rPr>
                              <w:rFonts w:ascii="Calibri" w:eastAsiaTheme="minorHAnsi" w:hAnsi="Calibri"/>
                              <w:strike/>
                              <w:color w:val="FF0000"/>
                            </w:rPr>
                          </w:pPr>
                          <w:r>
                            <w:rPr>
                              <w:strike/>
                              <w:color w:val="FF0000"/>
                            </w:rPr>
                            <w:t xml:space="preserve">Specifies a Baltic character set. (IANA name </w:t>
                          </w:r>
                          <w:r>
                            <w:rPr>
                              <w:rStyle w:val="Codefragment"/>
                              <w:strike/>
                              <w:color w:val="FF0000"/>
                            </w:rPr>
                            <w:t>windows-1257</w:t>
                          </w:r>
                          <w:r>
                            <w:rPr>
                              <w:strike/>
                              <w:color w:val="FF0000"/>
                            </w:rPr>
                            <w:t>)</w:t>
                          </w:r>
                        </w:p>
                      </w:tc>
                    </w:tr>
                    <w:tr w:rsidR="00051A86" w14:paraId="00E5BBBE"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8530A9E" w14:textId="77777777" w:rsidR="00051A86" w:rsidRDefault="00051A86" w:rsidP="00AE50CE">
                          <w:pPr>
                            <w:rPr>
                              <w:rStyle w:val="Codefragment"/>
                              <w:rFonts w:eastAsiaTheme="minorHAnsi"/>
                              <w:strike/>
                              <w:color w:val="FF0000"/>
                            </w:rPr>
                          </w:pPr>
                          <w:r>
                            <w:rPr>
                              <w:rStyle w:val="Codefragment"/>
                              <w:strike/>
                              <w:color w:val="FF0000"/>
                            </w:rPr>
                            <w:t>0xCC</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4CB28B8" w14:textId="77777777" w:rsidR="00051A86" w:rsidRDefault="00051A86" w:rsidP="00AE50CE">
                          <w:pPr>
                            <w:rPr>
                              <w:rFonts w:ascii="Calibri" w:eastAsiaTheme="minorHAnsi" w:hAnsi="Calibri"/>
                              <w:strike/>
                              <w:color w:val="FF0000"/>
                            </w:rPr>
                          </w:pPr>
                          <w:r>
                            <w:rPr>
                              <w:strike/>
                              <w:color w:val="FF0000"/>
                            </w:rPr>
                            <w:t xml:space="preserve">Specifies a Russian character set. (IANA name </w:t>
                          </w:r>
                          <w:r>
                            <w:rPr>
                              <w:rStyle w:val="Codefragment"/>
                              <w:strike/>
                              <w:color w:val="FF0000"/>
                            </w:rPr>
                            <w:t>windows-1251</w:t>
                          </w:r>
                          <w:r>
                            <w:rPr>
                              <w:strike/>
                              <w:color w:val="FF0000"/>
                            </w:rPr>
                            <w:t>)</w:t>
                          </w:r>
                        </w:p>
                      </w:tc>
                    </w:tr>
                    <w:tr w:rsidR="00051A86" w14:paraId="1782AC6B"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860118A" w14:textId="77777777" w:rsidR="00051A86" w:rsidRDefault="00051A86" w:rsidP="00AE50CE">
                          <w:pPr>
                            <w:rPr>
                              <w:rStyle w:val="Codefragment"/>
                              <w:rFonts w:eastAsiaTheme="minorHAnsi"/>
                              <w:strike/>
                              <w:color w:val="FF0000"/>
                            </w:rPr>
                          </w:pPr>
                          <w:r>
                            <w:rPr>
                              <w:rStyle w:val="Codefragment"/>
                              <w:strike/>
                              <w:color w:val="FF0000"/>
                            </w:rPr>
                            <w:t>0xDE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88D805F" w14:textId="77777777" w:rsidR="00051A86" w:rsidRDefault="00051A86" w:rsidP="00AE50CE">
                          <w:pPr>
                            <w:rPr>
                              <w:rFonts w:ascii="Calibri" w:eastAsiaTheme="minorHAnsi" w:hAnsi="Calibri"/>
                              <w:strike/>
                              <w:color w:val="FF0000"/>
                            </w:rPr>
                          </w:pPr>
                          <w:r>
                            <w:rPr>
                              <w:strike/>
                              <w:color w:val="FF0000"/>
                            </w:rPr>
                            <w:t xml:space="preserve">Specifies a Thai character set. (IANA name </w:t>
                          </w:r>
                          <w:r>
                            <w:rPr>
                              <w:rStyle w:val="Codefragment"/>
                              <w:strike/>
                              <w:color w:val="FF0000"/>
                            </w:rPr>
                            <w:t>windows-874</w:t>
                          </w:r>
                          <w:r>
                            <w:rPr>
                              <w:strike/>
                              <w:color w:val="FF0000"/>
                            </w:rPr>
                            <w:t>)</w:t>
                          </w:r>
                        </w:p>
                      </w:tc>
                    </w:tr>
                    <w:tr w:rsidR="00051A86" w14:paraId="49858A21"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B1D563F" w14:textId="77777777" w:rsidR="00051A86" w:rsidRDefault="00051A86" w:rsidP="00AE50CE">
                          <w:pPr>
                            <w:rPr>
                              <w:rStyle w:val="Codefragment"/>
                              <w:rFonts w:eastAsiaTheme="minorHAnsi"/>
                              <w:strike/>
                              <w:color w:val="FF0000"/>
                            </w:rPr>
                          </w:pPr>
                          <w:r>
                            <w:rPr>
                              <w:rStyle w:val="Codefragment"/>
                              <w:strike/>
                              <w:color w:val="FF0000"/>
                            </w:rPr>
                            <w:t>0xEE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7F826C66" w14:textId="77777777" w:rsidR="00051A86" w:rsidRDefault="00051A86" w:rsidP="00AE50CE">
                          <w:pPr>
                            <w:rPr>
                              <w:rFonts w:ascii="Calibri" w:eastAsiaTheme="minorHAnsi" w:hAnsi="Calibri"/>
                              <w:strike/>
                              <w:color w:val="FF0000"/>
                            </w:rPr>
                          </w:pPr>
                          <w:r>
                            <w:rPr>
                              <w:strike/>
                              <w:color w:val="FF0000"/>
                            </w:rPr>
                            <w:t xml:space="preserve">Specifies an Eastern European character set. (IANA name </w:t>
                          </w:r>
                          <w:r>
                            <w:rPr>
                              <w:rStyle w:val="Codefragment"/>
                              <w:strike/>
                              <w:color w:val="FF0000"/>
                            </w:rPr>
                            <w:t>windows-1250</w:t>
                          </w:r>
                          <w:r>
                            <w:rPr>
                              <w:strike/>
                              <w:color w:val="FF0000"/>
                            </w:rPr>
                            <w:t>)</w:t>
                          </w:r>
                        </w:p>
                      </w:tc>
                    </w:tr>
                    <w:tr w:rsidR="00051A86" w14:paraId="59AAC311"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310DE3F" w14:textId="77777777" w:rsidR="00051A86" w:rsidRDefault="00051A86" w:rsidP="00AE50CE">
                          <w:pPr>
                            <w:rPr>
                              <w:rStyle w:val="Codefragment"/>
                              <w:rFonts w:eastAsiaTheme="minorHAnsi"/>
                              <w:strike/>
                              <w:color w:val="FF0000"/>
                            </w:rPr>
                          </w:pPr>
                          <w:r>
                            <w:rPr>
                              <w:rStyle w:val="Codefragment"/>
                              <w:strike/>
                              <w:color w:val="FF0000"/>
                            </w:rPr>
                            <w:t>0xFF</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92ACA96" w14:textId="77777777" w:rsidR="00051A86" w:rsidRDefault="00051A86" w:rsidP="00AE50CE">
                          <w:pPr>
                            <w:rPr>
                              <w:rFonts w:ascii="Calibri" w:eastAsiaTheme="minorHAnsi" w:hAnsi="Calibri"/>
                              <w:strike/>
                              <w:color w:val="FF0000"/>
                            </w:rPr>
                          </w:pPr>
                          <w:r>
                            <w:rPr>
                              <w:strike/>
                              <w:color w:val="FF0000"/>
                            </w:rPr>
                            <w:t>Specifies an OEM character set not defined by ISO/IEC 29500.</w:t>
                          </w:r>
                        </w:p>
                      </w:tc>
                    </w:tr>
                    <w:tr w:rsidR="00051A86" w14:paraId="69B175BA"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70A5692" w14:textId="77777777" w:rsidR="00051A86" w:rsidRDefault="00051A86" w:rsidP="00AE50CE">
                          <w:pPr>
                            <w:rPr>
                              <w:rFonts w:ascii="Calibri" w:eastAsiaTheme="minorHAnsi" w:hAnsi="Calibri"/>
                              <w:strike/>
                              <w:color w:val="FF0000"/>
                            </w:rPr>
                          </w:pPr>
                          <w:r>
                            <w:rPr>
                              <w:strike/>
                              <w:color w:val="FF0000"/>
                            </w:rPr>
                            <w:t xml:space="preserve">Any other </w:t>
                          </w:r>
                          <w:r>
                            <w:rPr>
                              <w:strike/>
                              <w:color w:val="FF0000"/>
                            </w:rPr>
                            <w:lastRenderedPageBreak/>
                            <w:t>value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2A7C807" w14:textId="77777777" w:rsidR="00051A86" w:rsidRDefault="00051A86" w:rsidP="00AE50CE">
                          <w:pPr>
                            <w:rPr>
                              <w:rFonts w:ascii="Calibri" w:eastAsiaTheme="minorHAnsi" w:hAnsi="Calibri"/>
                              <w:strike/>
                              <w:color w:val="FF0000"/>
                            </w:rPr>
                          </w:pPr>
                          <w:r>
                            <w:rPr>
                              <w:strike/>
                              <w:color w:val="FF0000"/>
                            </w:rPr>
                            <w:lastRenderedPageBreak/>
                            <w:t>Application-defined, can be ignored.</w:t>
                          </w:r>
                        </w:p>
                      </w:tc>
                    </w:tr>
                  </w:tbl>
                  <w:p w14:paraId="57FE61D2" w14:textId="77777777" w:rsidR="00051A86" w:rsidRDefault="00051A86" w:rsidP="00AE50CE">
                    <w:pPr>
                      <w:rPr>
                        <w:rFonts w:ascii="Calibri" w:eastAsiaTheme="minorHAnsi" w:hAnsi="Calibri"/>
                        <w:strike/>
                        <w:color w:val="FF0000"/>
                      </w:rPr>
                    </w:pPr>
                  </w:p>
                  <w:p w14:paraId="54FB9BCA" w14:textId="77777777" w:rsidR="00051A86" w:rsidRDefault="00051A86" w:rsidP="00AE50CE">
                    <w:pPr>
                      <w:rPr>
                        <w:rFonts w:ascii="Calibri" w:eastAsiaTheme="minorHAnsi" w:hAnsi="Calibri"/>
                        <w:strike/>
                        <w:color w:val="FF0000"/>
                      </w:rPr>
                    </w:pPr>
                    <w:r>
                      <w:rPr>
                        <w:strike/>
                        <w:color w:val="FF0000"/>
                      </w:rPr>
                      <w:t xml:space="preserve">The possible values for this attribute are defined by the W3C XML Schema </w:t>
                    </w:r>
                    <w:r>
                      <w:rPr>
                        <w:rStyle w:val="Type"/>
                        <w:strike/>
                        <w:color w:val="FF0000"/>
                      </w:rPr>
                      <w:t>byte</w:t>
                    </w:r>
                    <w:r>
                      <w:rPr>
                        <w:strike/>
                        <w:color w:val="FF0000"/>
                      </w:rPr>
                      <w:t xml:space="preserve"> datatype.</w:t>
                    </w:r>
                  </w:p>
                </w:tc>
              </w:tr>
              <w:tr w:rsidR="00051A86" w14:paraId="6C548242" w14:textId="77777777" w:rsidTr="00AE50CE">
                <w:tc>
                  <w:tcPr>
                    <w:tcW w:w="1298" w:type="pct"/>
                    <w:tcBorders>
                      <w:top w:val="nil"/>
                      <w:left w:val="single" w:sz="8" w:space="0" w:color="000000"/>
                      <w:bottom w:val="single" w:sz="8" w:space="0" w:color="000000"/>
                      <w:right w:val="single" w:sz="8" w:space="0" w:color="000000"/>
                    </w:tcBorders>
                    <w:tcMar>
                      <w:top w:w="43" w:type="dxa"/>
                      <w:left w:w="115" w:type="dxa"/>
                      <w:bottom w:w="43" w:type="dxa"/>
                      <w:right w:w="115" w:type="dxa"/>
                    </w:tcMar>
                  </w:tcPr>
                  <w:p w14:paraId="031E324F" w14:textId="77777777" w:rsidR="00051A86" w:rsidRDefault="00051A86" w:rsidP="00AE50CE">
                    <w:pPr>
                      <w:rPr>
                        <w:rFonts w:ascii="Calibri" w:eastAsiaTheme="minorHAnsi" w:hAnsi="Calibri"/>
                        <w:strike/>
                        <w:color w:val="FF0000"/>
                      </w:rPr>
                    </w:pPr>
                    <w:r>
                      <w:rPr>
                        <w:rStyle w:val="Attribute"/>
                        <w:strike/>
                        <w:color w:val="FF0000"/>
                      </w:rPr>
                      <w:lastRenderedPageBreak/>
                      <w:t>panose</w:t>
                    </w:r>
                    <w:r>
                      <w:rPr>
                        <w:strike/>
                        <w:color w:val="FF0000"/>
                      </w:rPr>
                      <w:t xml:space="preserve"> (Panose Setting)</w:t>
                    </w:r>
                  </w:p>
                  <w:p w14:paraId="387CC183" w14:textId="77777777" w:rsidR="00051A86" w:rsidRDefault="00051A86" w:rsidP="00AE50CE">
                    <w:pPr>
                      <w:rPr>
                        <w:strike/>
                        <w:color w:val="FF0000"/>
                      </w:rPr>
                    </w:pPr>
                  </w:p>
                  <w:p w14:paraId="25189D01" w14:textId="77777777" w:rsidR="00051A86" w:rsidRDefault="00051A86" w:rsidP="00AE50CE">
                    <w:pPr>
                      <w:rPr>
                        <w:rFonts w:ascii="Calibri" w:eastAsiaTheme="minorHAnsi" w:hAnsi="Calibri"/>
                        <w:strike/>
                        <w:color w:val="FF0000"/>
                      </w:rPr>
                    </w:pPr>
                    <w:r>
                      <w:rPr>
                        <w:strike/>
                        <w:color w:val="FF0000"/>
                      </w:rPr>
                      <w:t xml:space="preserve">Namespace: </w:t>
                    </w:r>
                    <w:r>
                      <w:rPr>
                        <w:rStyle w:val="Type"/>
                        <w:strike/>
                        <w:color w:val="FF0000"/>
                      </w:rPr>
                      <w:t>.../drawingml/2006/main</w:t>
                    </w:r>
                  </w:p>
                </w:tc>
                <w:tc>
                  <w:tcPr>
                    <w:tcW w:w="3702" w:type="pct"/>
                    <w:tcBorders>
                      <w:top w:val="nil"/>
                      <w:left w:val="nil"/>
                      <w:bottom w:val="single" w:sz="8" w:space="0" w:color="000000"/>
                      <w:right w:val="single" w:sz="8" w:space="0" w:color="000000"/>
                    </w:tcBorders>
                    <w:tcMar>
                      <w:top w:w="43" w:type="dxa"/>
                      <w:left w:w="115" w:type="dxa"/>
                      <w:bottom w:w="43" w:type="dxa"/>
                      <w:right w:w="115" w:type="dxa"/>
                    </w:tcMar>
                  </w:tcPr>
                  <w:p w14:paraId="3C4BF4BF" w14:textId="77777777" w:rsidR="00051A86" w:rsidRDefault="00051A86" w:rsidP="00AE50CE">
                    <w:pPr>
                      <w:rPr>
                        <w:rFonts w:ascii="Calibri" w:eastAsiaTheme="minorHAnsi" w:hAnsi="Calibri"/>
                        <w:strike/>
                        <w:color w:val="FF0000"/>
                      </w:rPr>
                    </w:pPr>
                    <w:r>
                      <w:rPr>
                        <w:strike/>
                        <w:color w:val="FF0000"/>
                      </w:rPr>
                      <w:t>Specifies the Panose-1 classification number for the current font using the mechanism defined in §4.2.7.17 of ISO/IEC 14496-22:2007.</w:t>
                    </w:r>
                  </w:p>
                  <w:p w14:paraId="48F924DE" w14:textId="77777777" w:rsidR="00051A86" w:rsidRDefault="00051A86" w:rsidP="00AE50CE">
                    <w:pPr>
                      <w:rPr>
                        <w:strike/>
                        <w:color w:val="FF0000"/>
                      </w:rPr>
                    </w:pPr>
                  </w:p>
                  <w:p w14:paraId="19083E8E" w14:textId="77777777" w:rsidR="00051A86" w:rsidRDefault="00051A86" w:rsidP="00AE50CE">
                    <w:pPr>
                      <w:rPr>
                        <w:rFonts w:ascii="Calibri" w:eastAsiaTheme="minorHAnsi" w:hAnsi="Calibri"/>
                        <w:strike/>
                        <w:color w:val="FF0000"/>
                      </w:rPr>
                    </w:pPr>
                    <w:r>
                      <w:rPr>
                        <w:strike/>
                        <w:color w:val="FF0000"/>
                      </w:rPr>
                      <w:t xml:space="preserve">The possible values for this attribute are defined by the </w:t>
                    </w:r>
                    <w:r>
                      <w:rPr>
                        <w:rStyle w:val="Type"/>
                        <w:strike/>
                        <w:color w:val="FF0000"/>
                      </w:rPr>
                      <w:t>ST_Panose</w:t>
                    </w:r>
                    <w:r>
                      <w:rPr>
                        <w:strike/>
                        <w:color w:val="FF0000"/>
                      </w:rPr>
                      <w:t xml:space="preserve"> simple type (§22.9.2.8).</w:t>
                    </w:r>
                  </w:p>
                </w:tc>
              </w:tr>
              <w:tr w:rsidR="00051A86" w14:paraId="082A1ABD" w14:textId="77777777" w:rsidTr="00AE50CE">
                <w:tc>
                  <w:tcPr>
                    <w:tcW w:w="1298" w:type="pct"/>
                    <w:tcBorders>
                      <w:top w:val="nil"/>
                      <w:left w:val="single" w:sz="8" w:space="0" w:color="000000"/>
                      <w:bottom w:val="single" w:sz="8" w:space="0" w:color="000000"/>
                      <w:right w:val="single" w:sz="8" w:space="0" w:color="000000"/>
                    </w:tcBorders>
                    <w:tcMar>
                      <w:top w:w="43" w:type="dxa"/>
                      <w:left w:w="115" w:type="dxa"/>
                      <w:bottom w:w="43" w:type="dxa"/>
                      <w:right w:w="115" w:type="dxa"/>
                    </w:tcMar>
                  </w:tcPr>
                  <w:p w14:paraId="0116126B" w14:textId="77777777" w:rsidR="00051A86" w:rsidRDefault="00051A86" w:rsidP="00AE50CE">
                    <w:pPr>
                      <w:rPr>
                        <w:rFonts w:ascii="Calibri" w:eastAsiaTheme="minorHAnsi" w:hAnsi="Calibri"/>
                        <w:strike/>
                        <w:color w:val="FF0000"/>
                      </w:rPr>
                    </w:pPr>
                    <w:r>
                      <w:rPr>
                        <w:rStyle w:val="Attribute"/>
                        <w:strike/>
                        <w:color w:val="FF0000"/>
                      </w:rPr>
                      <w:t>pitchFamily</w:t>
                    </w:r>
                    <w:r>
                      <w:rPr>
                        <w:strike/>
                        <w:color w:val="FF0000"/>
                      </w:rPr>
                      <w:t xml:space="preserve"> (Similar Font Family)</w:t>
                    </w:r>
                  </w:p>
                  <w:p w14:paraId="46CD50D6" w14:textId="77777777" w:rsidR="00051A86" w:rsidRDefault="00051A86" w:rsidP="00AE50CE">
                    <w:pPr>
                      <w:rPr>
                        <w:strike/>
                        <w:color w:val="FF0000"/>
                      </w:rPr>
                    </w:pPr>
                  </w:p>
                  <w:p w14:paraId="4DA303E6" w14:textId="77777777" w:rsidR="00051A86" w:rsidRDefault="00051A86" w:rsidP="00AE50CE">
                    <w:pPr>
                      <w:rPr>
                        <w:rFonts w:ascii="Calibri" w:eastAsiaTheme="minorHAnsi" w:hAnsi="Calibri"/>
                        <w:strike/>
                        <w:color w:val="FF0000"/>
                      </w:rPr>
                    </w:pPr>
                    <w:r>
                      <w:rPr>
                        <w:strike/>
                        <w:color w:val="FF0000"/>
                      </w:rPr>
                      <w:t xml:space="preserve">Namespace: </w:t>
                    </w:r>
                    <w:r>
                      <w:rPr>
                        <w:rStyle w:val="Type"/>
                        <w:strike/>
                        <w:color w:val="FF0000"/>
                      </w:rPr>
                      <w:t>.../drawingml/2006/main</w:t>
                    </w:r>
                  </w:p>
                </w:tc>
                <w:tc>
                  <w:tcPr>
                    <w:tcW w:w="3702" w:type="pct"/>
                    <w:tcBorders>
                      <w:top w:val="nil"/>
                      <w:left w:val="nil"/>
                      <w:bottom w:val="single" w:sz="8" w:space="0" w:color="000000"/>
                      <w:right w:val="single" w:sz="8" w:space="0" w:color="000000"/>
                    </w:tcBorders>
                    <w:tcMar>
                      <w:top w:w="43" w:type="dxa"/>
                      <w:left w:w="115" w:type="dxa"/>
                      <w:bottom w:w="43" w:type="dxa"/>
                      <w:right w:w="115" w:type="dxa"/>
                    </w:tcMar>
                  </w:tcPr>
                  <w:p w14:paraId="01D971EA" w14:textId="77777777" w:rsidR="00051A86" w:rsidRDefault="00051A86" w:rsidP="00AE50CE">
                    <w:pPr>
                      <w:rPr>
                        <w:rFonts w:ascii="Calibri" w:eastAsiaTheme="minorHAnsi" w:hAnsi="Calibri"/>
                        <w:strike/>
                        <w:color w:val="FF0000"/>
                      </w:rPr>
                    </w:pPr>
                    <w:r>
                      <w:rPr>
                        <w:strike/>
                        <w:color w:val="FF0000"/>
                      </w:rPr>
                      <w:t>Specifies the font pitch as well as the font family for the corresponding font. Because the value of this attribute is determined by a byte variable this value shall be interpreted as follows:</w:t>
                    </w:r>
                  </w:p>
                  <w:p w14:paraId="0DF3CBF1" w14:textId="77777777" w:rsidR="00051A86" w:rsidRDefault="00051A86" w:rsidP="00AE50CE">
                    <w:pPr>
                      <w:rPr>
                        <w:strike/>
                        <w:color w:val="FF0000"/>
                      </w:rPr>
                    </w:pPr>
                  </w:p>
                  <w:tbl>
                    <w:tblPr>
                      <w:tblW w:w="5000" w:type="pct"/>
                      <w:tblCellMar>
                        <w:left w:w="0" w:type="dxa"/>
                        <w:right w:w="0" w:type="dxa"/>
                      </w:tblCellMar>
                      <w:tblLook w:val="04A0" w:firstRow="1" w:lastRow="0" w:firstColumn="1" w:lastColumn="0" w:noHBand="0" w:noVBand="1"/>
                    </w:tblPr>
                    <w:tblGrid>
                      <w:gridCol w:w="1341"/>
                      <w:gridCol w:w="6042"/>
                    </w:tblGrid>
                    <w:tr w:rsidR="00051A86" w14:paraId="20307C51" w14:textId="77777777" w:rsidTr="00AE50CE">
                      <w:trPr>
                        <w:cantSplit/>
                        <w:tblHeader/>
                      </w:trPr>
                      <w:tc>
                        <w:tcPr>
                          <w:tcW w:w="908" w:type="pct"/>
                          <w:tcBorders>
                            <w:top w:val="single" w:sz="8" w:space="0" w:color="000000"/>
                            <w:left w:val="single" w:sz="8" w:space="0" w:color="000000"/>
                            <w:bottom w:val="single" w:sz="8" w:space="0" w:color="000000"/>
                            <w:right w:val="single" w:sz="8" w:space="0" w:color="000000"/>
                          </w:tcBorders>
                          <w:shd w:val="clear" w:color="auto" w:fill="C0C0C0"/>
                          <w:tcMar>
                            <w:top w:w="43" w:type="dxa"/>
                            <w:left w:w="115" w:type="dxa"/>
                            <w:bottom w:w="43" w:type="dxa"/>
                            <w:right w:w="115" w:type="dxa"/>
                          </w:tcMar>
                          <w:hideMark/>
                        </w:tcPr>
                        <w:p w14:paraId="5CE39D4A" w14:textId="77777777" w:rsidR="00051A86" w:rsidRDefault="00051A86" w:rsidP="00AE50CE">
                          <w:pPr>
                            <w:jc w:val="center"/>
                            <w:rPr>
                              <w:rFonts w:ascii="Calibri" w:eastAsiaTheme="minorHAnsi" w:hAnsi="Calibri"/>
                              <w:b/>
                              <w:bCs/>
                              <w:strike/>
                              <w:color w:val="FF0000"/>
                            </w:rPr>
                          </w:pPr>
                          <w:r>
                            <w:rPr>
                              <w:b/>
                              <w:bCs/>
                              <w:strike/>
                              <w:color w:val="FF0000"/>
                            </w:rPr>
                            <w:t>Value</w:t>
                          </w:r>
                        </w:p>
                      </w:tc>
                      <w:tc>
                        <w:tcPr>
                          <w:tcW w:w="4092" w:type="pct"/>
                          <w:tcBorders>
                            <w:top w:val="single" w:sz="8" w:space="0" w:color="000000"/>
                            <w:left w:val="nil"/>
                            <w:bottom w:val="single" w:sz="8" w:space="0" w:color="000000"/>
                            <w:right w:val="single" w:sz="8" w:space="0" w:color="000000"/>
                          </w:tcBorders>
                          <w:shd w:val="clear" w:color="auto" w:fill="C0C0C0"/>
                          <w:tcMar>
                            <w:top w:w="43" w:type="dxa"/>
                            <w:left w:w="115" w:type="dxa"/>
                            <w:bottom w:w="43" w:type="dxa"/>
                            <w:right w:w="115" w:type="dxa"/>
                          </w:tcMar>
                          <w:hideMark/>
                        </w:tcPr>
                        <w:p w14:paraId="23160E54" w14:textId="77777777" w:rsidR="00051A86" w:rsidRDefault="00051A86" w:rsidP="00AE50CE">
                          <w:pPr>
                            <w:jc w:val="center"/>
                            <w:rPr>
                              <w:rFonts w:ascii="Calibri" w:eastAsiaTheme="minorHAnsi" w:hAnsi="Calibri"/>
                              <w:b/>
                              <w:bCs/>
                              <w:strike/>
                              <w:color w:val="FF0000"/>
                            </w:rPr>
                          </w:pPr>
                          <w:r>
                            <w:rPr>
                              <w:b/>
                              <w:bCs/>
                              <w:strike/>
                              <w:color w:val="FF0000"/>
                            </w:rPr>
                            <w:t>Description</w:t>
                          </w:r>
                        </w:p>
                      </w:tc>
                    </w:tr>
                    <w:tr w:rsidR="00051A86" w14:paraId="2725F849"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F1DF40E" w14:textId="77777777" w:rsidR="00051A86" w:rsidRDefault="00051A86" w:rsidP="00AE50CE">
                          <w:pPr>
                            <w:rPr>
                              <w:rFonts w:ascii="Calibri" w:eastAsiaTheme="minorHAnsi" w:hAnsi="Calibri"/>
                              <w:strike/>
                              <w:color w:val="FF0000"/>
                            </w:rPr>
                          </w:pPr>
                          <w:r>
                            <w:rPr>
                              <w:strike/>
                              <w:color w:val="FF0000"/>
                            </w:rPr>
                            <w:t>0x00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B28CBFA" w14:textId="77777777" w:rsidR="00051A86" w:rsidRDefault="00051A86" w:rsidP="00AE50CE">
                          <w:pPr>
                            <w:rPr>
                              <w:rFonts w:ascii="Calibri" w:eastAsiaTheme="minorHAnsi" w:hAnsi="Calibri"/>
                              <w:strike/>
                              <w:color w:val="FF0000"/>
                            </w:rPr>
                          </w:pPr>
                          <w:r>
                            <w:rPr>
                              <w:strike/>
                              <w:color w:val="FF0000"/>
                            </w:rPr>
                            <w:t>DEFAULT PITCH + UNKNOWN FONT FAMILY</w:t>
                          </w:r>
                        </w:p>
                      </w:tc>
                    </w:tr>
                    <w:tr w:rsidR="00051A86" w14:paraId="2570D2B7"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6B2C06A" w14:textId="77777777" w:rsidR="00051A86" w:rsidRDefault="00051A86" w:rsidP="00AE50CE">
                          <w:pPr>
                            <w:rPr>
                              <w:rFonts w:ascii="Calibri" w:eastAsiaTheme="minorHAnsi" w:hAnsi="Calibri"/>
                              <w:strike/>
                              <w:color w:val="FF0000"/>
                            </w:rPr>
                          </w:pPr>
                          <w:r>
                            <w:rPr>
                              <w:strike/>
                              <w:color w:val="FF0000"/>
                            </w:rPr>
                            <w:t>0x01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28C8FAE" w14:textId="77777777" w:rsidR="00051A86" w:rsidRDefault="00051A86" w:rsidP="00AE50CE">
                          <w:pPr>
                            <w:rPr>
                              <w:rFonts w:ascii="Calibri" w:eastAsiaTheme="minorHAnsi" w:hAnsi="Calibri"/>
                              <w:strike/>
                              <w:color w:val="FF0000"/>
                            </w:rPr>
                          </w:pPr>
                          <w:r>
                            <w:rPr>
                              <w:strike/>
                              <w:color w:val="FF0000"/>
                            </w:rPr>
                            <w:t>FIXED PITCH + UNKNOWN FONT FAMILY</w:t>
                          </w:r>
                        </w:p>
                      </w:tc>
                    </w:tr>
                    <w:tr w:rsidR="00051A86" w14:paraId="3C12FFD6"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4507B69" w14:textId="77777777" w:rsidR="00051A86" w:rsidRDefault="00051A86" w:rsidP="00AE50CE">
                          <w:pPr>
                            <w:rPr>
                              <w:rFonts w:ascii="Calibri" w:eastAsiaTheme="minorHAnsi" w:hAnsi="Calibri"/>
                              <w:strike/>
                              <w:color w:val="FF0000"/>
                            </w:rPr>
                          </w:pPr>
                          <w:r>
                            <w:rPr>
                              <w:strike/>
                              <w:color w:val="FF0000"/>
                            </w:rPr>
                            <w:t>0x02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E9B6F8B" w14:textId="77777777" w:rsidR="00051A86" w:rsidRDefault="00051A86" w:rsidP="00AE50CE">
                          <w:pPr>
                            <w:rPr>
                              <w:rFonts w:ascii="Calibri" w:eastAsiaTheme="minorHAnsi" w:hAnsi="Calibri"/>
                              <w:strike/>
                              <w:color w:val="FF0000"/>
                            </w:rPr>
                          </w:pPr>
                          <w:r>
                            <w:rPr>
                              <w:strike/>
                              <w:color w:val="FF0000"/>
                            </w:rPr>
                            <w:t>VARIABLE PITCH + UNKNOWN FONT FAMILY</w:t>
                          </w:r>
                        </w:p>
                      </w:tc>
                    </w:tr>
                    <w:tr w:rsidR="00051A86" w14:paraId="3B832E3A"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FED9480" w14:textId="77777777" w:rsidR="00051A86" w:rsidRDefault="00051A86" w:rsidP="00AE50CE">
                          <w:pPr>
                            <w:rPr>
                              <w:rFonts w:ascii="Calibri" w:eastAsiaTheme="minorHAnsi" w:hAnsi="Calibri"/>
                              <w:strike/>
                              <w:color w:val="FF0000"/>
                            </w:rPr>
                          </w:pPr>
                          <w:r>
                            <w:rPr>
                              <w:strike/>
                              <w:color w:val="FF0000"/>
                            </w:rPr>
                            <w:t>0x10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866D196" w14:textId="77777777" w:rsidR="00051A86" w:rsidRDefault="00051A86" w:rsidP="00AE50CE">
                          <w:pPr>
                            <w:rPr>
                              <w:rFonts w:ascii="Calibri" w:eastAsiaTheme="minorHAnsi" w:hAnsi="Calibri"/>
                              <w:strike/>
                              <w:color w:val="FF0000"/>
                            </w:rPr>
                          </w:pPr>
                          <w:r>
                            <w:rPr>
                              <w:strike/>
                              <w:color w:val="FF0000"/>
                            </w:rPr>
                            <w:t>DEFAULT PITCH + ROMAN FONT FAMILY</w:t>
                          </w:r>
                        </w:p>
                      </w:tc>
                    </w:tr>
                    <w:tr w:rsidR="00051A86" w14:paraId="16D3068F"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2912C88" w14:textId="77777777" w:rsidR="00051A86" w:rsidRDefault="00051A86" w:rsidP="00AE50CE">
                          <w:pPr>
                            <w:rPr>
                              <w:rFonts w:ascii="Calibri" w:eastAsiaTheme="minorHAnsi" w:hAnsi="Calibri"/>
                              <w:strike/>
                              <w:color w:val="FF0000"/>
                            </w:rPr>
                          </w:pPr>
                          <w:r>
                            <w:rPr>
                              <w:strike/>
                              <w:color w:val="FF0000"/>
                            </w:rPr>
                            <w:t>0x11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6661F7F" w14:textId="77777777" w:rsidR="00051A86" w:rsidRDefault="00051A86" w:rsidP="00AE50CE">
                          <w:pPr>
                            <w:rPr>
                              <w:rFonts w:ascii="Calibri" w:eastAsiaTheme="minorHAnsi" w:hAnsi="Calibri"/>
                              <w:strike/>
                              <w:color w:val="FF0000"/>
                            </w:rPr>
                          </w:pPr>
                          <w:r>
                            <w:rPr>
                              <w:strike/>
                              <w:color w:val="FF0000"/>
                            </w:rPr>
                            <w:t>FIXED PITCH + ROMAN FONT FAMILY</w:t>
                          </w:r>
                        </w:p>
                      </w:tc>
                    </w:tr>
                    <w:tr w:rsidR="00051A86" w14:paraId="34371229"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8AF5100" w14:textId="77777777" w:rsidR="00051A86" w:rsidRDefault="00051A86" w:rsidP="00AE50CE">
                          <w:pPr>
                            <w:rPr>
                              <w:rFonts w:ascii="Calibri" w:eastAsiaTheme="minorHAnsi" w:hAnsi="Calibri"/>
                              <w:strike/>
                              <w:color w:val="FF0000"/>
                            </w:rPr>
                          </w:pPr>
                          <w:r>
                            <w:rPr>
                              <w:strike/>
                              <w:color w:val="FF0000"/>
                            </w:rPr>
                            <w:t>0x12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8C3378E" w14:textId="77777777" w:rsidR="00051A86" w:rsidRDefault="00051A86" w:rsidP="00AE50CE">
                          <w:pPr>
                            <w:rPr>
                              <w:rFonts w:ascii="Calibri" w:eastAsiaTheme="minorHAnsi" w:hAnsi="Calibri"/>
                              <w:strike/>
                              <w:color w:val="FF0000"/>
                            </w:rPr>
                          </w:pPr>
                          <w:r>
                            <w:rPr>
                              <w:strike/>
                              <w:color w:val="FF0000"/>
                            </w:rPr>
                            <w:t>VARIABLE PITCH + ROMAN FONT FAMILY</w:t>
                          </w:r>
                        </w:p>
                      </w:tc>
                    </w:tr>
                    <w:tr w:rsidR="00051A86" w14:paraId="2F7605F4"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FC084FD" w14:textId="77777777" w:rsidR="00051A86" w:rsidRDefault="00051A86" w:rsidP="00AE50CE">
                          <w:pPr>
                            <w:rPr>
                              <w:rFonts w:ascii="Calibri" w:eastAsiaTheme="minorHAnsi" w:hAnsi="Calibri"/>
                              <w:strike/>
                              <w:color w:val="FF0000"/>
                            </w:rPr>
                          </w:pPr>
                          <w:r>
                            <w:rPr>
                              <w:strike/>
                              <w:color w:val="FF0000"/>
                            </w:rPr>
                            <w:t>0x20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7BAAC6F" w14:textId="77777777" w:rsidR="00051A86" w:rsidRDefault="00051A86" w:rsidP="00AE50CE">
                          <w:pPr>
                            <w:rPr>
                              <w:rFonts w:ascii="Calibri" w:eastAsiaTheme="minorHAnsi" w:hAnsi="Calibri"/>
                              <w:strike/>
                              <w:color w:val="FF0000"/>
                            </w:rPr>
                          </w:pPr>
                          <w:r>
                            <w:rPr>
                              <w:strike/>
                              <w:color w:val="FF0000"/>
                            </w:rPr>
                            <w:t>DEFAULT PITCH + SWISS FONT FAMILY</w:t>
                          </w:r>
                        </w:p>
                      </w:tc>
                    </w:tr>
                    <w:tr w:rsidR="00051A86" w14:paraId="4ED389BB"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DCF1D22" w14:textId="77777777" w:rsidR="00051A86" w:rsidRDefault="00051A86" w:rsidP="00AE50CE">
                          <w:pPr>
                            <w:rPr>
                              <w:rFonts w:ascii="Calibri" w:eastAsiaTheme="minorHAnsi" w:hAnsi="Calibri"/>
                              <w:strike/>
                              <w:color w:val="FF0000"/>
                            </w:rPr>
                          </w:pPr>
                          <w:r>
                            <w:rPr>
                              <w:strike/>
                              <w:color w:val="FF0000"/>
                            </w:rPr>
                            <w:t>0x21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D9D83BB" w14:textId="77777777" w:rsidR="00051A86" w:rsidRDefault="00051A86" w:rsidP="00AE50CE">
                          <w:pPr>
                            <w:rPr>
                              <w:rFonts w:ascii="Calibri" w:eastAsiaTheme="minorHAnsi" w:hAnsi="Calibri"/>
                              <w:strike/>
                              <w:color w:val="FF0000"/>
                            </w:rPr>
                          </w:pPr>
                          <w:r>
                            <w:rPr>
                              <w:strike/>
                              <w:color w:val="FF0000"/>
                            </w:rPr>
                            <w:t>FIXED PITCH + SWISS FONT FAMILY</w:t>
                          </w:r>
                        </w:p>
                      </w:tc>
                    </w:tr>
                    <w:tr w:rsidR="00051A86" w14:paraId="04B680C5"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4579AE2" w14:textId="77777777" w:rsidR="00051A86" w:rsidRDefault="00051A86" w:rsidP="00AE50CE">
                          <w:pPr>
                            <w:rPr>
                              <w:rFonts w:ascii="Calibri" w:eastAsiaTheme="minorHAnsi" w:hAnsi="Calibri"/>
                              <w:strike/>
                              <w:color w:val="FF0000"/>
                            </w:rPr>
                          </w:pPr>
                          <w:r>
                            <w:rPr>
                              <w:strike/>
                              <w:color w:val="FF0000"/>
                            </w:rPr>
                            <w:t>0x22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FDDA2AC" w14:textId="77777777" w:rsidR="00051A86" w:rsidRDefault="00051A86" w:rsidP="00AE50CE">
                          <w:pPr>
                            <w:rPr>
                              <w:rFonts w:ascii="Calibri" w:eastAsiaTheme="minorHAnsi" w:hAnsi="Calibri"/>
                              <w:strike/>
                              <w:color w:val="FF0000"/>
                            </w:rPr>
                          </w:pPr>
                          <w:r>
                            <w:rPr>
                              <w:strike/>
                              <w:color w:val="FF0000"/>
                            </w:rPr>
                            <w:t>VARIABLE PITCH + SWISS FONT FAMILY</w:t>
                          </w:r>
                        </w:p>
                      </w:tc>
                    </w:tr>
                    <w:tr w:rsidR="00051A86" w14:paraId="4F5A68A9"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876C8B3" w14:textId="77777777" w:rsidR="00051A86" w:rsidRDefault="00051A86" w:rsidP="00AE50CE">
                          <w:pPr>
                            <w:rPr>
                              <w:rFonts w:ascii="Calibri" w:eastAsiaTheme="minorHAnsi" w:hAnsi="Calibri"/>
                              <w:strike/>
                              <w:color w:val="FF0000"/>
                            </w:rPr>
                          </w:pPr>
                          <w:r>
                            <w:rPr>
                              <w:strike/>
                              <w:color w:val="FF0000"/>
                            </w:rPr>
                            <w:lastRenderedPageBreak/>
                            <w:t>0x30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FFE71A4" w14:textId="77777777" w:rsidR="00051A86" w:rsidRDefault="00051A86" w:rsidP="00AE50CE">
                          <w:pPr>
                            <w:rPr>
                              <w:rFonts w:ascii="Calibri" w:eastAsiaTheme="minorHAnsi" w:hAnsi="Calibri"/>
                              <w:strike/>
                              <w:color w:val="FF0000"/>
                            </w:rPr>
                          </w:pPr>
                          <w:r>
                            <w:rPr>
                              <w:strike/>
                              <w:color w:val="FF0000"/>
                            </w:rPr>
                            <w:t>DEFAULT PITCH + MODERN FONT FAMILY</w:t>
                          </w:r>
                        </w:p>
                      </w:tc>
                    </w:tr>
                    <w:tr w:rsidR="00051A86" w14:paraId="6F1FF7A2"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A6DEB31" w14:textId="77777777" w:rsidR="00051A86" w:rsidRDefault="00051A86" w:rsidP="00AE50CE">
                          <w:pPr>
                            <w:rPr>
                              <w:rFonts w:ascii="Calibri" w:eastAsiaTheme="minorHAnsi" w:hAnsi="Calibri"/>
                              <w:strike/>
                              <w:color w:val="FF0000"/>
                            </w:rPr>
                          </w:pPr>
                          <w:r>
                            <w:rPr>
                              <w:strike/>
                              <w:color w:val="FF0000"/>
                            </w:rPr>
                            <w:t>0x31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5E4A1CC" w14:textId="77777777" w:rsidR="00051A86" w:rsidRDefault="00051A86" w:rsidP="00AE50CE">
                          <w:pPr>
                            <w:rPr>
                              <w:rFonts w:ascii="Calibri" w:eastAsiaTheme="minorHAnsi" w:hAnsi="Calibri"/>
                              <w:strike/>
                              <w:color w:val="FF0000"/>
                            </w:rPr>
                          </w:pPr>
                          <w:r>
                            <w:rPr>
                              <w:strike/>
                              <w:color w:val="FF0000"/>
                            </w:rPr>
                            <w:t>FIXED PITCH + MODERN FONT FAMILY</w:t>
                          </w:r>
                        </w:p>
                      </w:tc>
                    </w:tr>
                    <w:tr w:rsidR="00051A86" w14:paraId="5A86C7D4"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86BEA9A" w14:textId="77777777" w:rsidR="00051A86" w:rsidRDefault="00051A86" w:rsidP="00AE50CE">
                          <w:pPr>
                            <w:rPr>
                              <w:rFonts w:ascii="Calibri" w:eastAsiaTheme="minorHAnsi" w:hAnsi="Calibri"/>
                              <w:strike/>
                              <w:color w:val="FF0000"/>
                            </w:rPr>
                          </w:pPr>
                          <w:r>
                            <w:rPr>
                              <w:strike/>
                              <w:color w:val="FF0000"/>
                            </w:rPr>
                            <w:t>0x32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F13ED64" w14:textId="77777777" w:rsidR="00051A86" w:rsidRDefault="00051A86" w:rsidP="00AE50CE">
                          <w:pPr>
                            <w:rPr>
                              <w:rFonts w:ascii="Calibri" w:eastAsiaTheme="minorHAnsi" w:hAnsi="Calibri"/>
                              <w:strike/>
                              <w:color w:val="FF0000"/>
                            </w:rPr>
                          </w:pPr>
                          <w:r>
                            <w:rPr>
                              <w:strike/>
                              <w:color w:val="FF0000"/>
                            </w:rPr>
                            <w:t>VARIABLE PITCH + MODERN FONT FAMILY</w:t>
                          </w:r>
                        </w:p>
                      </w:tc>
                    </w:tr>
                    <w:tr w:rsidR="00051A86" w14:paraId="669A04FC"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FACFA2F" w14:textId="77777777" w:rsidR="00051A86" w:rsidRDefault="00051A86" w:rsidP="00AE50CE">
                          <w:pPr>
                            <w:rPr>
                              <w:rFonts w:ascii="Calibri" w:eastAsiaTheme="minorHAnsi" w:hAnsi="Calibri"/>
                              <w:strike/>
                              <w:color w:val="FF0000"/>
                            </w:rPr>
                          </w:pPr>
                          <w:r>
                            <w:rPr>
                              <w:strike/>
                              <w:color w:val="FF0000"/>
                            </w:rPr>
                            <w:t>0x40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A06EC0A" w14:textId="77777777" w:rsidR="00051A86" w:rsidRDefault="00051A86" w:rsidP="00AE50CE">
                          <w:pPr>
                            <w:rPr>
                              <w:rFonts w:ascii="Calibri" w:eastAsiaTheme="minorHAnsi" w:hAnsi="Calibri"/>
                              <w:strike/>
                              <w:color w:val="FF0000"/>
                            </w:rPr>
                          </w:pPr>
                          <w:r>
                            <w:rPr>
                              <w:strike/>
                              <w:color w:val="FF0000"/>
                            </w:rPr>
                            <w:t>DEFAULT PITCH + SCRIPT FONT FAMILY</w:t>
                          </w:r>
                        </w:p>
                      </w:tc>
                    </w:tr>
                    <w:tr w:rsidR="00051A86" w14:paraId="411C425B"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DBE3115" w14:textId="77777777" w:rsidR="00051A86" w:rsidRDefault="00051A86" w:rsidP="00AE50CE">
                          <w:pPr>
                            <w:rPr>
                              <w:rFonts w:ascii="Calibri" w:eastAsiaTheme="minorHAnsi" w:hAnsi="Calibri"/>
                              <w:strike/>
                              <w:color w:val="FF0000"/>
                            </w:rPr>
                          </w:pPr>
                          <w:r>
                            <w:rPr>
                              <w:strike/>
                              <w:color w:val="FF0000"/>
                            </w:rPr>
                            <w:t>0x41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46DBDEF" w14:textId="77777777" w:rsidR="00051A86" w:rsidRDefault="00051A86" w:rsidP="00AE50CE">
                          <w:pPr>
                            <w:rPr>
                              <w:rFonts w:ascii="Calibri" w:eastAsiaTheme="minorHAnsi" w:hAnsi="Calibri"/>
                              <w:strike/>
                              <w:color w:val="FF0000"/>
                            </w:rPr>
                          </w:pPr>
                          <w:r>
                            <w:rPr>
                              <w:strike/>
                              <w:color w:val="FF0000"/>
                            </w:rPr>
                            <w:t>FIXED PITCH + SCRIPT FONT FAMILY</w:t>
                          </w:r>
                        </w:p>
                      </w:tc>
                    </w:tr>
                    <w:tr w:rsidR="00051A86" w14:paraId="30594F3C"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42A704D" w14:textId="77777777" w:rsidR="00051A86" w:rsidRDefault="00051A86" w:rsidP="00AE50CE">
                          <w:pPr>
                            <w:rPr>
                              <w:rFonts w:ascii="Calibri" w:eastAsiaTheme="minorHAnsi" w:hAnsi="Calibri"/>
                              <w:strike/>
                              <w:color w:val="FF0000"/>
                            </w:rPr>
                          </w:pPr>
                          <w:r>
                            <w:rPr>
                              <w:strike/>
                              <w:color w:val="FF0000"/>
                            </w:rPr>
                            <w:t>0x42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B23329C" w14:textId="77777777" w:rsidR="00051A86" w:rsidRDefault="00051A86" w:rsidP="00AE50CE">
                          <w:pPr>
                            <w:rPr>
                              <w:rFonts w:ascii="Calibri" w:eastAsiaTheme="minorHAnsi" w:hAnsi="Calibri"/>
                              <w:strike/>
                              <w:color w:val="FF0000"/>
                            </w:rPr>
                          </w:pPr>
                          <w:r>
                            <w:rPr>
                              <w:strike/>
                              <w:color w:val="FF0000"/>
                            </w:rPr>
                            <w:t>VARIABLE PITCH + SCRIPT FONT FAMILY</w:t>
                          </w:r>
                        </w:p>
                      </w:tc>
                    </w:tr>
                    <w:tr w:rsidR="00051A86" w14:paraId="71C290A5"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D416BFD" w14:textId="77777777" w:rsidR="00051A86" w:rsidRDefault="00051A86" w:rsidP="00AE50CE">
                          <w:pPr>
                            <w:rPr>
                              <w:rFonts w:ascii="Calibri" w:eastAsiaTheme="minorHAnsi" w:hAnsi="Calibri"/>
                              <w:strike/>
                              <w:color w:val="FF0000"/>
                            </w:rPr>
                          </w:pPr>
                          <w:r>
                            <w:rPr>
                              <w:strike/>
                              <w:color w:val="FF0000"/>
                            </w:rPr>
                            <w:t>0x50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1D8B5C9" w14:textId="77777777" w:rsidR="00051A86" w:rsidRDefault="00051A86" w:rsidP="00AE50CE">
                          <w:pPr>
                            <w:rPr>
                              <w:rFonts w:ascii="Calibri" w:eastAsiaTheme="minorHAnsi" w:hAnsi="Calibri"/>
                              <w:strike/>
                              <w:color w:val="FF0000"/>
                            </w:rPr>
                          </w:pPr>
                          <w:r>
                            <w:rPr>
                              <w:strike/>
                              <w:color w:val="FF0000"/>
                            </w:rPr>
                            <w:t>DEFAULT PITCH + DECORATIVE FONT FAMILY</w:t>
                          </w:r>
                        </w:p>
                      </w:tc>
                    </w:tr>
                    <w:tr w:rsidR="00051A86" w14:paraId="1E03C58C"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03405BA" w14:textId="77777777" w:rsidR="00051A86" w:rsidRDefault="00051A86" w:rsidP="00AE50CE">
                          <w:pPr>
                            <w:rPr>
                              <w:rFonts w:ascii="Calibri" w:eastAsiaTheme="minorHAnsi" w:hAnsi="Calibri"/>
                              <w:strike/>
                              <w:color w:val="FF0000"/>
                            </w:rPr>
                          </w:pPr>
                          <w:r>
                            <w:rPr>
                              <w:strike/>
                              <w:color w:val="FF0000"/>
                            </w:rPr>
                            <w:t>0x51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76CC7DD2" w14:textId="77777777" w:rsidR="00051A86" w:rsidRDefault="00051A86" w:rsidP="00AE50CE">
                          <w:pPr>
                            <w:rPr>
                              <w:rFonts w:ascii="Calibri" w:eastAsiaTheme="minorHAnsi" w:hAnsi="Calibri"/>
                              <w:strike/>
                              <w:color w:val="FF0000"/>
                            </w:rPr>
                          </w:pPr>
                          <w:r>
                            <w:rPr>
                              <w:strike/>
                              <w:color w:val="FF0000"/>
                            </w:rPr>
                            <w:t>FIXED PITCH + DECORATIVE FONT FAMILY</w:t>
                          </w:r>
                        </w:p>
                      </w:tc>
                    </w:tr>
                    <w:tr w:rsidR="00051A86" w14:paraId="45A10B36" w14:textId="77777777" w:rsidTr="00AE50CE">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1BE40D6" w14:textId="77777777" w:rsidR="00051A86" w:rsidRDefault="00051A86" w:rsidP="00AE50CE">
                          <w:pPr>
                            <w:rPr>
                              <w:rFonts w:ascii="Calibri" w:eastAsiaTheme="minorHAnsi" w:hAnsi="Calibri"/>
                              <w:strike/>
                              <w:color w:val="FF0000"/>
                            </w:rPr>
                          </w:pPr>
                          <w:r>
                            <w:rPr>
                              <w:strike/>
                              <w:color w:val="FF0000"/>
                            </w:rPr>
                            <w:t>0x52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ACA1554" w14:textId="77777777" w:rsidR="00051A86" w:rsidRDefault="00051A86" w:rsidP="00AE50CE">
                          <w:pPr>
                            <w:rPr>
                              <w:rFonts w:ascii="Calibri" w:eastAsiaTheme="minorHAnsi" w:hAnsi="Calibri"/>
                              <w:strike/>
                              <w:color w:val="FF0000"/>
                            </w:rPr>
                          </w:pPr>
                          <w:r>
                            <w:rPr>
                              <w:strike/>
                              <w:color w:val="FF0000"/>
                            </w:rPr>
                            <w:t>VARIABLE PITCH + DECORATIVE FONT FAMILY</w:t>
                          </w:r>
                        </w:p>
                      </w:tc>
                    </w:tr>
                  </w:tbl>
                  <w:p w14:paraId="4E37EC56" w14:textId="77777777" w:rsidR="00051A86" w:rsidRDefault="00051A86" w:rsidP="00AE50CE">
                    <w:pPr>
                      <w:rPr>
                        <w:rFonts w:ascii="Calibri" w:eastAsiaTheme="minorHAnsi" w:hAnsi="Calibri"/>
                        <w:strike/>
                        <w:color w:val="FF0000"/>
                      </w:rPr>
                    </w:pPr>
                  </w:p>
                  <w:p w14:paraId="5272714A" w14:textId="77777777" w:rsidR="00051A86" w:rsidRDefault="00051A86" w:rsidP="00AE50CE">
                    <w:pPr>
                      <w:rPr>
                        <w:strike/>
                        <w:color w:val="FF0000"/>
                      </w:rPr>
                    </w:pPr>
                    <w:r>
                      <w:rPr>
                        <w:strike/>
                        <w:color w:val="FF0000"/>
                      </w:rPr>
                      <w:t>This information is determined by querying the font when present and shall not be modified when the font is not available. This information can be used in font substitution logic to locate an appropriate substitute font when this font is not available.</w:t>
                    </w:r>
                  </w:p>
                  <w:p w14:paraId="0B70F9C1" w14:textId="77777777" w:rsidR="00051A86" w:rsidRDefault="00051A86" w:rsidP="00AE50CE">
                    <w:pPr>
                      <w:rPr>
                        <w:rFonts w:ascii="Calibri" w:eastAsiaTheme="minorHAnsi" w:hAnsi="Calibri"/>
                        <w:strike/>
                        <w:color w:val="FF0000"/>
                      </w:rPr>
                    </w:pPr>
                    <w:r>
                      <w:rPr>
                        <w:strike/>
                        <w:color w:val="FF0000"/>
                      </w:rPr>
                      <w:t xml:space="preserve">The possible values for this attribute are defined by the W3C XML Schema </w:t>
                    </w:r>
                    <w:r>
                      <w:rPr>
                        <w:rStyle w:val="Type"/>
                        <w:strike/>
                        <w:color w:val="FF0000"/>
                      </w:rPr>
                      <w:t>byte</w:t>
                    </w:r>
                    <w:r>
                      <w:rPr>
                        <w:strike/>
                        <w:color w:val="FF0000"/>
                      </w:rPr>
                      <w:t xml:space="preserve"> datatype.</w:t>
                    </w:r>
                  </w:p>
                </w:tc>
              </w:tr>
            </w:tbl>
            <w:p w14:paraId="52506BEC" w14:textId="77777777" w:rsidR="00051A86" w:rsidRDefault="00051A86" w:rsidP="00051A86">
              <w:pPr>
                <w:rPr>
                  <w:b/>
                </w:rPr>
              </w:pPr>
            </w:p>
            <w:p w14:paraId="72491D77" w14:textId="77777777" w:rsidR="00051A86" w:rsidRDefault="00051A86" w:rsidP="00051A86">
              <w:pPr>
                <w:rPr>
                  <w:b/>
                </w:rPr>
              </w:pPr>
              <w:r w:rsidRPr="006C2A5E">
                <w:rPr>
                  <w:b/>
                </w:rPr>
                <w:t>20</w:t>
              </w:r>
              <w:r>
                <w:rPr>
                  <w:b/>
                </w:rPr>
                <w:t>1</w:t>
              </w:r>
              <w:r w:rsidRPr="006C2A5E">
                <w:rPr>
                  <w:b/>
                </w:rPr>
                <w:t>0-</w:t>
              </w:r>
              <w:r>
                <w:rPr>
                  <w:b/>
                </w:rPr>
                <w:t>03</w:t>
              </w:r>
              <w:r w:rsidRPr="006C2A5E">
                <w:rPr>
                  <w:b/>
                </w:rPr>
                <w:t>-</w:t>
              </w:r>
              <w:r>
                <w:rPr>
                  <w:b/>
                </w:rPr>
                <w:t>25</w:t>
              </w:r>
              <w:r w:rsidRPr="006C2A5E">
                <w:rPr>
                  <w:b/>
                </w:rPr>
                <w:t xml:space="preserve"> </w:t>
              </w:r>
              <w:r>
                <w:rPr>
                  <w:b/>
                </w:rPr>
                <w:t>Stockholm</w:t>
              </w:r>
              <w:r w:rsidRPr="006C2A5E">
                <w:rPr>
                  <w:b/>
                </w:rPr>
                <w:t xml:space="preserve"> meeting:</w:t>
              </w:r>
            </w:p>
            <w:p w14:paraId="79FC4B2C" w14:textId="77777777" w:rsidR="00A0111E" w:rsidRDefault="00051A86" w:rsidP="00051A86">
              <w:r>
                <w:t xml:space="preserve">Reviewed Shawn’s email of 2010-03-18. </w:t>
              </w:r>
              <w:r w:rsidRPr="000F2B5D">
                <w:t xml:space="preserve">We </w:t>
              </w:r>
              <w:r>
                <w:t>chose Choice 2, “R</w:t>
              </w:r>
              <w:r w:rsidRPr="000F2B5D">
                <w:t>emove the</w:t>
              </w:r>
              <w:r>
                <w:t xml:space="preserve"> attributes</w:t>
              </w:r>
              <w:r w:rsidRPr="000F2B5D">
                <w:t xml:space="preserve"> from the standard</w:t>
              </w:r>
              <w:r>
                <w:t>”</w:t>
              </w:r>
              <w:r w:rsidRPr="000F2B5D">
                <w:t>.</w:t>
              </w:r>
              <w:r>
                <w:t xml:space="preserve"> Move to Last Call (AMD).</w:t>
              </w:r>
            </w:p>
            <w:p w14:paraId="5EDCDB62" w14:textId="77777777" w:rsidR="00A0111E" w:rsidRDefault="00A0111E" w:rsidP="00A0111E">
              <w:pPr>
                <w:rPr>
                  <w:b/>
                </w:rPr>
              </w:pPr>
              <w:r w:rsidRPr="006C2A5E">
                <w:rPr>
                  <w:b/>
                </w:rPr>
                <w:t>20</w:t>
              </w:r>
              <w:r>
                <w:rPr>
                  <w:b/>
                </w:rPr>
                <w:t>1</w:t>
              </w:r>
              <w:r>
                <w:rPr>
                  <w:b/>
                </w:rPr>
                <w:t>5</w:t>
              </w:r>
              <w:r w:rsidRPr="006C2A5E">
                <w:rPr>
                  <w:b/>
                </w:rPr>
                <w:t>-</w:t>
              </w:r>
              <w:r>
                <w:rPr>
                  <w:b/>
                </w:rPr>
                <w:t>0</w:t>
              </w:r>
              <w:r>
                <w:rPr>
                  <w:b/>
                </w:rPr>
                <w:t>9</w:t>
              </w:r>
              <w:r w:rsidRPr="006C2A5E">
                <w:rPr>
                  <w:b/>
                </w:rPr>
                <w:t>-</w:t>
              </w:r>
              <w:r>
                <w:rPr>
                  <w:b/>
                </w:rPr>
                <w:t>2</w:t>
              </w:r>
              <w:r>
                <w:rPr>
                  <w:b/>
                </w:rPr>
                <w:t>1/24</w:t>
              </w:r>
              <w:r w:rsidRPr="006C2A5E">
                <w:rPr>
                  <w:b/>
                </w:rPr>
                <w:t xml:space="preserve"> </w:t>
              </w:r>
              <w:r>
                <w:rPr>
                  <w:b/>
                </w:rPr>
                <w:t xml:space="preserve">Beijing </w:t>
              </w:r>
              <w:r w:rsidRPr="006C2A5E">
                <w:rPr>
                  <w:b/>
                </w:rPr>
                <w:t>meeting:</w:t>
              </w:r>
            </w:p>
            <w:p w14:paraId="43B4F301" w14:textId="77777777" w:rsidR="00626FF1" w:rsidRDefault="00A0111E" w:rsidP="00051A86">
              <w:r w:rsidRPr="00A0111E">
                <w:t xml:space="preserve">We revisited </w:t>
              </w:r>
              <w:r>
                <w:t>this issue, and decided the resolution made back in 2010 was wrong. The new resolution is below, and will be included in COR3B</w:t>
              </w:r>
              <w:r w:rsidR="00626FF1">
                <w:t>. Essentially, we now will take Shawn’s Choice 1 with two changes:</w:t>
              </w:r>
            </w:p>
            <w:p w14:paraId="59D916F1" w14:textId="6A050605" w:rsidR="00A0111E" w:rsidRDefault="00626FF1" w:rsidP="00626FF1">
              <w:pPr>
                <w:pStyle w:val="ListNumber"/>
              </w:pPr>
              <w:r>
                <w:t>Under certain circumstances, instead of ignoring these attributes, we’ll make that application-dependent.</w:t>
              </w:r>
              <w:bookmarkStart w:id="1" w:name="_GoBack"/>
              <w:bookmarkEnd w:id="1"/>
            </w:p>
            <w:p w14:paraId="764FAF4D" w14:textId="76D9BBAB" w:rsidR="00626FF1" w:rsidRDefault="00626FF1" w:rsidP="00626FF1">
              <w:pPr>
                <w:pStyle w:val="ListNumber"/>
              </w:pPr>
              <w:r>
                <w:t xml:space="preserve">We’ll change the </w:t>
              </w:r>
              <w:r>
                <w:t>namespace</w:t>
              </w:r>
              <w:r>
                <w:t>s</w:t>
              </w:r>
              <w:r>
                <w:t xml:space="preserve"> to purl.oclc.org</w:t>
              </w:r>
              <w:r>
                <w:t xml:space="preserve"> (as required by</w:t>
              </w:r>
              <w:r>
                <w:t xml:space="preserve"> DR 08-0012).</w:t>
              </w:r>
            </w:p>
            <w:p w14:paraId="7851FB4E" w14:textId="7E321725" w:rsidR="006A77FA" w:rsidRPr="00A13494" w:rsidRDefault="006A77FA" w:rsidP="00680576">
              <w:pPr>
                <w:keepNext/>
                <w:keepLines/>
                <w:rPr>
                  <w:b/>
                </w:rPr>
              </w:pPr>
              <w:r w:rsidRPr="00A13494">
                <w:rPr>
                  <w:b/>
                </w:rPr>
                <w:lastRenderedPageBreak/>
                <w:t>Part</w:t>
              </w:r>
              <w:r>
                <w:rPr>
                  <w:b/>
                </w:rPr>
                <w:t> </w:t>
              </w:r>
              <w:r w:rsidRPr="00A13494">
                <w:rPr>
                  <w:b/>
                </w:rPr>
                <w:t>1, §19.2.1.1</w:t>
              </w:r>
              <w:r>
                <w:rPr>
                  <w:b/>
                </w:rPr>
                <w:t>3</w:t>
              </w:r>
              <w:r w:rsidRPr="00A13494">
                <w:rPr>
                  <w:b/>
                </w:rPr>
                <w:t xml:space="preserve">, “font (Embedded Font Name)”, </w:t>
              </w:r>
              <w:r>
                <w:rPr>
                  <w:b/>
                </w:rPr>
                <w:t>p</w:t>
              </w:r>
              <w:r w:rsidR="00F03785">
                <w:rPr>
                  <w:b/>
                </w:rPr>
                <w:t>p</w:t>
              </w:r>
              <w:r>
                <w:rPr>
                  <w:b/>
                </w:rPr>
                <w:t>.</w:t>
              </w:r>
              <w:r w:rsidRPr="00A13494">
                <w:rPr>
                  <w:b/>
                </w:rPr>
                <w:t> </w:t>
              </w:r>
              <w:r w:rsidR="00F03785">
                <w:rPr>
                  <w:b/>
                </w:rPr>
                <w:t>2,523</w:t>
              </w:r>
              <w:r>
                <w:rPr>
                  <w:b/>
                </w:rPr>
                <w:t>–</w:t>
              </w:r>
              <w:r w:rsidR="00F03785">
                <w:rPr>
                  <w:b/>
                </w:rPr>
                <w:t>2,524</w:t>
              </w:r>
            </w:p>
            <w:p w14:paraId="7C22E4C8" w14:textId="77777777" w:rsidR="00C13003" w:rsidRPr="004D5AEF" w:rsidRDefault="00C13003" w:rsidP="00680576">
              <w:pPr>
                <w:keepNext/>
                <w:keepLines/>
              </w:pPr>
              <w:r w:rsidRPr="004D5AEF">
                <w:t>Font Substitution Logic:</w:t>
              </w:r>
            </w:p>
            <w:p w14:paraId="61AFB9D3" w14:textId="77777777" w:rsidR="00C13003" w:rsidRDefault="00C13003" w:rsidP="00C13003">
              <w:r>
                <w:t>…</w:t>
              </w:r>
            </w:p>
            <w:p w14:paraId="2D78C685" w14:textId="77777777" w:rsidR="00C13003" w:rsidRDefault="00C13003" w:rsidP="00C13003">
              <w:r>
                <w:t>[</w:t>
              </w:r>
              <w:r w:rsidRPr="000B2858">
                <w:rPr>
                  <w:rStyle w:val="Non-normativeBracket"/>
                </w:rPr>
                <w:t>Note</w:t>
              </w:r>
              <w:r>
                <w:t xml:space="preserve">: Not all characters for a typeface must be stored. It is up to the generating application to determine which characters are to be stored in the corresponding font data files. </w:t>
              </w:r>
              <w:r>
                <w:rPr>
                  <w:rStyle w:val="Non-normativeBracket"/>
                </w:rPr>
                <w:t>e</w:t>
              </w:r>
              <w:r w:rsidRPr="000B2858">
                <w:rPr>
                  <w:rStyle w:val="Non-normativeBracket"/>
                </w:rPr>
                <w:t>nd note</w:t>
              </w:r>
              <w:r>
                <w:t>]</w:t>
              </w:r>
            </w:p>
            <w:p w14:paraId="0D64A141" w14:textId="77777777" w:rsidR="00C13003" w:rsidRPr="00C67123" w:rsidRDefault="00C13003" w:rsidP="00C13003">
              <w:pPr>
                <w:rPr>
                  <w:color w:val="0000FF"/>
                  <w:u w:val="single"/>
                </w:rPr>
              </w:pPr>
              <w:r>
                <w:rPr>
                  <w:color w:val="0000FF"/>
                  <w:u w:val="single"/>
                </w:rPr>
                <w:t xml:space="preserve">If ambiguities exist between properties in the markup of a body of text that refers to an embedded font </w:t>
              </w:r>
              <w:r>
                <w:rPr>
                  <w:color w:val="0000FF"/>
                  <w:u w:val="single"/>
                </w:rPr>
                <w:t>(</w:t>
              </w:r>
              <w:r>
                <w:rPr>
                  <w:color w:val="0000FF"/>
                  <w:u w:val="single"/>
                </w:rPr>
                <w:t xml:space="preserve">such as the </w:t>
              </w:r>
              <w:r w:rsidRPr="0044684C">
                <w:rPr>
                  <w:rStyle w:val="Element"/>
                  <w:color w:val="0000FF"/>
                  <w:u w:val="single"/>
                </w:rPr>
                <w:t>latin</w:t>
              </w:r>
              <w:r>
                <w:rPr>
                  <w:color w:val="0000FF"/>
                  <w:u w:val="single"/>
                </w:rPr>
                <w:t xml:space="preserve"> element specified in §21.1.2.3.7</w:t>
              </w:r>
              <w:r>
                <w:rPr>
                  <w:color w:val="0000FF"/>
                  <w:u w:val="single"/>
                </w:rPr>
                <w:t>)</w:t>
              </w:r>
              <w:r>
                <w:rPr>
                  <w:color w:val="0000FF"/>
                  <w:u w:val="single"/>
                </w:rPr>
                <w:t xml:space="preserve"> and properties in the markup of the corresponding instance of this embedded font element, the determination whether to use that embedded font is application-dependent behavior.  If ambiguities exist between properties in the markup of an instance of this embedded font element and properties within the corresponding embedded Font part as specified in §15.2.13, the determination whether to use that embedded font is application-dependent</w:t>
              </w:r>
              <w:r w:rsidRPr="00632AC7">
                <w:rPr>
                  <w:color w:val="0000FF"/>
                  <w:u w:val="single"/>
                </w:rPr>
                <w:t xml:space="preserve"> </w:t>
              </w:r>
              <w:r>
                <w:rPr>
                  <w:color w:val="0000FF"/>
                  <w:u w:val="single"/>
                </w:rPr>
                <w:t>behavior.</w:t>
              </w:r>
            </w:p>
            <w:tbl>
              <w:tblPr>
                <w:tblStyle w:val="ElementTable"/>
                <w:tblW w:w="0" w:type="auto"/>
                <w:tblLook w:val="04A0" w:firstRow="1" w:lastRow="0" w:firstColumn="1" w:lastColumn="0" w:noHBand="0" w:noVBand="1"/>
              </w:tblPr>
              <w:tblGrid>
                <w:gridCol w:w="4475"/>
                <w:gridCol w:w="5835"/>
              </w:tblGrid>
              <w:tr w:rsidR="00C13003" w14:paraId="3240A1D0" w14:textId="77777777" w:rsidTr="001C1C99">
                <w:trPr>
                  <w:cnfStyle w:val="100000000000" w:firstRow="1" w:lastRow="0" w:firstColumn="0" w:lastColumn="0" w:oddVBand="0" w:evenVBand="0" w:oddHBand="0" w:evenHBand="0" w:firstRowFirstColumn="0" w:firstRowLastColumn="0" w:lastRowFirstColumn="0" w:lastRowLastColumn="0"/>
                </w:trPr>
                <w:tc>
                  <w:tcPr>
                    <w:tcW w:w="2695" w:type="dxa"/>
                  </w:tcPr>
                  <w:p w14:paraId="688AF248" w14:textId="77777777" w:rsidR="00C13003" w:rsidRDefault="00C13003" w:rsidP="007F3C28">
                    <w:r>
                      <w:t>Attributes</w:t>
                    </w:r>
                  </w:p>
                </w:tc>
                <w:tc>
                  <w:tcPr>
                    <w:tcW w:w="6655" w:type="dxa"/>
                  </w:tcPr>
                  <w:p w14:paraId="357DB2C9" w14:textId="77777777" w:rsidR="00C13003" w:rsidRDefault="00C13003" w:rsidP="007F3C28">
                    <w:r>
                      <w:t>Description</w:t>
                    </w:r>
                  </w:p>
                </w:tc>
              </w:tr>
              <w:tr w:rsidR="00C13003" w14:paraId="1F8E6257" w14:textId="77777777" w:rsidTr="001C1C99">
                <w:trPr>
                  <w:cantSplit w:val="0"/>
                </w:trPr>
                <w:tc>
                  <w:tcPr>
                    <w:tcW w:w="2695" w:type="dxa"/>
                  </w:tcPr>
                  <w:p w14:paraId="748C6567" w14:textId="77777777" w:rsidR="00C13003" w:rsidRPr="00984D9A" w:rsidRDefault="00C13003" w:rsidP="007F3C28">
                    <w:pPr>
                      <w:rPr>
                        <w:rFonts w:ascii="Calibri" w:hAnsi="Calibri"/>
                        <w:color w:val="0000FF"/>
                        <w:u w:val="single"/>
                      </w:rPr>
                    </w:pPr>
                    <w:r w:rsidRPr="00984D9A">
                      <w:rPr>
                        <w:rStyle w:val="Attribute"/>
                        <w:color w:val="0000FF"/>
                        <w:u w:val="single"/>
                      </w:rPr>
                      <w:t>charset</w:t>
                    </w:r>
                    <w:r w:rsidRPr="00984D9A">
                      <w:rPr>
                        <w:color w:val="0000FF"/>
                        <w:u w:val="single"/>
                      </w:rPr>
                      <w:t xml:space="preserve"> (Similar Character Set)</w:t>
                    </w:r>
                  </w:p>
                  <w:p w14:paraId="491B0D24" w14:textId="77777777" w:rsidR="00C13003" w:rsidRPr="00984D9A" w:rsidRDefault="00C13003" w:rsidP="007F3C28">
                    <w:pPr>
                      <w:rPr>
                        <w:color w:val="0000FF"/>
                        <w:u w:val="single"/>
                      </w:rPr>
                    </w:pPr>
                  </w:p>
                  <w:p w14:paraId="3556E103" w14:textId="0C33A04F" w:rsidR="00C13003" w:rsidRPr="00AE41FB" w:rsidRDefault="00C13003" w:rsidP="001C1C99">
                    <w:pPr>
                      <w:rPr>
                        <w:rStyle w:val="Type"/>
                        <w:u w:val="single"/>
                      </w:rPr>
                    </w:pPr>
                    <w:r w:rsidRPr="00984D9A">
                      <w:rPr>
                        <w:color w:val="0000FF"/>
                        <w:u w:val="single"/>
                      </w:rPr>
                      <w:t xml:space="preserve">Namespace: </w:t>
                    </w:r>
                    <w:r w:rsidRPr="00AE41FB">
                      <w:rPr>
                        <w:rStyle w:val="Type"/>
                        <w:color w:val="0000FF"/>
                        <w:u w:val="single"/>
                      </w:rPr>
                      <w:t>http://purl.oclc.org/ooxml/drawingml/main</w:t>
                    </w:r>
                  </w:p>
                </w:tc>
                <w:tc>
                  <w:tcPr>
                    <w:tcW w:w="6655" w:type="dxa"/>
                  </w:tcPr>
                  <w:p w14:paraId="61030BE0" w14:textId="38D080EA" w:rsidR="00C13003" w:rsidRPr="00984D9A" w:rsidRDefault="00C13003" w:rsidP="007F3C28">
                    <w:pPr>
                      <w:rPr>
                        <w:rFonts w:ascii="Calibri" w:hAnsi="Calibri"/>
                        <w:color w:val="0000FF"/>
                        <w:u w:val="single"/>
                      </w:rPr>
                    </w:pPr>
                    <w:r w:rsidRPr="00984D9A">
                      <w:rPr>
                        <w:color w:val="0000FF"/>
                        <w:u w:val="single"/>
                      </w:rPr>
                      <w:t xml:space="preserve">Specifies the character set </w:t>
                    </w:r>
                    <w:r w:rsidR="001C1C99">
                      <w:rPr>
                        <w:color w:val="0000FF"/>
                        <w:u w:val="single"/>
                      </w:rPr>
                      <w:t>that</w:t>
                    </w:r>
                    <w:r w:rsidRPr="00984D9A">
                      <w:rPr>
                        <w:color w:val="0000FF"/>
                        <w:u w:val="single"/>
                      </w:rPr>
                      <w:t xml:space="preserve"> is supported by the parent font. This information can be used in font substitution logic to locate an appropriate substitute font when this font is not available. This information is determined by querying the font when present and shall not be modified when the font is not available.</w:t>
                    </w:r>
                  </w:p>
                  <w:p w14:paraId="4CEB7DC5" w14:textId="77777777" w:rsidR="00C13003" w:rsidRPr="00984D9A" w:rsidRDefault="00C13003" w:rsidP="007F3C28">
                    <w:pPr>
                      <w:rPr>
                        <w:color w:val="0000FF"/>
                        <w:u w:val="single"/>
                      </w:rPr>
                    </w:pPr>
                  </w:p>
                  <w:p w14:paraId="0144CFE7" w14:textId="77777777" w:rsidR="00C13003" w:rsidRPr="00984D9A" w:rsidRDefault="00C13003" w:rsidP="007F3C28">
                    <w:pPr>
                      <w:rPr>
                        <w:color w:val="0000FF"/>
                        <w:u w:val="single"/>
                      </w:rPr>
                    </w:pPr>
                    <w:r w:rsidRPr="00984D9A">
                      <w:rPr>
                        <w:color w:val="0000FF"/>
                        <w:u w:val="single"/>
                      </w:rPr>
                      <w:t>The value of this attribute shall be interpreted as follows:</w:t>
                    </w:r>
                  </w:p>
                  <w:p w14:paraId="47E88285" w14:textId="77777777" w:rsidR="00C13003" w:rsidRPr="00984D9A" w:rsidRDefault="00C13003" w:rsidP="007F3C28">
                    <w:pPr>
                      <w:rPr>
                        <w:color w:val="0000FF"/>
                        <w:u w:val="single"/>
                      </w:rPr>
                    </w:pPr>
                  </w:p>
                  <w:tbl>
                    <w:tblPr>
                      <w:tblW w:w="5000" w:type="pct"/>
                      <w:tblCellMar>
                        <w:left w:w="0" w:type="dxa"/>
                        <w:right w:w="0" w:type="dxa"/>
                      </w:tblCellMar>
                      <w:tblLook w:val="04A0" w:firstRow="1" w:lastRow="0" w:firstColumn="1" w:lastColumn="0" w:noHBand="0" w:noVBand="1"/>
                    </w:tblPr>
                    <w:tblGrid>
                      <w:gridCol w:w="1014"/>
                      <w:gridCol w:w="4571"/>
                    </w:tblGrid>
                    <w:tr w:rsidR="00C13003" w:rsidRPr="00984D9A" w14:paraId="6FA9B0B7" w14:textId="77777777" w:rsidTr="007F3C28">
                      <w:trPr>
                        <w:cantSplit/>
                        <w:tblHeader/>
                      </w:trPr>
                      <w:tc>
                        <w:tcPr>
                          <w:tcW w:w="908" w:type="pct"/>
                          <w:tcBorders>
                            <w:top w:val="single" w:sz="8" w:space="0" w:color="000000"/>
                            <w:left w:val="single" w:sz="8" w:space="0" w:color="000000"/>
                            <w:bottom w:val="single" w:sz="8" w:space="0" w:color="000000"/>
                            <w:right w:val="single" w:sz="8" w:space="0" w:color="000000"/>
                          </w:tcBorders>
                          <w:shd w:val="clear" w:color="auto" w:fill="C0C0C0"/>
                          <w:tcMar>
                            <w:top w:w="43" w:type="dxa"/>
                            <w:left w:w="115" w:type="dxa"/>
                            <w:bottom w:w="43" w:type="dxa"/>
                            <w:right w:w="115" w:type="dxa"/>
                          </w:tcMar>
                          <w:hideMark/>
                        </w:tcPr>
                        <w:p w14:paraId="3DE40B99" w14:textId="77777777" w:rsidR="00C13003" w:rsidRPr="00984D9A" w:rsidRDefault="00C13003" w:rsidP="007F3C28">
                          <w:pPr>
                            <w:jc w:val="center"/>
                            <w:rPr>
                              <w:rFonts w:ascii="Calibri" w:hAnsi="Calibri"/>
                              <w:b/>
                              <w:bCs/>
                              <w:color w:val="0000FF"/>
                              <w:u w:val="single"/>
                            </w:rPr>
                          </w:pPr>
                          <w:r w:rsidRPr="00984D9A">
                            <w:rPr>
                              <w:b/>
                              <w:bCs/>
                              <w:color w:val="0000FF"/>
                              <w:u w:val="single"/>
                            </w:rPr>
                            <w:t>Value</w:t>
                          </w:r>
                        </w:p>
                      </w:tc>
                      <w:tc>
                        <w:tcPr>
                          <w:tcW w:w="4092" w:type="pct"/>
                          <w:tcBorders>
                            <w:top w:val="single" w:sz="8" w:space="0" w:color="000000"/>
                            <w:left w:val="nil"/>
                            <w:bottom w:val="single" w:sz="8" w:space="0" w:color="000000"/>
                            <w:right w:val="single" w:sz="8" w:space="0" w:color="000000"/>
                          </w:tcBorders>
                          <w:shd w:val="clear" w:color="auto" w:fill="C0C0C0"/>
                          <w:tcMar>
                            <w:top w:w="43" w:type="dxa"/>
                            <w:left w:w="115" w:type="dxa"/>
                            <w:bottom w:w="43" w:type="dxa"/>
                            <w:right w:w="115" w:type="dxa"/>
                          </w:tcMar>
                          <w:hideMark/>
                        </w:tcPr>
                        <w:p w14:paraId="709DC55F" w14:textId="77777777" w:rsidR="00C13003" w:rsidRPr="00984D9A" w:rsidRDefault="00C13003" w:rsidP="007F3C28">
                          <w:pPr>
                            <w:jc w:val="center"/>
                            <w:rPr>
                              <w:rFonts w:ascii="Calibri" w:hAnsi="Calibri"/>
                              <w:b/>
                              <w:bCs/>
                              <w:color w:val="0000FF"/>
                              <w:u w:val="single"/>
                            </w:rPr>
                          </w:pPr>
                          <w:r w:rsidRPr="00984D9A">
                            <w:rPr>
                              <w:b/>
                              <w:bCs/>
                              <w:color w:val="0000FF"/>
                              <w:u w:val="single"/>
                            </w:rPr>
                            <w:t>Description</w:t>
                          </w:r>
                        </w:p>
                      </w:tc>
                    </w:tr>
                    <w:tr w:rsidR="00C13003" w:rsidRPr="00984D9A" w14:paraId="52AFD993"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BED4933" w14:textId="77777777" w:rsidR="00C13003" w:rsidRPr="00984D9A" w:rsidRDefault="00C13003" w:rsidP="007F3C28">
                          <w:pPr>
                            <w:rPr>
                              <w:rStyle w:val="Codefragment"/>
                              <w:color w:val="0000FF"/>
                              <w:u w:val="single"/>
                            </w:rPr>
                          </w:pPr>
                          <w:r w:rsidRPr="00984D9A">
                            <w:rPr>
                              <w:rStyle w:val="Codefragment"/>
                              <w:color w:val="0000FF"/>
                              <w:u w:val="single"/>
                            </w:rPr>
                            <w:t>0x00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91E18F2" w14:textId="77777777" w:rsidR="00C13003" w:rsidRPr="00984D9A" w:rsidRDefault="00C13003" w:rsidP="007F3C28">
                          <w:pPr>
                            <w:rPr>
                              <w:rFonts w:ascii="Calibri" w:hAnsi="Calibri"/>
                              <w:color w:val="0000FF"/>
                              <w:u w:val="single"/>
                            </w:rPr>
                          </w:pPr>
                          <w:r w:rsidRPr="00984D9A">
                            <w:rPr>
                              <w:color w:val="0000FF"/>
                              <w:u w:val="single"/>
                            </w:rPr>
                            <w:t xml:space="preserve">Specifies the ANSI character set. (IANA name </w:t>
                          </w:r>
                          <w:r w:rsidRPr="00984D9A">
                            <w:rPr>
                              <w:rStyle w:val="Codefragment"/>
                              <w:color w:val="0000FF"/>
                              <w:u w:val="single"/>
                            </w:rPr>
                            <w:t>iso-8859-1</w:t>
                          </w:r>
                          <w:r w:rsidRPr="00984D9A">
                            <w:rPr>
                              <w:color w:val="0000FF"/>
                              <w:u w:val="single"/>
                            </w:rPr>
                            <w:t>)</w:t>
                          </w:r>
                        </w:p>
                      </w:tc>
                    </w:tr>
                    <w:tr w:rsidR="00C13003" w:rsidRPr="00984D9A" w14:paraId="34E22AB6"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F3AB831" w14:textId="77777777" w:rsidR="00C13003" w:rsidRPr="00984D9A" w:rsidRDefault="00C13003" w:rsidP="007F3C28">
                          <w:pPr>
                            <w:rPr>
                              <w:rStyle w:val="Codefragment"/>
                              <w:color w:val="0000FF"/>
                              <w:u w:val="single"/>
                            </w:rPr>
                          </w:pPr>
                          <w:r w:rsidRPr="00984D9A">
                            <w:rPr>
                              <w:rStyle w:val="Codefragment"/>
                              <w:color w:val="0000FF"/>
                              <w:u w:val="single"/>
                            </w:rPr>
                            <w:t>0x01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AB8F6D5" w14:textId="77777777" w:rsidR="00C13003" w:rsidRPr="00984D9A" w:rsidRDefault="00C13003" w:rsidP="007F3C28">
                          <w:pPr>
                            <w:rPr>
                              <w:rFonts w:ascii="Calibri" w:hAnsi="Calibri"/>
                              <w:color w:val="0000FF"/>
                              <w:u w:val="single"/>
                            </w:rPr>
                          </w:pPr>
                          <w:r w:rsidRPr="00984D9A">
                            <w:rPr>
                              <w:color w:val="0000FF"/>
                              <w:u w:val="single"/>
                            </w:rPr>
                            <w:t>Specifies the default character set.</w:t>
                          </w:r>
                        </w:p>
                      </w:tc>
                    </w:tr>
                    <w:tr w:rsidR="00C13003" w:rsidRPr="00984D9A" w14:paraId="7B12FFF8"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38D6015" w14:textId="77777777" w:rsidR="00C13003" w:rsidRPr="00984D9A" w:rsidRDefault="00C13003" w:rsidP="007F3C28">
                          <w:pPr>
                            <w:rPr>
                              <w:rStyle w:val="Codefragment"/>
                              <w:color w:val="0000FF"/>
                              <w:u w:val="single"/>
                            </w:rPr>
                          </w:pPr>
                          <w:r w:rsidRPr="00984D9A">
                            <w:rPr>
                              <w:rStyle w:val="Codefragment"/>
                              <w:color w:val="0000FF"/>
                              <w:u w:val="single"/>
                            </w:rPr>
                            <w:t>0x02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1ABE8E9" w14:textId="77777777" w:rsidR="00C13003" w:rsidRPr="00984D9A" w:rsidRDefault="00C13003" w:rsidP="007F3C28">
                          <w:pPr>
                            <w:rPr>
                              <w:rFonts w:ascii="Calibri" w:hAnsi="Calibri"/>
                              <w:color w:val="0000FF"/>
                              <w:u w:val="single"/>
                            </w:rPr>
                          </w:pPr>
                          <w:r w:rsidRPr="00984D9A">
                            <w:rPr>
                              <w:color w:val="0000FF"/>
                              <w:u w:val="single"/>
                            </w:rPr>
                            <w:t>Specifies the Symbol character set. This value specifies that the characters in the Unicode private use area (U+FF00 to U+FFFF) of the font should be used to display characters in the range U+0000 to U+00FF.</w:t>
                          </w:r>
                        </w:p>
                      </w:tc>
                    </w:tr>
                    <w:tr w:rsidR="00C13003" w:rsidRPr="00984D9A" w14:paraId="12BBE809"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2F2B851" w14:textId="77777777" w:rsidR="00C13003" w:rsidRPr="00984D9A" w:rsidRDefault="00C13003" w:rsidP="007F3C28">
                          <w:pPr>
                            <w:rPr>
                              <w:rStyle w:val="Codefragment"/>
                              <w:color w:val="0000FF"/>
                              <w:u w:val="single"/>
                            </w:rPr>
                          </w:pPr>
                          <w:r w:rsidRPr="00984D9A">
                            <w:rPr>
                              <w:rStyle w:val="Codefragment"/>
                              <w:color w:val="0000FF"/>
                              <w:u w:val="single"/>
                            </w:rPr>
                            <w:t>0x4D</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495D291" w14:textId="77777777" w:rsidR="00C13003" w:rsidRPr="00984D9A" w:rsidRDefault="00C13003" w:rsidP="007F3C28">
                          <w:pPr>
                            <w:rPr>
                              <w:rFonts w:ascii="Calibri" w:hAnsi="Calibri"/>
                              <w:color w:val="0000FF"/>
                              <w:u w:val="single"/>
                            </w:rPr>
                          </w:pPr>
                          <w:r w:rsidRPr="00984D9A">
                            <w:rPr>
                              <w:color w:val="0000FF"/>
                              <w:u w:val="single"/>
                            </w:rPr>
                            <w:t xml:space="preserve">Specifies a Macintosh (Standard Roman) character set. (IANA name </w:t>
                          </w:r>
                          <w:r w:rsidRPr="00984D9A">
                            <w:rPr>
                              <w:rStyle w:val="Codefragment"/>
                              <w:color w:val="0000FF"/>
                              <w:u w:val="single"/>
                            </w:rPr>
                            <w:t>macintosh)</w:t>
                          </w:r>
                        </w:p>
                      </w:tc>
                    </w:tr>
                    <w:tr w:rsidR="00C13003" w:rsidRPr="00984D9A" w14:paraId="33577DEE"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DC14F33" w14:textId="77777777" w:rsidR="00C13003" w:rsidRPr="00984D9A" w:rsidRDefault="00C13003" w:rsidP="007F3C28">
                          <w:pPr>
                            <w:rPr>
                              <w:rStyle w:val="Codefragment"/>
                              <w:color w:val="0000FF"/>
                              <w:u w:val="single"/>
                            </w:rPr>
                          </w:pPr>
                          <w:r w:rsidRPr="00984D9A">
                            <w:rPr>
                              <w:rStyle w:val="Codefragment"/>
                              <w:color w:val="0000FF"/>
                              <w:u w:val="single"/>
                            </w:rPr>
                            <w:t>0x80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C083EA2" w14:textId="77777777" w:rsidR="00C13003" w:rsidRPr="00984D9A" w:rsidRDefault="00C13003" w:rsidP="007F3C28">
                          <w:pPr>
                            <w:rPr>
                              <w:rFonts w:ascii="Calibri" w:hAnsi="Calibri"/>
                              <w:color w:val="0000FF"/>
                              <w:u w:val="single"/>
                            </w:rPr>
                          </w:pPr>
                          <w:r w:rsidRPr="00984D9A">
                            <w:rPr>
                              <w:color w:val="0000FF"/>
                              <w:u w:val="single"/>
                            </w:rPr>
                            <w:t xml:space="preserve">Specifies the JIS character set. (IANA name </w:t>
                          </w:r>
                          <w:r w:rsidRPr="00984D9A">
                            <w:rPr>
                              <w:rStyle w:val="Codefragment"/>
                              <w:color w:val="0000FF"/>
                              <w:u w:val="single"/>
                            </w:rPr>
                            <w:lastRenderedPageBreak/>
                            <w:t>shift_jis</w:t>
                          </w:r>
                          <w:r w:rsidRPr="00984D9A">
                            <w:rPr>
                              <w:color w:val="0000FF"/>
                              <w:u w:val="single"/>
                            </w:rPr>
                            <w:t>)</w:t>
                          </w:r>
                        </w:p>
                      </w:tc>
                    </w:tr>
                    <w:tr w:rsidR="00C13003" w:rsidRPr="00984D9A" w14:paraId="7ED656C0"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E86EC54" w14:textId="77777777" w:rsidR="00C13003" w:rsidRPr="00984D9A" w:rsidRDefault="00C13003" w:rsidP="007F3C28">
                          <w:pPr>
                            <w:rPr>
                              <w:rStyle w:val="Codefragment"/>
                              <w:color w:val="0000FF"/>
                              <w:u w:val="single"/>
                            </w:rPr>
                          </w:pPr>
                          <w:r w:rsidRPr="00984D9A">
                            <w:rPr>
                              <w:rStyle w:val="Codefragment"/>
                              <w:color w:val="0000FF"/>
                              <w:u w:val="single"/>
                            </w:rPr>
                            <w:lastRenderedPageBreak/>
                            <w:t>0x81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9251653" w14:textId="77777777" w:rsidR="00C13003" w:rsidRPr="00984D9A" w:rsidRDefault="00C13003" w:rsidP="007F3C28">
                          <w:pPr>
                            <w:rPr>
                              <w:rFonts w:ascii="Calibri" w:hAnsi="Calibri"/>
                              <w:color w:val="0000FF"/>
                              <w:u w:val="single"/>
                            </w:rPr>
                          </w:pPr>
                          <w:r w:rsidRPr="00984D9A">
                            <w:rPr>
                              <w:color w:val="0000FF"/>
                              <w:u w:val="single"/>
                            </w:rPr>
                            <w:t xml:space="preserve">Specifies the Hangul character set. (IANA name </w:t>
                          </w:r>
                          <w:r w:rsidRPr="00984D9A">
                            <w:rPr>
                              <w:rStyle w:val="Codefragment"/>
                              <w:color w:val="0000FF"/>
                              <w:u w:val="single"/>
                            </w:rPr>
                            <w:t>ks_c_5601-1987</w:t>
                          </w:r>
                          <w:r w:rsidRPr="00984D9A">
                            <w:rPr>
                              <w:color w:val="0000FF"/>
                              <w:u w:val="single"/>
                            </w:rPr>
                            <w:t>)</w:t>
                          </w:r>
                        </w:p>
                      </w:tc>
                    </w:tr>
                    <w:tr w:rsidR="00C13003" w:rsidRPr="00984D9A" w14:paraId="00B1AB75"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FCAF377" w14:textId="77777777" w:rsidR="00C13003" w:rsidRPr="00984D9A" w:rsidRDefault="00C13003" w:rsidP="007F3C28">
                          <w:pPr>
                            <w:rPr>
                              <w:rStyle w:val="Codefragment"/>
                              <w:color w:val="0000FF"/>
                              <w:u w:val="single"/>
                            </w:rPr>
                          </w:pPr>
                          <w:r w:rsidRPr="00984D9A">
                            <w:rPr>
                              <w:rStyle w:val="Codefragment"/>
                              <w:color w:val="0000FF"/>
                              <w:u w:val="single"/>
                            </w:rPr>
                            <w:t>0x82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7EB15D7" w14:textId="77777777" w:rsidR="00C13003" w:rsidRPr="00984D9A" w:rsidRDefault="00C13003" w:rsidP="007F3C28">
                          <w:pPr>
                            <w:rPr>
                              <w:rFonts w:ascii="Calibri" w:hAnsi="Calibri"/>
                              <w:color w:val="0000FF"/>
                              <w:u w:val="single"/>
                            </w:rPr>
                          </w:pPr>
                          <w:r w:rsidRPr="00984D9A">
                            <w:rPr>
                              <w:color w:val="0000FF"/>
                              <w:u w:val="single"/>
                            </w:rPr>
                            <w:t xml:space="preserve">Specifies a Johab character set. (IANA name </w:t>
                          </w:r>
                          <w:r w:rsidRPr="00984D9A">
                            <w:rPr>
                              <w:rStyle w:val="Codefragment"/>
                              <w:color w:val="0000FF"/>
                              <w:u w:val="single"/>
                            </w:rPr>
                            <w:t>KS C-5601-1992</w:t>
                          </w:r>
                          <w:r w:rsidRPr="00984D9A">
                            <w:rPr>
                              <w:color w:val="0000FF"/>
                              <w:u w:val="single"/>
                            </w:rPr>
                            <w:t>)</w:t>
                          </w:r>
                        </w:p>
                      </w:tc>
                    </w:tr>
                    <w:tr w:rsidR="00C13003" w:rsidRPr="00984D9A" w14:paraId="39198184"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B0B4C85" w14:textId="77777777" w:rsidR="00C13003" w:rsidRPr="00984D9A" w:rsidRDefault="00C13003" w:rsidP="007F3C28">
                          <w:pPr>
                            <w:rPr>
                              <w:rStyle w:val="Codefragment"/>
                              <w:color w:val="0000FF"/>
                              <w:u w:val="single"/>
                            </w:rPr>
                          </w:pPr>
                          <w:r w:rsidRPr="00984D9A">
                            <w:rPr>
                              <w:rStyle w:val="Codefragment"/>
                              <w:color w:val="0000FF"/>
                              <w:u w:val="single"/>
                            </w:rPr>
                            <w:t>0x86</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B8359D1" w14:textId="77777777" w:rsidR="00C13003" w:rsidRPr="00984D9A" w:rsidRDefault="00C13003" w:rsidP="007F3C28">
                          <w:pPr>
                            <w:rPr>
                              <w:rFonts w:ascii="Calibri" w:hAnsi="Calibri"/>
                              <w:color w:val="0000FF"/>
                              <w:u w:val="single"/>
                            </w:rPr>
                          </w:pPr>
                          <w:r w:rsidRPr="00984D9A">
                            <w:rPr>
                              <w:color w:val="0000FF"/>
                              <w:u w:val="single"/>
                            </w:rPr>
                            <w:t xml:space="preserve">Specifies the GB-2312 character set. (IANA name </w:t>
                          </w:r>
                          <w:r w:rsidRPr="00984D9A">
                            <w:rPr>
                              <w:rStyle w:val="Codefragment"/>
                              <w:color w:val="0000FF"/>
                              <w:u w:val="single"/>
                            </w:rPr>
                            <w:t>GBK</w:t>
                          </w:r>
                          <w:r w:rsidRPr="00984D9A">
                            <w:rPr>
                              <w:color w:val="0000FF"/>
                              <w:u w:val="single"/>
                            </w:rPr>
                            <w:t>)</w:t>
                          </w:r>
                        </w:p>
                      </w:tc>
                    </w:tr>
                    <w:tr w:rsidR="00C13003" w:rsidRPr="00984D9A" w14:paraId="52CD0175"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28A6F95" w14:textId="77777777" w:rsidR="00C13003" w:rsidRPr="00984D9A" w:rsidRDefault="00C13003" w:rsidP="007F3C28">
                          <w:pPr>
                            <w:rPr>
                              <w:rStyle w:val="Codefragment"/>
                              <w:color w:val="0000FF"/>
                              <w:u w:val="single"/>
                            </w:rPr>
                          </w:pPr>
                          <w:r w:rsidRPr="00984D9A">
                            <w:rPr>
                              <w:rStyle w:val="Codefragment"/>
                              <w:color w:val="0000FF"/>
                              <w:u w:val="single"/>
                            </w:rPr>
                            <w:t>0x88</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3E77DAC" w14:textId="77777777" w:rsidR="00C13003" w:rsidRPr="00984D9A" w:rsidRDefault="00C13003" w:rsidP="007F3C28">
                          <w:pPr>
                            <w:rPr>
                              <w:rFonts w:ascii="Calibri" w:hAnsi="Calibri"/>
                              <w:color w:val="0000FF"/>
                              <w:u w:val="single"/>
                            </w:rPr>
                          </w:pPr>
                          <w:r w:rsidRPr="00984D9A">
                            <w:rPr>
                              <w:color w:val="0000FF"/>
                              <w:u w:val="single"/>
                            </w:rPr>
                            <w:t xml:space="preserve">Specifies the Chinese Big Five character set. (IANA name </w:t>
                          </w:r>
                          <w:r w:rsidRPr="00984D9A">
                            <w:rPr>
                              <w:rStyle w:val="Codefragment"/>
                              <w:color w:val="0000FF"/>
                              <w:u w:val="single"/>
                            </w:rPr>
                            <w:t>Big5</w:t>
                          </w:r>
                          <w:r w:rsidRPr="00984D9A">
                            <w:rPr>
                              <w:color w:val="0000FF"/>
                              <w:u w:val="single"/>
                            </w:rPr>
                            <w:t>)</w:t>
                          </w:r>
                        </w:p>
                      </w:tc>
                    </w:tr>
                    <w:tr w:rsidR="00C13003" w:rsidRPr="00984D9A" w14:paraId="5C935CEE"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DBDB468" w14:textId="77777777" w:rsidR="00C13003" w:rsidRPr="00984D9A" w:rsidRDefault="00C13003" w:rsidP="007F3C28">
                          <w:pPr>
                            <w:rPr>
                              <w:rStyle w:val="Codefragment"/>
                              <w:color w:val="0000FF"/>
                              <w:u w:val="single"/>
                            </w:rPr>
                          </w:pPr>
                          <w:r w:rsidRPr="00984D9A">
                            <w:rPr>
                              <w:rStyle w:val="Codefragment"/>
                              <w:color w:val="0000FF"/>
                              <w:u w:val="single"/>
                            </w:rPr>
                            <w:t>0xA1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1BEB786" w14:textId="77777777" w:rsidR="00C13003" w:rsidRPr="00984D9A" w:rsidRDefault="00C13003" w:rsidP="007F3C28">
                          <w:pPr>
                            <w:rPr>
                              <w:rFonts w:ascii="Calibri" w:hAnsi="Calibri"/>
                              <w:color w:val="0000FF"/>
                              <w:u w:val="single"/>
                            </w:rPr>
                          </w:pPr>
                          <w:r w:rsidRPr="00984D9A">
                            <w:rPr>
                              <w:color w:val="0000FF"/>
                              <w:u w:val="single"/>
                            </w:rPr>
                            <w:t xml:space="preserve">Specifies a Greek character set. (IANA name </w:t>
                          </w:r>
                          <w:r w:rsidRPr="00984D9A">
                            <w:rPr>
                              <w:rStyle w:val="Codefragment"/>
                              <w:color w:val="0000FF"/>
                              <w:u w:val="single"/>
                            </w:rPr>
                            <w:t>windows-1253</w:t>
                          </w:r>
                          <w:r w:rsidRPr="00984D9A">
                            <w:rPr>
                              <w:color w:val="0000FF"/>
                              <w:u w:val="single"/>
                            </w:rPr>
                            <w:t>)</w:t>
                          </w:r>
                        </w:p>
                      </w:tc>
                    </w:tr>
                    <w:tr w:rsidR="00C13003" w:rsidRPr="00984D9A" w14:paraId="5A089122"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C60FAB8" w14:textId="77777777" w:rsidR="00C13003" w:rsidRPr="00984D9A" w:rsidRDefault="00C13003" w:rsidP="007F3C28">
                          <w:pPr>
                            <w:rPr>
                              <w:rStyle w:val="Codefragment"/>
                              <w:color w:val="0000FF"/>
                              <w:u w:val="single"/>
                            </w:rPr>
                          </w:pPr>
                          <w:r w:rsidRPr="00984D9A">
                            <w:rPr>
                              <w:rStyle w:val="Codefragment"/>
                              <w:color w:val="0000FF"/>
                              <w:u w:val="single"/>
                            </w:rPr>
                            <w:t>0xA2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F7F19AB" w14:textId="77777777" w:rsidR="00C13003" w:rsidRPr="00984D9A" w:rsidRDefault="00C13003" w:rsidP="007F3C28">
                          <w:pPr>
                            <w:rPr>
                              <w:rFonts w:ascii="Calibri" w:hAnsi="Calibri"/>
                              <w:color w:val="0000FF"/>
                              <w:u w:val="single"/>
                            </w:rPr>
                          </w:pPr>
                          <w:r w:rsidRPr="00984D9A">
                            <w:rPr>
                              <w:color w:val="0000FF"/>
                              <w:u w:val="single"/>
                            </w:rPr>
                            <w:t xml:space="preserve">Specifies a Turkish character set. (IANA name </w:t>
                          </w:r>
                          <w:r w:rsidRPr="00984D9A">
                            <w:rPr>
                              <w:rStyle w:val="Codefragment"/>
                              <w:color w:val="0000FF"/>
                              <w:u w:val="single"/>
                            </w:rPr>
                            <w:t>iso-8859-9</w:t>
                          </w:r>
                          <w:r w:rsidRPr="00984D9A">
                            <w:rPr>
                              <w:color w:val="0000FF"/>
                              <w:u w:val="single"/>
                            </w:rPr>
                            <w:t>)</w:t>
                          </w:r>
                        </w:p>
                      </w:tc>
                    </w:tr>
                    <w:tr w:rsidR="00C13003" w:rsidRPr="00984D9A" w14:paraId="046F4C4A"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5B4A14B" w14:textId="77777777" w:rsidR="00C13003" w:rsidRPr="00984D9A" w:rsidRDefault="00C13003" w:rsidP="007F3C28">
                          <w:pPr>
                            <w:rPr>
                              <w:rStyle w:val="Codefragment"/>
                              <w:color w:val="0000FF"/>
                              <w:u w:val="single"/>
                            </w:rPr>
                          </w:pPr>
                          <w:r w:rsidRPr="00984D9A">
                            <w:rPr>
                              <w:rStyle w:val="Codefragment"/>
                              <w:color w:val="0000FF"/>
                              <w:u w:val="single"/>
                            </w:rPr>
                            <w:t>0xA3</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D9C68DA" w14:textId="77777777" w:rsidR="00C13003" w:rsidRPr="00984D9A" w:rsidRDefault="00C13003" w:rsidP="007F3C28">
                          <w:pPr>
                            <w:rPr>
                              <w:rFonts w:ascii="Calibri" w:hAnsi="Calibri"/>
                              <w:color w:val="0000FF"/>
                              <w:u w:val="single"/>
                            </w:rPr>
                          </w:pPr>
                          <w:r w:rsidRPr="00984D9A">
                            <w:rPr>
                              <w:color w:val="0000FF"/>
                              <w:u w:val="single"/>
                            </w:rPr>
                            <w:t xml:space="preserve">Specifies a Vietnamese character set. (IANA name </w:t>
                          </w:r>
                          <w:r w:rsidRPr="00984D9A">
                            <w:rPr>
                              <w:rStyle w:val="Codefragment"/>
                              <w:color w:val="0000FF"/>
                              <w:u w:val="single"/>
                            </w:rPr>
                            <w:t>windows-1258</w:t>
                          </w:r>
                          <w:r w:rsidRPr="00984D9A">
                            <w:rPr>
                              <w:color w:val="0000FF"/>
                              <w:u w:val="single"/>
                            </w:rPr>
                            <w:t>)</w:t>
                          </w:r>
                        </w:p>
                      </w:tc>
                    </w:tr>
                    <w:tr w:rsidR="00C13003" w:rsidRPr="00984D9A" w14:paraId="29F8A2C0"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CCE653C" w14:textId="77777777" w:rsidR="00C13003" w:rsidRPr="00984D9A" w:rsidRDefault="00C13003" w:rsidP="007F3C28">
                          <w:pPr>
                            <w:rPr>
                              <w:rStyle w:val="Codefragment"/>
                              <w:color w:val="0000FF"/>
                              <w:u w:val="single"/>
                            </w:rPr>
                          </w:pPr>
                          <w:r w:rsidRPr="00984D9A">
                            <w:rPr>
                              <w:rStyle w:val="Codefragment"/>
                              <w:color w:val="0000FF"/>
                              <w:u w:val="single"/>
                            </w:rPr>
                            <w:t>0xB1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50E8B08" w14:textId="77777777" w:rsidR="00C13003" w:rsidRPr="00984D9A" w:rsidRDefault="00C13003" w:rsidP="007F3C28">
                          <w:pPr>
                            <w:rPr>
                              <w:rFonts w:ascii="Calibri" w:hAnsi="Calibri"/>
                              <w:color w:val="0000FF"/>
                              <w:u w:val="single"/>
                            </w:rPr>
                          </w:pPr>
                          <w:r w:rsidRPr="00984D9A">
                            <w:rPr>
                              <w:color w:val="0000FF"/>
                              <w:u w:val="single"/>
                            </w:rPr>
                            <w:t xml:space="preserve">Specifies a Hebrew character set. (IANA name </w:t>
                          </w:r>
                          <w:r w:rsidRPr="00984D9A">
                            <w:rPr>
                              <w:rStyle w:val="Codefragment"/>
                              <w:color w:val="0000FF"/>
                              <w:u w:val="single"/>
                            </w:rPr>
                            <w:t>windows-1255</w:t>
                          </w:r>
                          <w:r w:rsidRPr="00984D9A">
                            <w:rPr>
                              <w:color w:val="0000FF"/>
                              <w:u w:val="single"/>
                            </w:rPr>
                            <w:t>)</w:t>
                          </w:r>
                        </w:p>
                      </w:tc>
                    </w:tr>
                    <w:tr w:rsidR="00C13003" w:rsidRPr="00984D9A" w14:paraId="6C265C94"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288685B" w14:textId="77777777" w:rsidR="00C13003" w:rsidRPr="00984D9A" w:rsidRDefault="00C13003" w:rsidP="007F3C28">
                          <w:pPr>
                            <w:rPr>
                              <w:rStyle w:val="Codefragment"/>
                              <w:color w:val="0000FF"/>
                              <w:u w:val="single"/>
                            </w:rPr>
                          </w:pPr>
                          <w:r w:rsidRPr="00984D9A">
                            <w:rPr>
                              <w:rStyle w:val="Codefragment"/>
                              <w:color w:val="0000FF"/>
                              <w:u w:val="single"/>
                            </w:rPr>
                            <w:t>0xB2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6184547" w14:textId="77777777" w:rsidR="00C13003" w:rsidRPr="00984D9A" w:rsidRDefault="00C13003" w:rsidP="007F3C28">
                          <w:pPr>
                            <w:rPr>
                              <w:rFonts w:ascii="Calibri" w:hAnsi="Calibri"/>
                              <w:color w:val="0000FF"/>
                              <w:u w:val="single"/>
                            </w:rPr>
                          </w:pPr>
                          <w:r w:rsidRPr="00984D9A">
                            <w:rPr>
                              <w:color w:val="0000FF"/>
                              <w:u w:val="single"/>
                            </w:rPr>
                            <w:t xml:space="preserve">Specifies an Arabic character set. (IANA name </w:t>
                          </w:r>
                          <w:r w:rsidRPr="00984D9A">
                            <w:rPr>
                              <w:rStyle w:val="Codefragment"/>
                              <w:color w:val="0000FF"/>
                              <w:u w:val="single"/>
                            </w:rPr>
                            <w:t>windows-1256</w:t>
                          </w:r>
                          <w:r w:rsidRPr="00984D9A">
                            <w:rPr>
                              <w:color w:val="0000FF"/>
                              <w:u w:val="single"/>
                            </w:rPr>
                            <w:t>)</w:t>
                          </w:r>
                        </w:p>
                      </w:tc>
                    </w:tr>
                    <w:tr w:rsidR="00C13003" w:rsidRPr="00984D9A" w14:paraId="1EC70D0F"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6BA84EA" w14:textId="77777777" w:rsidR="00C13003" w:rsidRPr="00984D9A" w:rsidRDefault="00C13003" w:rsidP="007F3C28">
                          <w:pPr>
                            <w:rPr>
                              <w:rStyle w:val="Codefragment"/>
                              <w:color w:val="0000FF"/>
                              <w:u w:val="single"/>
                            </w:rPr>
                          </w:pPr>
                          <w:r w:rsidRPr="00984D9A">
                            <w:rPr>
                              <w:rStyle w:val="Codefragment"/>
                              <w:color w:val="0000FF"/>
                              <w:u w:val="single"/>
                            </w:rPr>
                            <w:t>0xBA</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C89D542" w14:textId="77777777" w:rsidR="00C13003" w:rsidRPr="00984D9A" w:rsidRDefault="00C13003" w:rsidP="007F3C28">
                          <w:pPr>
                            <w:rPr>
                              <w:rFonts w:ascii="Calibri" w:hAnsi="Calibri"/>
                              <w:color w:val="0000FF"/>
                              <w:u w:val="single"/>
                            </w:rPr>
                          </w:pPr>
                          <w:r w:rsidRPr="00984D9A">
                            <w:rPr>
                              <w:color w:val="0000FF"/>
                              <w:u w:val="single"/>
                            </w:rPr>
                            <w:t xml:space="preserve">Specifies a Baltic character set. (IANA name </w:t>
                          </w:r>
                          <w:r w:rsidRPr="00984D9A">
                            <w:rPr>
                              <w:rStyle w:val="Codefragment"/>
                              <w:color w:val="0000FF"/>
                              <w:u w:val="single"/>
                            </w:rPr>
                            <w:t>windows-1257</w:t>
                          </w:r>
                          <w:r w:rsidRPr="00984D9A">
                            <w:rPr>
                              <w:color w:val="0000FF"/>
                              <w:u w:val="single"/>
                            </w:rPr>
                            <w:t>)</w:t>
                          </w:r>
                        </w:p>
                      </w:tc>
                    </w:tr>
                    <w:tr w:rsidR="00C13003" w:rsidRPr="00984D9A" w14:paraId="24C0DDA1"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54CC83F" w14:textId="77777777" w:rsidR="00C13003" w:rsidRPr="00984D9A" w:rsidRDefault="00C13003" w:rsidP="007F3C28">
                          <w:pPr>
                            <w:rPr>
                              <w:rStyle w:val="Codefragment"/>
                              <w:color w:val="0000FF"/>
                              <w:u w:val="single"/>
                            </w:rPr>
                          </w:pPr>
                          <w:r w:rsidRPr="00984D9A">
                            <w:rPr>
                              <w:rStyle w:val="Codefragment"/>
                              <w:color w:val="0000FF"/>
                              <w:u w:val="single"/>
                            </w:rPr>
                            <w:t>0xCC</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7DAB03E2" w14:textId="77777777" w:rsidR="00C13003" w:rsidRPr="00984D9A" w:rsidRDefault="00C13003" w:rsidP="007F3C28">
                          <w:pPr>
                            <w:rPr>
                              <w:rFonts w:ascii="Calibri" w:hAnsi="Calibri"/>
                              <w:color w:val="0000FF"/>
                              <w:u w:val="single"/>
                            </w:rPr>
                          </w:pPr>
                          <w:r w:rsidRPr="00984D9A">
                            <w:rPr>
                              <w:color w:val="0000FF"/>
                              <w:u w:val="single"/>
                            </w:rPr>
                            <w:t xml:space="preserve">Specifies a Russian character set. (IANA name </w:t>
                          </w:r>
                          <w:r w:rsidRPr="00984D9A">
                            <w:rPr>
                              <w:rStyle w:val="Codefragment"/>
                              <w:color w:val="0000FF"/>
                              <w:u w:val="single"/>
                            </w:rPr>
                            <w:t>windows-1251</w:t>
                          </w:r>
                          <w:r w:rsidRPr="00984D9A">
                            <w:rPr>
                              <w:color w:val="0000FF"/>
                              <w:u w:val="single"/>
                            </w:rPr>
                            <w:t>)</w:t>
                          </w:r>
                        </w:p>
                      </w:tc>
                    </w:tr>
                    <w:tr w:rsidR="00C13003" w:rsidRPr="00984D9A" w14:paraId="00F45FF2"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6032BF4" w14:textId="77777777" w:rsidR="00C13003" w:rsidRPr="00984D9A" w:rsidRDefault="00C13003" w:rsidP="007F3C28">
                          <w:pPr>
                            <w:rPr>
                              <w:rStyle w:val="Codefragment"/>
                              <w:color w:val="0000FF"/>
                              <w:u w:val="single"/>
                            </w:rPr>
                          </w:pPr>
                          <w:r w:rsidRPr="00984D9A">
                            <w:rPr>
                              <w:rStyle w:val="Codefragment"/>
                              <w:color w:val="0000FF"/>
                              <w:u w:val="single"/>
                            </w:rPr>
                            <w:t>0xDE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2B9E78A" w14:textId="77777777" w:rsidR="00C13003" w:rsidRPr="00984D9A" w:rsidRDefault="00C13003" w:rsidP="007F3C28">
                          <w:pPr>
                            <w:rPr>
                              <w:rFonts w:ascii="Calibri" w:hAnsi="Calibri"/>
                              <w:color w:val="0000FF"/>
                              <w:u w:val="single"/>
                            </w:rPr>
                          </w:pPr>
                          <w:r w:rsidRPr="00984D9A">
                            <w:rPr>
                              <w:color w:val="0000FF"/>
                              <w:u w:val="single"/>
                            </w:rPr>
                            <w:t xml:space="preserve">Specifies a Thai character set. (IANA name </w:t>
                          </w:r>
                          <w:r w:rsidRPr="00984D9A">
                            <w:rPr>
                              <w:rStyle w:val="Codefragment"/>
                              <w:color w:val="0000FF"/>
                              <w:u w:val="single"/>
                            </w:rPr>
                            <w:t>windows-874</w:t>
                          </w:r>
                          <w:r w:rsidRPr="00984D9A">
                            <w:rPr>
                              <w:color w:val="0000FF"/>
                              <w:u w:val="single"/>
                            </w:rPr>
                            <w:t>)</w:t>
                          </w:r>
                        </w:p>
                      </w:tc>
                    </w:tr>
                    <w:tr w:rsidR="00C13003" w:rsidRPr="00984D9A" w14:paraId="7E497A6C"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A116CFA" w14:textId="77777777" w:rsidR="00C13003" w:rsidRPr="00984D9A" w:rsidRDefault="00C13003" w:rsidP="007F3C28">
                          <w:pPr>
                            <w:rPr>
                              <w:rStyle w:val="Codefragment"/>
                              <w:color w:val="0000FF"/>
                              <w:u w:val="single"/>
                            </w:rPr>
                          </w:pPr>
                          <w:r w:rsidRPr="00984D9A">
                            <w:rPr>
                              <w:rStyle w:val="Codefragment"/>
                              <w:color w:val="0000FF"/>
                              <w:u w:val="single"/>
                            </w:rPr>
                            <w:t>0xEE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98E9726" w14:textId="77777777" w:rsidR="00C13003" w:rsidRPr="00984D9A" w:rsidRDefault="00C13003" w:rsidP="007F3C28">
                          <w:pPr>
                            <w:rPr>
                              <w:rFonts w:ascii="Calibri" w:hAnsi="Calibri"/>
                              <w:color w:val="0000FF"/>
                              <w:u w:val="single"/>
                            </w:rPr>
                          </w:pPr>
                          <w:r w:rsidRPr="00984D9A">
                            <w:rPr>
                              <w:color w:val="0000FF"/>
                              <w:u w:val="single"/>
                            </w:rPr>
                            <w:t xml:space="preserve">Specifies an Eastern European character set. (IANA name </w:t>
                          </w:r>
                          <w:r w:rsidRPr="00984D9A">
                            <w:rPr>
                              <w:rStyle w:val="Codefragment"/>
                              <w:color w:val="0000FF"/>
                              <w:u w:val="single"/>
                            </w:rPr>
                            <w:t>windows-1250</w:t>
                          </w:r>
                          <w:r w:rsidRPr="00984D9A">
                            <w:rPr>
                              <w:color w:val="0000FF"/>
                              <w:u w:val="single"/>
                            </w:rPr>
                            <w:t>)</w:t>
                          </w:r>
                        </w:p>
                      </w:tc>
                    </w:tr>
                    <w:tr w:rsidR="00C13003" w:rsidRPr="00984D9A" w14:paraId="62849A18"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3EA7778" w14:textId="77777777" w:rsidR="00C13003" w:rsidRPr="00984D9A" w:rsidRDefault="00C13003" w:rsidP="007F3C28">
                          <w:pPr>
                            <w:rPr>
                              <w:rStyle w:val="Codefragment"/>
                              <w:color w:val="0000FF"/>
                              <w:u w:val="single"/>
                            </w:rPr>
                          </w:pPr>
                          <w:r w:rsidRPr="00984D9A">
                            <w:rPr>
                              <w:rStyle w:val="Codefragment"/>
                              <w:color w:val="0000FF"/>
                              <w:u w:val="single"/>
                            </w:rPr>
                            <w:lastRenderedPageBreak/>
                            <w:t>0xFF</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4F628B6" w14:textId="77777777" w:rsidR="00C13003" w:rsidRPr="00984D9A" w:rsidRDefault="00C13003" w:rsidP="007F3C28">
                          <w:pPr>
                            <w:rPr>
                              <w:rFonts w:ascii="Calibri" w:hAnsi="Calibri"/>
                              <w:color w:val="0000FF"/>
                              <w:u w:val="single"/>
                            </w:rPr>
                          </w:pPr>
                          <w:r w:rsidRPr="00984D9A">
                            <w:rPr>
                              <w:color w:val="0000FF"/>
                              <w:u w:val="single"/>
                            </w:rPr>
                            <w:t>Specifies an OEM character set not defined by ISO/IEC 29500.</w:t>
                          </w:r>
                        </w:p>
                      </w:tc>
                    </w:tr>
                    <w:tr w:rsidR="00C13003" w:rsidRPr="00984D9A" w14:paraId="6EC4F5DF"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4186B9B" w14:textId="77777777" w:rsidR="00C13003" w:rsidRPr="00984D9A" w:rsidRDefault="00C13003" w:rsidP="007F3C28">
                          <w:pPr>
                            <w:rPr>
                              <w:rFonts w:ascii="Calibri" w:hAnsi="Calibri"/>
                              <w:color w:val="0000FF"/>
                              <w:u w:val="single"/>
                            </w:rPr>
                          </w:pPr>
                          <w:r w:rsidRPr="00984D9A">
                            <w:rPr>
                              <w:color w:val="0000FF"/>
                              <w:u w:val="single"/>
                            </w:rPr>
                            <w:t>Any other value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7E4C778" w14:textId="77777777" w:rsidR="00C13003" w:rsidRPr="00984D9A" w:rsidRDefault="00C13003" w:rsidP="007F3C28">
                          <w:pPr>
                            <w:rPr>
                              <w:rFonts w:ascii="Calibri" w:hAnsi="Calibri"/>
                              <w:color w:val="0000FF"/>
                              <w:u w:val="single"/>
                            </w:rPr>
                          </w:pPr>
                          <w:r w:rsidRPr="00984D9A">
                            <w:rPr>
                              <w:color w:val="0000FF"/>
                              <w:u w:val="single"/>
                            </w:rPr>
                            <w:t>Application-defined, can be ignored.</w:t>
                          </w:r>
                        </w:p>
                      </w:tc>
                    </w:tr>
                  </w:tbl>
                  <w:p w14:paraId="15195D75" w14:textId="77777777" w:rsidR="00C13003" w:rsidRPr="00984D9A" w:rsidRDefault="00C13003" w:rsidP="007F3C28">
                    <w:pPr>
                      <w:rPr>
                        <w:rFonts w:ascii="Calibri" w:hAnsi="Calibri"/>
                        <w:color w:val="0000FF"/>
                        <w:u w:val="single"/>
                      </w:rPr>
                    </w:pPr>
                  </w:p>
                  <w:p w14:paraId="09230548" w14:textId="77777777" w:rsidR="00C13003" w:rsidRPr="00984D9A" w:rsidRDefault="00C13003" w:rsidP="007F3C28">
                    <w:pPr>
                      <w:rPr>
                        <w:rFonts w:ascii="Calibri" w:hAnsi="Calibri"/>
                        <w:color w:val="0000FF"/>
                        <w:u w:val="single"/>
                      </w:rPr>
                    </w:pPr>
                    <w:r w:rsidRPr="00984D9A">
                      <w:rPr>
                        <w:color w:val="0000FF"/>
                        <w:u w:val="single"/>
                      </w:rPr>
                      <w:t xml:space="preserve">The possible values for this attribute are defined by the W3C XML Schema </w:t>
                    </w:r>
                    <w:r w:rsidRPr="00984D9A">
                      <w:rPr>
                        <w:rStyle w:val="Type"/>
                        <w:color w:val="0000FF"/>
                        <w:u w:val="single"/>
                      </w:rPr>
                      <w:t>byte</w:t>
                    </w:r>
                    <w:r w:rsidRPr="00984D9A">
                      <w:rPr>
                        <w:color w:val="0000FF"/>
                        <w:u w:val="single"/>
                      </w:rPr>
                      <w:t xml:space="preserve"> datatype.</w:t>
                    </w:r>
                  </w:p>
                </w:tc>
              </w:tr>
              <w:tr w:rsidR="00C13003" w14:paraId="5B3D9D8A" w14:textId="77777777" w:rsidTr="001C1C99">
                <w:trPr>
                  <w:cantSplit w:val="0"/>
                </w:trPr>
                <w:tc>
                  <w:tcPr>
                    <w:tcW w:w="2695" w:type="dxa"/>
                  </w:tcPr>
                  <w:p w14:paraId="345F6C83" w14:textId="77777777" w:rsidR="00C13003" w:rsidRPr="00984D9A" w:rsidRDefault="00C13003" w:rsidP="007F3C28">
                    <w:pPr>
                      <w:rPr>
                        <w:rFonts w:ascii="Calibri" w:hAnsi="Calibri"/>
                        <w:color w:val="0000FF"/>
                        <w:u w:val="single"/>
                      </w:rPr>
                    </w:pPr>
                    <w:r w:rsidRPr="00984D9A">
                      <w:rPr>
                        <w:rStyle w:val="Attribute"/>
                        <w:color w:val="0000FF"/>
                        <w:u w:val="single"/>
                      </w:rPr>
                      <w:lastRenderedPageBreak/>
                      <w:t>panose</w:t>
                    </w:r>
                    <w:r w:rsidRPr="00984D9A">
                      <w:rPr>
                        <w:color w:val="0000FF"/>
                        <w:u w:val="single"/>
                      </w:rPr>
                      <w:t xml:space="preserve"> (Panose Setting)</w:t>
                    </w:r>
                  </w:p>
                  <w:p w14:paraId="4BD2AD50" w14:textId="77777777" w:rsidR="00C13003" w:rsidRPr="00984D9A" w:rsidRDefault="00C13003" w:rsidP="007F3C28">
                    <w:pPr>
                      <w:rPr>
                        <w:color w:val="0000FF"/>
                        <w:u w:val="single"/>
                      </w:rPr>
                    </w:pPr>
                  </w:p>
                  <w:p w14:paraId="49A2F100" w14:textId="1A74FDBB" w:rsidR="00C13003" w:rsidRDefault="00C13003" w:rsidP="001C1C99">
                    <w:r w:rsidRPr="00984D9A">
                      <w:rPr>
                        <w:color w:val="0000FF"/>
                        <w:u w:val="single"/>
                      </w:rPr>
                      <w:t xml:space="preserve">Namespace: </w:t>
                    </w:r>
                    <w:r w:rsidRPr="00AE41FB">
                      <w:rPr>
                        <w:rStyle w:val="Type"/>
                        <w:color w:val="0000FF"/>
                        <w:u w:val="single"/>
                      </w:rPr>
                      <w:t>http://purl.oclc.org/ooxml/drawingml/main</w:t>
                    </w:r>
                  </w:p>
                </w:tc>
                <w:tc>
                  <w:tcPr>
                    <w:tcW w:w="6655" w:type="dxa"/>
                  </w:tcPr>
                  <w:p w14:paraId="0B047587" w14:textId="77777777" w:rsidR="00C13003" w:rsidRPr="00984D9A" w:rsidRDefault="00C13003" w:rsidP="007F3C28">
                    <w:pPr>
                      <w:rPr>
                        <w:rFonts w:ascii="Calibri" w:hAnsi="Calibri"/>
                        <w:color w:val="0000FF"/>
                        <w:u w:val="single"/>
                      </w:rPr>
                    </w:pPr>
                    <w:r w:rsidRPr="00984D9A">
                      <w:rPr>
                        <w:color w:val="0000FF"/>
                        <w:u w:val="single"/>
                      </w:rPr>
                      <w:t>Specifies the Panose-1 classification number for the current font using the mechanism defined in §4.2.7.17 of ISO/IEC 14496-22:2007.</w:t>
                    </w:r>
                  </w:p>
                  <w:p w14:paraId="451D7E6E" w14:textId="77777777" w:rsidR="00C13003" w:rsidRPr="00984D9A" w:rsidRDefault="00C13003" w:rsidP="007F3C28">
                    <w:pPr>
                      <w:rPr>
                        <w:color w:val="0000FF"/>
                        <w:u w:val="single"/>
                      </w:rPr>
                    </w:pPr>
                  </w:p>
                  <w:p w14:paraId="17881941" w14:textId="77777777" w:rsidR="00C13003" w:rsidRDefault="00C13003" w:rsidP="007F3C28">
                    <w:r w:rsidRPr="00984D9A">
                      <w:rPr>
                        <w:color w:val="0000FF"/>
                        <w:u w:val="single"/>
                      </w:rPr>
                      <w:t xml:space="preserve">The possible values for this attribute are defined by the </w:t>
                    </w:r>
                    <w:r w:rsidRPr="00984D9A">
                      <w:rPr>
                        <w:rStyle w:val="Type"/>
                        <w:color w:val="0000FF"/>
                        <w:u w:val="single"/>
                      </w:rPr>
                      <w:t>ST_Panose</w:t>
                    </w:r>
                    <w:r w:rsidRPr="00984D9A">
                      <w:rPr>
                        <w:color w:val="0000FF"/>
                        <w:u w:val="single"/>
                      </w:rPr>
                      <w:t xml:space="preserve"> simple type (§22.9.2.8).</w:t>
                    </w:r>
                  </w:p>
                </w:tc>
              </w:tr>
              <w:tr w:rsidR="00C13003" w14:paraId="2F16827B" w14:textId="77777777" w:rsidTr="001C1C99">
                <w:trPr>
                  <w:cantSplit w:val="0"/>
                </w:trPr>
                <w:tc>
                  <w:tcPr>
                    <w:tcW w:w="2695" w:type="dxa"/>
                  </w:tcPr>
                  <w:p w14:paraId="65D1A98C" w14:textId="77777777" w:rsidR="00C13003" w:rsidRPr="00984D9A" w:rsidRDefault="00C13003" w:rsidP="007F3C28">
                    <w:pPr>
                      <w:rPr>
                        <w:rFonts w:ascii="Calibri" w:hAnsi="Calibri"/>
                        <w:color w:val="0000FF"/>
                        <w:u w:val="single"/>
                      </w:rPr>
                    </w:pPr>
                    <w:r w:rsidRPr="00984D9A">
                      <w:rPr>
                        <w:rStyle w:val="Attribute"/>
                        <w:color w:val="0000FF"/>
                        <w:u w:val="single"/>
                      </w:rPr>
                      <w:t>pitchFamily</w:t>
                    </w:r>
                    <w:r w:rsidRPr="00984D9A">
                      <w:rPr>
                        <w:color w:val="0000FF"/>
                        <w:u w:val="single"/>
                      </w:rPr>
                      <w:t xml:space="preserve"> (Similar Font Family)</w:t>
                    </w:r>
                  </w:p>
                  <w:p w14:paraId="376247B6" w14:textId="77777777" w:rsidR="00C13003" w:rsidRPr="00984D9A" w:rsidRDefault="00C13003" w:rsidP="007F3C28">
                    <w:pPr>
                      <w:rPr>
                        <w:color w:val="0000FF"/>
                        <w:u w:val="single"/>
                      </w:rPr>
                    </w:pPr>
                  </w:p>
                  <w:p w14:paraId="6F895AF8" w14:textId="1B1462A3" w:rsidR="00C13003" w:rsidRDefault="00C13003" w:rsidP="0008704E">
                    <w:r w:rsidRPr="00984D9A">
                      <w:rPr>
                        <w:color w:val="0000FF"/>
                        <w:u w:val="single"/>
                      </w:rPr>
                      <w:t xml:space="preserve">Namespace: </w:t>
                    </w:r>
                    <w:r w:rsidRPr="00AE41FB">
                      <w:rPr>
                        <w:rStyle w:val="Type"/>
                        <w:color w:val="0000FF"/>
                        <w:u w:val="single"/>
                      </w:rPr>
                      <w:t>http://purl.oclc.org/ooxml/drawingml/main</w:t>
                    </w:r>
                  </w:p>
                </w:tc>
                <w:tc>
                  <w:tcPr>
                    <w:tcW w:w="6655" w:type="dxa"/>
                  </w:tcPr>
                  <w:p w14:paraId="0373CA05" w14:textId="77777777" w:rsidR="00C13003" w:rsidRPr="00984D9A" w:rsidRDefault="00C13003" w:rsidP="007F3C28">
                    <w:pPr>
                      <w:rPr>
                        <w:rFonts w:ascii="Calibri" w:hAnsi="Calibri"/>
                        <w:color w:val="0000FF"/>
                        <w:u w:val="single"/>
                      </w:rPr>
                    </w:pPr>
                    <w:r w:rsidRPr="00984D9A">
                      <w:rPr>
                        <w:color w:val="0000FF"/>
                        <w:u w:val="single"/>
                      </w:rPr>
                      <w:t>Specifies the font pitch as well as the font family for the corresponding font. Because the value of this attribute is determined by a byte variable this value shall be interpreted as follows:</w:t>
                    </w:r>
                  </w:p>
                  <w:p w14:paraId="0C19C0EA" w14:textId="77777777" w:rsidR="00C13003" w:rsidRPr="00984D9A" w:rsidRDefault="00C13003" w:rsidP="007F3C28">
                    <w:pPr>
                      <w:rPr>
                        <w:color w:val="0000FF"/>
                        <w:u w:val="single"/>
                      </w:rPr>
                    </w:pPr>
                  </w:p>
                  <w:tbl>
                    <w:tblPr>
                      <w:tblW w:w="5000" w:type="pct"/>
                      <w:tblCellMar>
                        <w:left w:w="0" w:type="dxa"/>
                        <w:right w:w="0" w:type="dxa"/>
                      </w:tblCellMar>
                      <w:tblLook w:val="04A0" w:firstRow="1" w:lastRow="0" w:firstColumn="1" w:lastColumn="0" w:noHBand="0" w:noVBand="1"/>
                    </w:tblPr>
                    <w:tblGrid>
                      <w:gridCol w:w="1014"/>
                      <w:gridCol w:w="4571"/>
                    </w:tblGrid>
                    <w:tr w:rsidR="00C13003" w:rsidRPr="00984D9A" w14:paraId="110CC6EA" w14:textId="77777777" w:rsidTr="007F3C28">
                      <w:trPr>
                        <w:cantSplit/>
                        <w:tblHeader/>
                      </w:trPr>
                      <w:tc>
                        <w:tcPr>
                          <w:tcW w:w="908" w:type="pct"/>
                          <w:tcBorders>
                            <w:top w:val="single" w:sz="8" w:space="0" w:color="000000"/>
                            <w:left w:val="single" w:sz="8" w:space="0" w:color="000000"/>
                            <w:bottom w:val="single" w:sz="8" w:space="0" w:color="000000"/>
                            <w:right w:val="single" w:sz="8" w:space="0" w:color="000000"/>
                          </w:tcBorders>
                          <w:shd w:val="clear" w:color="auto" w:fill="C0C0C0"/>
                          <w:tcMar>
                            <w:top w:w="43" w:type="dxa"/>
                            <w:left w:w="115" w:type="dxa"/>
                            <w:bottom w:w="43" w:type="dxa"/>
                            <w:right w:w="115" w:type="dxa"/>
                          </w:tcMar>
                          <w:hideMark/>
                        </w:tcPr>
                        <w:p w14:paraId="530A9318" w14:textId="77777777" w:rsidR="00C13003" w:rsidRPr="00984D9A" w:rsidRDefault="00C13003" w:rsidP="007F3C28">
                          <w:pPr>
                            <w:jc w:val="center"/>
                            <w:rPr>
                              <w:rFonts w:ascii="Calibri" w:hAnsi="Calibri"/>
                              <w:b/>
                              <w:bCs/>
                              <w:color w:val="0000FF"/>
                              <w:u w:val="single"/>
                            </w:rPr>
                          </w:pPr>
                          <w:r w:rsidRPr="00984D9A">
                            <w:rPr>
                              <w:b/>
                              <w:bCs/>
                              <w:color w:val="0000FF"/>
                              <w:u w:val="single"/>
                            </w:rPr>
                            <w:t>Value</w:t>
                          </w:r>
                        </w:p>
                      </w:tc>
                      <w:tc>
                        <w:tcPr>
                          <w:tcW w:w="4092" w:type="pct"/>
                          <w:tcBorders>
                            <w:top w:val="single" w:sz="8" w:space="0" w:color="000000"/>
                            <w:left w:val="nil"/>
                            <w:bottom w:val="single" w:sz="8" w:space="0" w:color="000000"/>
                            <w:right w:val="single" w:sz="8" w:space="0" w:color="000000"/>
                          </w:tcBorders>
                          <w:shd w:val="clear" w:color="auto" w:fill="C0C0C0"/>
                          <w:tcMar>
                            <w:top w:w="43" w:type="dxa"/>
                            <w:left w:w="115" w:type="dxa"/>
                            <w:bottom w:w="43" w:type="dxa"/>
                            <w:right w:w="115" w:type="dxa"/>
                          </w:tcMar>
                          <w:hideMark/>
                        </w:tcPr>
                        <w:p w14:paraId="57B9E180" w14:textId="77777777" w:rsidR="00C13003" w:rsidRPr="00984D9A" w:rsidRDefault="00C13003" w:rsidP="007F3C28">
                          <w:pPr>
                            <w:jc w:val="center"/>
                            <w:rPr>
                              <w:rFonts w:ascii="Calibri" w:hAnsi="Calibri"/>
                              <w:b/>
                              <w:bCs/>
                              <w:color w:val="0000FF"/>
                              <w:u w:val="single"/>
                            </w:rPr>
                          </w:pPr>
                          <w:r w:rsidRPr="00984D9A">
                            <w:rPr>
                              <w:b/>
                              <w:bCs/>
                              <w:color w:val="0000FF"/>
                              <w:u w:val="single"/>
                            </w:rPr>
                            <w:t>Description</w:t>
                          </w:r>
                        </w:p>
                      </w:tc>
                    </w:tr>
                    <w:tr w:rsidR="00C13003" w:rsidRPr="00984D9A" w14:paraId="2590A28F"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237C990" w14:textId="77777777" w:rsidR="00C13003" w:rsidRPr="00984D9A" w:rsidRDefault="00C13003" w:rsidP="007F3C28">
                          <w:pPr>
                            <w:rPr>
                              <w:rFonts w:ascii="Calibri" w:hAnsi="Calibri"/>
                              <w:color w:val="0000FF"/>
                              <w:u w:val="single"/>
                            </w:rPr>
                          </w:pPr>
                          <w:r w:rsidRPr="00984D9A">
                            <w:rPr>
                              <w:color w:val="0000FF"/>
                              <w:u w:val="single"/>
                            </w:rPr>
                            <w:t>0x00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13C68E3" w14:textId="77777777" w:rsidR="00C13003" w:rsidRPr="00984D9A" w:rsidRDefault="00C13003" w:rsidP="007F3C28">
                          <w:pPr>
                            <w:rPr>
                              <w:rFonts w:ascii="Calibri" w:hAnsi="Calibri"/>
                              <w:color w:val="0000FF"/>
                              <w:u w:val="single"/>
                            </w:rPr>
                          </w:pPr>
                          <w:r w:rsidRPr="00984D9A">
                            <w:rPr>
                              <w:color w:val="0000FF"/>
                              <w:u w:val="single"/>
                            </w:rPr>
                            <w:t>DEFAULT PITCH + UNKNOWN FONT FAMILY</w:t>
                          </w:r>
                        </w:p>
                      </w:tc>
                    </w:tr>
                    <w:tr w:rsidR="00C13003" w:rsidRPr="00984D9A" w14:paraId="294FC0FD"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8B9167A" w14:textId="77777777" w:rsidR="00C13003" w:rsidRPr="00984D9A" w:rsidRDefault="00C13003" w:rsidP="007F3C28">
                          <w:pPr>
                            <w:rPr>
                              <w:rFonts w:ascii="Calibri" w:hAnsi="Calibri"/>
                              <w:color w:val="0000FF"/>
                              <w:u w:val="single"/>
                            </w:rPr>
                          </w:pPr>
                          <w:r w:rsidRPr="00984D9A">
                            <w:rPr>
                              <w:color w:val="0000FF"/>
                              <w:u w:val="single"/>
                            </w:rPr>
                            <w:t>0x01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FA00796" w14:textId="77777777" w:rsidR="00C13003" w:rsidRPr="00984D9A" w:rsidRDefault="00C13003" w:rsidP="007F3C28">
                          <w:pPr>
                            <w:rPr>
                              <w:rFonts w:ascii="Calibri" w:hAnsi="Calibri"/>
                              <w:color w:val="0000FF"/>
                              <w:u w:val="single"/>
                            </w:rPr>
                          </w:pPr>
                          <w:r w:rsidRPr="00984D9A">
                            <w:rPr>
                              <w:color w:val="0000FF"/>
                              <w:u w:val="single"/>
                            </w:rPr>
                            <w:t>FIXED PITCH + UNKNOWN FONT FAMILY</w:t>
                          </w:r>
                        </w:p>
                      </w:tc>
                    </w:tr>
                    <w:tr w:rsidR="00C13003" w:rsidRPr="00984D9A" w14:paraId="628B1E23"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3AB65ED" w14:textId="77777777" w:rsidR="00C13003" w:rsidRPr="00984D9A" w:rsidRDefault="00C13003" w:rsidP="007F3C28">
                          <w:pPr>
                            <w:rPr>
                              <w:rFonts w:ascii="Calibri" w:hAnsi="Calibri"/>
                              <w:color w:val="0000FF"/>
                              <w:u w:val="single"/>
                            </w:rPr>
                          </w:pPr>
                          <w:r w:rsidRPr="00984D9A">
                            <w:rPr>
                              <w:color w:val="0000FF"/>
                              <w:u w:val="single"/>
                            </w:rPr>
                            <w:t>0x02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17221E6" w14:textId="77777777" w:rsidR="00C13003" w:rsidRPr="00984D9A" w:rsidRDefault="00C13003" w:rsidP="007F3C28">
                          <w:pPr>
                            <w:rPr>
                              <w:rFonts w:ascii="Calibri" w:hAnsi="Calibri"/>
                              <w:color w:val="0000FF"/>
                              <w:u w:val="single"/>
                            </w:rPr>
                          </w:pPr>
                          <w:r w:rsidRPr="00984D9A">
                            <w:rPr>
                              <w:color w:val="0000FF"/>
                              <w:u w:val="single"/>
                            </w:rPr>
                            <w:t>VARIABLE PITCH + UNKNOWN FONT FAMILY</w:t>
                          </w:r>
                        </w:p>
                      </w:tc>
                    </w:tr>
                    <w:tr w:rsidR="00C13003" w:rsidRPr="00984D9A" w14:paraId="2569E8FE"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E101DA7" w14:textId="77777777" w:rsidR="00C13003" w:rsidRPr="00984D9A" w:rsidRDefault="00C13003" w:rsidP="007F3C28">
                          <w:pPr>
                            <w:rPr>
                              <w:rFonts w:ascii="Calibri" w:hAnsi="Calibri"/>
                              <w:color w:val="0000FF"/>
                              <w:u w:val="single"/>
                            </w:rPr>
                          </w:pPr>
                          <w:r w:rsidRPr="00984D9A">
                            <w:rPr>
                              <w:color w:val="0000FF"/>
                              <w:u w:val="single"/>
                            </w:rPr>
                            <w:t>0x10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B4E4997" w14:textId="77777777" w:rsidR="00C13003" w:rsidRPr="00984D9A" w:rsidRDefault="00C13003" w:rsidP="007F3C28">
                          <w:pPr>
                            <w:rPr>
                              <w:rFonts w:ascii="Calibri" w:hAnsi="Calibri"/>
                              <w:color w:val="0000FF"/>
                              <w:u w:val="single"/>
                            </w:rPr>
                          </w:pPr>
                          <w:r w:rsidRPr="00984D9A">
                            <w:rPr>
                              <w:color w:val="0000FF"/>
                              <w:u w:val="single"/>
                            </w:rPr>
                            <w:t>DEFAULT PITCH + ROMAN FONT FAMILY</w:t>
                          </w:r>
                        </w:p>
                      </w:tc>
                    </w:tr>
                    <w:tr w:rsidR="00C13003" w:rsidRPr="00984D9A" w14:paraId="11655CCB"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B1C2885" w14:textId="77777777" w:rsidR="00C13003" w:rsidRPr="00984D9A" w:rsidRDefault="00C13003" w:rsidP="007F3C28">
                          <w:pPr>
                            <w:rPr>
                              <w:rFonts w:ascii="Calibri" w:hAnsi="Calibri"/>
                              <w:color w:val="0000FF"/>
                              <w:u w:val="single"/>
                            </w:rPr>
                          </w:pPr>
                          <w:r w:rsidRPr="00984D9A">
                            <w:rPr>
                              <w:color w:val="0000FF"/>
                              <w:u w:val="single"/>
                            </w:rPr>
                            <w:t>0x11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24B64C3" w14:textId="77777777" w:rsidR="00C13003" w:rsidRPr="00984D9A" w:rsidRDefault="00C13003" w:rsidP="007F3C28">
                          <w:pPr>
                            <w:rPr>
                              <w:rFonts w:ascii="Calibri" w:hAnsi="Calibri"/>
                              <w:color w:val="0000FF"/>
                              <w:u w:val="single"/>
                            </w:rPr>
                          </w:pPr>
                          <w:r w:rsidRPr="00984D9A">
                            <w:rPr>
                              <w:color w:val="0000FF"/>
                              <w:u w:val="single"/>
                            </w:rPr>
                            <w:t>FIXED PITCH + ROMAN FONT FAMILY</w:t>
                          </w:r>
                        </w:p>
                      </w:tc>
                    </w:tr>
                    <w:tr w:rsidR="00C13003" w:rsidRPr="00984D9A" w14:paraId="7B70D24E"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8A583F3" w14:textId="77777777" w:rsidR="00C13003" w:rsidRPr="00984D9A" w:rsidRDefault="00C13003" w:rsidP="007F3C28">
                          <w:pPr>
                            <w:rPr>
                              <w:rFonts w:ascii="Calibri" w:hAnsi="Calibri"/>
                              <w:color w:val="0000FF"/>
                              <w:u w:val="single"/>
                            </w:rPr>
                          </w:pPr>
                          <w:r w:rsidRPr="00984D9A">
                            <w:rPr>
                              <w:color w:val="0000FF"/>
                              <w:u w:val="single"/>
                            </w:rPr>
                            <w:t>0x12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0C407ED" w14:textId="77777777" w:rsidR="00C13003" w:rsidRPr="00984D9A" w:rsidRDefault="00C13003" w:rsidP="007F3C28">
                          <w:pPr>
                            <w:rPr>
                              <w:rFonts w:ascii="Calibri" w:hAnsi="Calibri"/>
                              <w:color w:val="0000FF"/>
                              <w:u w:val="single"/>
                            </w:rPr>
                          </w:pPr>
                          <w:r w:rsidRPr="00984D9A">
                            <w:rPr>
                              <w:color w:val="0000FF"/>
                              <w:u w:val="single"/>
                            </w:rPr>
                            <w:t>VARIABLE PITCH + ROMAN FONT FAMILY</w:t>
                          </w:r>
                        </w:p>
                      </w:tc>
                    </w:tr>
                    <w:tr w:rsidR="00C13003" w:rsidRPr="00984D9A" w14:paraId="50E15723"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240F7EB" w14:textId="77777777" w:rsidR="00C13003" w:rsidRPr="00984D9A" w:rsidRDefault="00C13003" w:rsidP="007F3C28">
                          <w:pPr>
                            <w:rPr>
                              <w:rFonts w:ascii="Calibri" w:hAnsi="Calibri"/>
                              <w:color w:val="0000FF"/>
                              <w:u w:val="single"/>
                            </w:rPr>
                          </w:pPr>
                          <w:r w:rsidRPr="00984D9A">
                            <w:rPr>
                              <w:color w:val="0000FF"/>
                              <w:u w:val="single"/>
                            </w:rPr>
                            <w:t>0x20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173C1E0" w14:textId="77777777" w:rsidR="00C13003" w:rsidRPr="00984D9A" w:rsidRDefault="00C13003" w:rsidP="007F3C28">
                          <w:pPr>
                            <w:rPr>
                              <w:rFonts w:ascii="Calibri" w:hAnsi="Calibri"/>
                              <w:color w:val="0000FF"/>
                              <w:u w:val="single"/>
                            </w:rPr>
                          </w:pPr>
                          <w:r w:rsidRPr="00984D9A">
                            <w:rPr>
                              <w:color w:val="0000FF"/>
                              <w:u w:val="single"/>
                            </w:rPr>
                            <w:t>DEFAULT PITCH + SWISS FONT FAMILY</w:t>
                          </w:r>
                        </w:p>
                      </w:tc>
                    </w:tr>
                    <w:tr w:rsidR="00C13003" w:rsidRPr="00984D9A" w14:paraId="07CB7427"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FD8AC5C" w14:textId="77777777" w:rsidR="00C13003" w:rsidRPr="00984D9A" w:rsidRDefault="00C13003" w:rsidP="007F3C28">
                          <w:pPr>
                            <w:rPr>
                              <w:rFonts w:ascii="Calibri" w:hAnsi="Calibri"/>
                              <w:color w:val="0000FF"/>
                              <w:u w:val="single"/>
                            </w:rPr>
                          </w:pPr>
                          <w:r w:rsidRPr="00984D9A">
                            <w:rPr>
                              <w:color w:val="0000FF"/>
                              <w:u w:val="single"/>
                            </w:rPr>
                            <w:t>0x21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6593823" w14:textId="77777777" w:rsidR="00C13003" w:rsidRPr="00984D9A" w:rsidRDefault="00C13003" w:rsidP="007F3C28">
                          <w:pPr>
                            <w:rPr>
                              <w:rFonts w:ascii="Calibri" w:hAnsi="Calibri"/>
                              <w:color w:val="0000FF"/>
                              <w:u w:val="single"/>
                            </w:rPr>
                          </w:pPr>
                          <w:r w:rsidRPr="00984D9A">
                            <w:rPr>
                              <w:color w:val="0000FF"/>
                              <w:u w:val="single"/>
                            </w:rPr>
                            <w:t>FIXED PITCH + SWISS FONT FAMILY</w:t>
                          </w:r>
                        </w:p>
                      </w:tc>
                    </w:tr>
                    <w:tr w:rsidR="00C13003" w:rsidRPr="00984D9A" w14:paraId="786E681A"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333C30D" w14:textId="77777777" w:rsidR="00C13003" w:rsidRPr="00984D9A" w:rsidRDefault="00C13003" w:rsidP="007F3C28">
                          <w:pPr>
                            <w:rPr>
                              <w:rFonts w:ascii="Calibri" w:hAnsi="Calibri"/>
                              <w:color w:val="0000FF"/>
                              <w:u w:val="single"/>
                            </w:rPr>
                          </w:pPr>
                          <w:r w:rsidRPr="00984D9A">
                            <w:rPr>
                              <w:color w:val="0000FF"/>
                              <w:u w:val="single"/>
                            </w:rPr>
                            <w:t>0x22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3CE9D1F" w14:textId="77777777" w:rsidR="00C13003" w:rsidRPr="00984D9A" w:rsidRDefault="00C13003" w:rsidP="007F3C28">
                          <w:pPr>
                            <w:rPr>
                              <w:rFonts w:ascii="Calibri" w:hAnsi="Calibri"/>
                              <w:color w:val="0000FF"/>
                              <w:u w:val="single"/>
                            </w:rPr>
                          </w:pPr>
                          <w:r w:rsidRPr="00984D9A">
                            <w:rPr>
                              <w:color w:val="0000FF"/>
                              <w:u w:val="single"/>
                            </w:rPr>
                            <w:t>VARIABLE PITCH + SWISS FONT FAMILY</w:t>
                          </w:r>
                        </w:p>
                      </w:tc>
                    </w:tr>
                    <w:tr w:rsidR="00C13003" w:rsidRPr="00984D9A" w14:paraId="6FD14D65"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E9CB657" w14:textId="77777777" w:rsidR="00C13003" w:rsidRPr="00984D9A" w:rsidRDefault="00C13003" w:rsidP="007F3C28">
                          <w:pPr>
                            <w:rPr>
                              <w:rFonts w:ascii="Calibri" w:hAnsi="Calibri"/>
                              <w:color w:val="0000FF"/>
                              <w:u w:val="single"/>
                            </w:rPr>
                          </w:pPr>
                          <w:r w:rsidRPr="00984D9A">
                            <w:rPr>
                              <w:color w:val="0000FF"/>
                              <w:u w:val="single"/>
                            </w:rPr>
                            <w:lastRenderedPageBreak/>
                            <w:t>0x30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D0BFC0D" w14:textId="77777777" w:rsidR="00C13003" w:rsidRPr="00984D9A" w:rsidRDefault="00C13003" w:rsidP="007F3C28">
                          <w:pPr>
                            <w:rPr>
                              <w:rFonts w:ascii="Calibri" w:hAnsi="Calibri"/>
                              <w:color w:val="0000FF"/>
                              <w:u w:val="single"/>
                            </w:rPr>
                          </w:pPr>
                          <w:r w:rsidRPr="00984D9A">
                            <w:rPr>
                              <w:color w:val="0000FF"/>
                              <w:u w:val="single"/>
                            </w:rPr>
                            <w:t>DEFAULT PITCH + MODERN FONT FAMILY</w:t>
                          </w:r>
                        </w:p>
                      </w:tc>
                    </w:tr>
                    <w:tr w:rsidR="00C13003" w:rsidRPr="00984D9A" w14:paraId="65BCA812"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B931141" w14:textId="77777777" w:rsidR="00C13003" w:rsidRPr="00984D9A" w:rsidRDefault="00C13003" w:rsidP="007F3C28">
                          <w:pPr>
                            <w:rPr>
                              <w:rFonts w:ascii="Calibri" w:hAnsi="Calibri"/>
                              <w:color w:val="0000FF"/>
                              <w:u w:val="single"/>
                            </w:rPr>
                          </w:pPr>
                          <w:r w:rsidRPr="00984D9A">
                            <w:rPr>
                              <w:color w:val="0000FF"/>
                              <w:u w:val="single"/>
                            </w:rPr>
                            <w:t>0x31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409C44D" w14:textId="77777777" w:rsidR="00C13003" w:rsidRPr="00984D9A" w:rsidRDefault="00C13003" w:rsidP="007F3C28">
                          <w:pPr>
                            <w:rPr>
                              <w:rFonts w:ascii="Calibri" w:hAnsi="Calibri"/>
                              <w:color w:val="0000FF"/>
                              <w:u w:val="single"/>
                            </w:rPr>
                          </w:pPr>
                          <w:r w:rsidRPr="00984D9A">
                            <w:rPr>
                              <w:color w:val="0000FF"/>
                              <w:u w:val="single"/>
                            </w:rPr>
                            <w:t>FIXED PITCH + MODERN FONT FAMILY</w:t>
                          </w:r>
                        </w:p>
                      </w:tc>
                    </w:tr>
                    <w:tr w:rsidR="00C13003" w:rsidRPr="00984D9A" w14:paraId="5596AEA9"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1889C2C" w14:textId="77777777" w:rsidR="00C13003" w:rsidRPr="00984D9A" w:rsidRDefault="00C13003" w:rsidP="007F3C28">
                          <w:pPr>
                            <w:rPr>
                              <w:rFonts w:ascii="Calibri" w:hAnsi="Calibri"/>
                              <w:color w:val="0000FF"/>
                              <w:u w:val="single"/>
                            </w:rPr>
                          </w:pPr>
                          <w:r w:rsidRPr="00984D9A">
                            <w:rPr>
                              <w:color w:val="0000FF"/>
                              <w:u w:val="single"/>
                            </w:rPr>
                            <w:t>0x32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0DC1176" w14:textId="77777777" w:rsidR="00C13003" w:rsidRPr="00984D9A" w:rsidRDefault="00C13003" w:rsidP="007F3C28">
                          <w:pPr>
                            <w:rPr>
                              <w:rFonts w:ascii="Calibri" w:hAnsi="Calibri"/>
                              <w:color w:val="0000FF"/>
                              <w:u w:val="single"/>
                            </w:rPr>
                          </w:pPr>
                          <w:r w:rsidRPr="00984D9A">
                            <w:rPr>
                              <w:color w:val="0000FF"/>
                              <w:u w:val="single"/>
                            </w:rPr>
                            <w:t>VARIABLE PITCH + MODERN FONT FAMILY</w:t>
                          </w:r>
                        </w:p>
                      </w:tc>
                    </w:tr>
                    <w:tr w:rsidR="00C13003" w:rsidRPr="00984D9A" w14:paraId="4A3DBD13"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0B77E96" w14:textId="77777777" w:rsidR="00C13003" w:rsidRPr="00984D9A" w:rsidRDefault="00C13003" w:rsidP="007F3C28">
                          <w:pPr>
                            <w:rPr>
                              <w:rFonts w:ascii="Calibri" w:hAnsi="Calibri"/>
                              <w:color w:val="0000FF"/>
                              <w:u w:val="single"/>
                            </w:rPr>
                          </w:pPr>
                          <w:r w:rsidRPr="00984D9A">
                            <w:rPr>
                              <w:color w:val="0000FF"/>
                              <w:u w:val="single"/>
                            </w:rPr>
                            <w:t>0x40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A7FF743" w14:textId="77777777" w:rsidR="00C13003" w:rsidRPr="00984D9A" w:rsidRDefault="00C13003" w:rsidP="007F3C28">
                          <w:pPr>
                            <w:rPr>
                              <w:rFonts w:ascii="Calibri" w:hAnsi="Calibri"/>
                              <w:color w:val="0000FF"/>
                              <w:u w:val="single"/>
                            </w:rPr>
                          </w:pPr>
                          <w:r w:rsidRPr="00984D9A">
                            <w:rPr>
                              <w:color w:val="0000FF"/>
                              <w:u w:val="single"/>
                            </w:rPr>
                            <w:t>DEFAULT PITCH + SCRIPT FONT FAMILY</w:t>
                          </w:r>
                        </w:p>
                      </w:tc>
                    </w:tr>
                    <w:tr w:rsidR="00C13003" w:rsidRPr="00984D9A" w14:paraId="6C984866"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D8B65C8" w14:textId="77777777" w:rsidR="00C13003" w:rsidRPr="00984D9A" w:rsidRDefault="00C13003" w:rsidP="007F3C28">
                          <w:pPr>
                            <w:rPr>
                              <w:rFonts w:ascii="Calibri" w:hAnsi="Calibri"/>
                              <w:color w:val="0000FF"/>
                              <w:u w:val="single"/>
                            </w:rPr>
                          </w:pPr>
                          <w:r w:rsidRPr="00984D9A">
                            <w:rPr>
                              <w:color w:val="0000FF"/>
                              <w:u w:val="single"/>
                            </w:rPr>
                            <w:t>0x41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7CC885E" w14:textId="77777777" w:rsidR="00C13003" w:rsidRPr="00984D9A" w:rsidRDefault="00C13003" w:rsidP="007F3C28">
                          <w:pPr>
                            <w:rPr>
                              <w:rFonts w:ascii="Calibri" w:hAnsi="Calibri"/>
                              <w:color w:val="0000FF"/>
                              <w:u w:val="single"/>
                            </w:rPr>
                          </w:pPr>
                          <w:r w:rsidRPr="00984D9A">
                            <w:rPr>
                              <w:color w:val="0000FF"/>
                              <w:u w:val="single"/>
                            </w:rPr>
                            <w:t>FIXED PITCH + SCRIPT FONT FAMILY</w:t>
                          </w:r>
                        </w:p>
                      </w:tc>
                    </w:tr>
                    <w:tr w:rsidR="00C13003" w:rsidRPr="00984D9A" w14:paraId="2D70311C"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91E717C" w14:textId="77777777" w:rsidR="00C13003" w:rsidRPr="00984D9A" w:rsidRDefault="00C13003" w:rsidP="007F3C28">
                          <w:pPr>
                            <w:rPr>
                              <w:rFonts w:ascii="Calibri" w:hAnsi="Calibri"/>
                              <w:color w:val="0000FF"/>
                              <w:u w:val="single"/>
                            </w:rPr>
                          </w:pPr>
                          <w:r w:rsidRPr="00984D9A">
                            <w:rPr>
                              <w:color w:val="0000FF"/>
                              <w:u w:val="single"/>
                            </w:rPr>
                            <w:t>0x42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FF4626A" w14:textId="77777777" w:rsidR="00C13003" w:rsidRPr="00984D9A" w:rsidRDefault="00C13003" w:rsidP="007F3C28">
                          <w:pPr>
                            <w:rPr>
                              <w:rFonts w:ascii="Calibri" w:hAnsi="Calibri"/>
                              <w:color w:val="0000FF"/>
                              <w:u w:val="single"/>
                            </w:rPr>
                          </w:pPr>
                          <w:r w:rsidRPr="00984D9A">
                            <w:rPr>
                              <w:color w:val="0000FF"/>
                              <w:u w:val="single"/>
                            </w:rPr>
                            <w:t>VARIABLE PITCH + SCRIPT FONT FAMILY</w:t>
                          </w:r>
                        </w:p>
                      </w:tc>
                    </w:tr>
                    <w:tr w:rsidR="00C13003" w:rsidRPr="00984D9A" w14:paraId="6D07BE90"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418C647" w14:textId="77777777" w:rsidR="00C13003" w:rsidRPr="00984D9A" w:rsidRDefault="00C13003" w:rsidP="007F3C28">
                          <w:pPr>
                            <w:rPr>
                              <w:rFonts w:ascii="Calibri" w:hAnsi="Calibri"/>
                              <w:color w:val="0000FF"/>
                              <w:u w:val="single"/>
                            </w:rPr>
                          </w:pPr>
                          <w:r w:rsidRPr="00984D9A">
                            <w:rPr>
                              <w:color w:val="0000FF"/>
                              <w:u w:val="single"/>
                            </w:rPr>
                            <w:t>0x50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57B7A19" w14:textId="77777777" w:rsidR="00C13003" w:rsidRPr="00984D9A" w:rsidRDefault="00C13003" w:rsidP="007F3C28">
                          <w:pPr>
                            <w:rPr>
                              <w:rFonts w:ascii="Calibri" w:hAnsi="Calibri"/>
                              <w:color w:val="0000FF"/>
                              <w:u w:val="single"/>
                            </w:rPr>
                          </w:pPr>
                          <w:r w:rsidRPr="00984D9A">
                            <w:rPr>
                              <w:color w:val="0000FF"/>
                              <w:u w:val="single"/>
                            </w:rPr>
                            <w:t>DEFAULT PITCH + DECORATIVE FONT FAMILY</w:t>
                          </w:r>
                        </w:p>
                      </w:tc>
                    </w:tr>
                    <w:tr w:rsidR="00C13003" w:rsidRPr="00984D9A" w14:paraId="36ED79EA"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D267DF7" w14:textId="77777777" w:rsidR="00C13003" w:rsidRPr="00984D9A" w:rsidRDefault="00C13003" w:rsidP="007F3C28">
                          <w:pPr>
                            <w:rPr>
                              <w:rFonts w:ascii="Calibri" w:hAnsi="Calibri"/>
                              <w:color w:val="0000FF"/>
                              <w:u w:val="single"/>
                            </w:rPr>
                          </w:pPr>
                          <w:r w:rsidRPr="00984D9A">
                            <w:rPr>
                              <w:color w:val="0000FF"/>
                              <w:u w:val="single"/>
                            </w:rPr>
                            <w:t>0x51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8BB5D0D" w14:textId="77777777" w:rsidR="00C13003" w:rsidRPr="00984D9A" w:rsidRDefault="00C13003" w:rsidP="007F3C28">
                          <w:pPr>
                            <w:rPr>
                              <w:rFonts w:ascii="Calibri" w:hAnsi="Calibri"/>
                              <w:color w:val="0000FF"/>
                              <w:u w:val="single"/>
                            </w:rPr>
                          </w:pPr>
                          <w:r w:rsidRPr="00984D9A">
                            <w:rPr>
                              <w:color w:val="0000FF"/>
                              <w:u w:val="single"/>
                            </w:rPr>
                            <w:t>FIXED PITCH + DECORATIVE FONT FAMILY</w:t>
                          </w:r>
                        </w:p>
                      </w:tc>
                    </w:tr>
                    <w:tr w:rsidR="00C13003" w:rsidRPr="00984D9A" w14:paraId="4A5A0C97" w14:textId="77777777" w:rsidTr="007F3C28">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F6AD6B4" w14:textId="77777777" w:rsidR="00C13003" w:rsidRPr="00984D9A" w:rsidRDefault="00C13003" w:rsidP="007F3C28">
                          <w:pPr>
                            <w:rPr>
                              <w:rFonts w:ascii="Calibri" w:hAnsi="Calibri"/>
                              <w:color w:val="0000FF"/>
                              <w:u w:val="single"/>
                            </w:rPr>
                          </w:pPr>
                          <w:r w:rsidRPr="00984D9A">
                            <w:rPr>
                              <w:color w:val="0000FF"/>
                              <w:u w:val="single"/>
                            </w:rPr>
                            <w:t>0x52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0BBA948" w14:textId="77777777" w:rsidR="00C13003" w:rsidRPr="00984D9A" w:rsidRDefault="00C13003" w:rsidP="007F3C28">
                          <w:pPr>
                            <w:rPr>
                              <w:rFonts w:ascii="Calibri" w:hAnsi="Calibri"/>
                              <w:color w:val="0000FF"/>
                              <w:u w:val="single"/>
                            </w:rPr>
                          </w:pPr>
                          <w:r w:rsidRPr="00984D9A">
                            <w:rPr>
                              <w:color w:val="0000FF"/>
                              <w:u w:val="single"/>
                            </w:rPr>
                            <w:t>VARIABLE PITCH + DECORATIVE FONT FAMILY</w:t>
                          </w:r>
                        </w:p>
                      </w:tc>
                    </w:tr>
                  </w:tbl>
                  <w:p w14:paraId="7BA1EA19" w14:textId="77777777" w:rsidR="00C13003" w:rsidRPr="00984D9A" w:rsidRDefault="00C13003" w:rsidP="007F3C28">
                    <w:pPr>
                      <w:rPr>
                        <w:rFonts w:ascii="Calibri" w:hAnsi="Calibri"/>
                        <w:color w:val="0000FF"/>
                        <w:u w:val="single"/>
                      </w:rPr>
                    </w:pPr>
                  </w:p>
                  <w:p w14:paraId="0D9EBAD8" w14:textId="77777777" w:rsidR="00C13003" w:rsidRDefault="00C13003" w:rsidP="007F3C28">
                    <w:pPr>
                      <w:rPr>
                        <w:color w:val="0000FF"/>
                        <w:u w:val="single"/>
                      </w:rPr>
                    </w:pPr>
                    <w:r w:rsidRPr="00984D9A">
                      <w:rPr>
                        <w:color w:val="0000FF"/>
                        <w:u w:val="single"/>
                      </w:rPr>
                      <w:t>This information is determined by querying the font when present and shall not be modified when the font is not available. This information can be used in font substitution logic to locate an appropriate substitute font when this font is not available.</w:t>
                    </w:r>
                  </w:p>
                  <w:p w14:paraId="1D72AA64" w14:textId="77777777" w:rsidR="00C13003" w:rsidRPr="00984D9A" w:rsidRDefault="00C13003" w:rsidP="007F3C28">
                    <w:pPr>
                      <w:rPr>
                        <w:color w:val="0000FF"/>
                        <w:u w:val="single"/>
                      </w:rPr>
                    </w:pPr>
                  </w:p>
                  <w:p w14:paraId="52FF8177" w14:textId="77777777" w:rsidR="00C13003" w:rsidRDefault="00C13003" w:rsidP="007F3C28">
                    <w:r w:rsidRPr="00984D9A">
                      <w:rPr>
                        <w:color w:val="0000FF"/>
                        <w:u w:val="single"/>
                      </w:rPr>
                      <w:t xml:space="preserve">The possible values for this attribute are defined by the W3C XML Schema </w:t>
                    </w:r>
                    <w:r w:rsidRPr="00984D9A">
                      <w:rPr>
                        <w:rStyle w:val="Type"/>
                        <w:color w:val="0000FF"/>
                        <w:u w:val="single"/>
                      </w:rPr>
                      <w:t>byte</w:t>
                    </w:r>
                    <w:r w:rsidRPr="00984D9A">
                      <w:rPr>
                        <w:color w:val="0000FF"/>
                        <w:u w:val="single"/>
                      </w:rPr>
                      <w:t xml:space="preserve"> datatype.</w:t>
                    </w:r>
                  </w:p>
                </w:tc>
              </w:tr>
              <w:tr w:rsidR="00C13003" w14:paraId="4337259F" w14:textId="77777777" w:rsidTr="001C1C99">
                <w:tc>
                  <w:tcPr>
                    <w:tcW w:w="2695" w:type="dxa"/>
                  </w:tcPr>
                  <w:p w14:paraId="0D9870C5" w14:textId="77777777" w:rsidR="00C13003" w:rsidRDefault="00C13003" w:rsidP="007F3C28">
                    <w:r>
                      <w:rPr>
                        <w:rStyle w:val="Attribute"/>
                      </w:rPr>
                      <w:lastRenderedPageBreak/>
                      <w:t>typeface</w:t>
                    </w:r>
                    <w:r>
                      <w:t xml:space="preserve"> (</w:t>
                    </w:r>
                    <w:sdt>
                      <w:sdtPr>
                        <w:id w:val="-1923864099"/>
                        <w:dataBinding w:prefixMappings="xmlns:ns0='http://schemas.microsoft.com/schemaDocumentation/2007/longNames'" w:xpath="/ns0:longNames/ns0:bookbeafc2202f4841399072be4aa65fec38" w:storeItemID="{C077731C-C7F2-42FA-ACA0-2E15C9DA31EE}"/>
                        <w:text/>
                      </w:sdtPr>
                      <w:sdtContent>
                        <w:r>
                          <w:t>Text Typeface</w:t>
                        </w:r>
                      </w:sdtContent>
                    </w:sdt>
                    <w:r>
                      <w:t>)</w:t>
                    </w:r>
                  </w:p>
                  <w:p w14:paraId="0EEC382A" w14:textId="5F87C262" w:rsidR="00C13003" w:rsidRDefault="0008704E" w:rsidP="007F3C28">
                    <w:r>
                      <w:t>…</w:t>
                    </w:r>
                  </w:p>
                </w:tc>
                <w:tc>
                  <w:tcPr>
                    <w:tcW w:w="6655" w:type="dxa"/>
                  </w:tcPr>
                  <w:p w14:paraId="0F2CC2BA" w14:textId="546F6E15" w:rsidR="00C13003" w:rsidRDefault="0008704E" w:rsidP="007F3C28">
                    <w:r>
                      <w:t>…</w:t>
                    </w:r>
                  </w:p>
                </w:tc>
              </w:tr>
            </w:tbl>
            <w:p w14:paraId="5F323D55" w14:textId="77777777" w:rsidR="0008704E" w:rsidRDefault="0008704E" w:rsidP="00C13003"/>
            <w:p w14:paraId="6C19BA86" w14:textId="2567C437" w:rsidR="00F22746" w:rsidRPr="00A0111E" w:rsidRDefault="0008704E" w:rsidP="00051A86">
              <w:r>
                <w:t>…</w:t>
              </w:r>
            </w:p>
          </w:sdtContent>
        </w:sdt>
        <w:p w14:paraId="3215A96E"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8"/>
      <w:footerReference w:type="default" r:id="rId9"/>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1B86A" w14:textId="77777777" w:rsidR="00CB2885" w:rsidRDefault="00CB2885">
      <w:r>
        <w:separator/>
      </w:r>
    </w:p>
    <w:p w14:paraId="062CBC70" w14:textId="77777777" w:rsidR="00CB2885" w:rsidRDefault="00CB2885"/>
    <w:p w14:paraId="7D45C6F6" w14:textId="77777777" w:rsidR="00CB2885" w:rsidRDefault="00CB2885"/>
  </w:endnote>
  <w:endnote w:type="continuationSeparator" w:id="0">
    <w:p w14:paraId="7B5519BF" w14:textId="77777777" w:rsidR="00CB2885" w:rsidRDefault="00CB2885">
      <w:r>
        <w:continuationSeparator/>
      </w:r>
    </w:p>
    <w:p w14:paraId="0AC9B0FF" w14:textId="77777777" w:rsidR="00CB2885" w:rsidRDefault="00CB2885"/>
    <w:p w14:paraId="7697DCCF" w14:textId="77777777" w:rsidR="00CB2885" w:rsidRDefault="00CB2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BE837" w14:textId="77777777" w:rsidR="003F6AFF" w:rsidRDefault="00CB2885"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7D6C8C">
          <w:fldChar w:fldCharType="begin"/>
        </w:r>
        <w:r w:rsidR="008928D1">
          <w:instrText xml:space="preserve"> PAGE   \* MERGEFORMAT </w:instrText>
        </w:r>
        <w:r w:rsidR="007D6C8C">
          <w:fldChar w:fldCharType="separate"/>
        </w:r>
        <w:r w:rsidR="00626FF1">
          <w:rPr>
            <w:noProof/>
          </w:rPr>
          <w:t>7</w:t>
        </w:r>
        <w:r w:rsidR="007D6C8C">
          <w:rPr>
            <w:noProof/>
          </w:rPr>
          <w:fldChar w:fldCharType="end"/>
        </w:r>
      </w:sdtContent>
    </w:sdt>
    <w:r w:rsidR="003F6AFF">
      <w:tab/>
    </w:r>
  </w:p>
  <w:p w14:paraId="4C4843CC"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70BA1" w14:textId="77777777" w:rsidR="00CB2885" w:rsidRDefault="00CB2885">
      <w:r>
        <w:separator/>
      </w:r>
    </w:p>
    <w:p w14:paraId="2CE5FA14" w14:textId="77777777" w:rsidR="00CB2885" w:rsidRDefault="00CB2885"/>
    <w:p w14:paraId="0DB79BE6" w14:textId="77777777" w:rsidR="00CB2885" w:rsidRDefault="00CB2885"/>
  </w:footnote>
  <w:footnote w:type="continuationSeparator" w:id="0">
    <w:p w14:paraId="72ABDC44" w14:textId="77777777" w:rsidR="00CB2885" w:rsidRDefault="00CB2885">
      <w:r>
        <w:continuationSeparator/>
      </w:r>
    </w:p>
    <w:p w14:paraId="462E11F7" w14:textId="77777777" w:rsidR="00CB2885" w:rsidRDefault="00CB2885"/>
    <w:p w14:paraId="707414E8" w14:textId="77777777" w:rsidR="00CB2885" w:rsidRDefault="00CB28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5BF8" w14:textId="77777777" w:rsidR="003F6AFF" w:rsidRDefault="003F6AF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4718A0"/>
    <w:multiLevelType w:val="hybridMultilevel"/>
    <w:tmpl w:val="22F2F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4"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6"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30"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9"/>
  </w:num>
  <w:num w:numId="8">
    <w:abstractNumId w:val="31"/>
  </w:num>
  <w:num w:numId="9">
    <w:abstractNumId w:val="23"/>
  </w:num>
  <w:num w:numId="10">
    <w:abstractNumId w:val="25"/>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7"/>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4"/>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6"/>
  </w:num>
  <w:num w:numId="43">
    <w:abstractNumId w:val="28"/>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30"/>
  </w:num>
  <w:num w:numId="57">
    <w:abstractNumId w:val="6"/>
  </w:num>
  <w:num w:numId="58">
    <w:abstractNumId w:val="18"/>
  </w:num>
  <w:num w:numId="59">
    <w:abstractNumId w:val="9"/>
  </w:num>
  <w:num w:numId="60">
    <w:abstractNumId w:val="3"/>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A86"/>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04E"/>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2FCF"/>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37A"/>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64F"/>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ACE"/>
    <w:rsid w:val="001C0C2C"/>
    <w:rsid w:val="001C14F1"/>
    <w:rsid w:val="001C1C99"/>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3F9F"/>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3D93"/>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6B84"/>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6B"/>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95F"/>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6FF1"/>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61"/>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576"/>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06"/>
    <w:rsid w:val="00693D41"/>
    <w:rsid w:val="00693F0F"/>
    <w:rsid w:val="006949B3"/>
    <w:rsid w:val="00694B65"/>
    <w:rsid w:val="00694BB3"/>
    <w:rsid w:val="00694CBF"/>
    <w:rsid w:val="00694EC1"/>
    <w:rsid w:val="00694F80"/>
    <w:rsid w:val="00695378"/>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7FA"/>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6C8C"/>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584"/>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0E1"/>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304"/>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1E"/>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94"/>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DE3"/>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B16"/>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B7B"/>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AB7"/>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03"/>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85"/>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A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8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B45"/>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49B"/>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885"/>
    <w:rsid w:val="00F0198B"/>
    <w:rsid w:val="00F02012"/>
    <w:rsid w:val="00F025B1"/>
    <w:rsid w:val="00F0262F"/>
    <w:rsid w:val="00F0310F"/>
    <w:rsid w:val="00F03785"/>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029A"/>
  <w15:docId w15:val="{24B74533-7304-48A9-A195-45D31E8C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3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FF09FD" w:rsidRDefault="00D84ACA" w:rsidP="00D84ACA">
          <w:pPr>
            <w:pStyle w:val="FE6FE0E74D5F434DAF94B290EFACE944"/>
          </w:pPr>
          <w:r w:rsidRPr="00C837BD">
            <w:rPr>
              <w:rStyle w:val="FieldTitle"/>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30E8A"/>
    <w:rsid w:val="00013FB8"/>
    <w:rsid w:val="000160E9"/>
    <w:rsid w:val="00036D16"/>
    <w:rsid w:val="00121C68"/>
    <w:rsid w:val="001F75B2"/>
    <w:rsid w:val="00230E8A"/>
    <w:rsid w:val="00281398"/>
    <w:rsid w:val="002D7174"/>
    <w:rsid w:val="002F295F"/>
    <w:rsid w:val="0030426F"/>
    <w:rsid w:val="004B5DB6"/>
    <w:rsid w:val="004D4C0C"/>
    <w:rsid w:val="006414C8"/>
    <w:rsid w:val="007F5D5F"/>
    <w:rsid w:val="0096674E"/>
    <w:rsid w:val="00B57D7D"/>
    <w:rsid w:val="00CC4292"/>
    <w:rsid w:val="00D84ACA"/>
    <w:rsid w:val="00E67573"/>
    <w:rsid w:val="00F157CF"/>
    <w:rsid w:val="00FB7191"/>
    <w:rsid w:val="00FE5D9F"/>
    <w:rsid w:val="00FF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D4C0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77F6-F805-4163-A73A-8FB1F3BC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12255</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WD2.1</cp:lastModifiedBy>
  <cp:revision>238</cp:revision>
  <cp:lastPrinted>2009-09-14T21:51:00Z</cp:lastPrinted>
  <dcterms:created xsi:type="dcterms:W3CDTF">2009-10-09T16:11:00Z</dcterms:created>
  <dcterms:modified xsi:type="dcterms:W3CDTF">2015-10-04T18:51:00Z</dcterms:modified>
</cp:coreProperties>
</file>