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b w:val="0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>
        <w:rPr>
          <w:b/>
        </w:rPr>
      </w:sdtEndPr>
      <w:sdtContent>
        <w:p w:rsidR="00CE2B5D" w:rsidRDefault="00CE2B5D" w:rsidP="00CE2B5D">
          <w:pPr>
            <w:pStyle w:val="Heading1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Number"/>
                  <w:tag w:val="Number"/>
                  <w:id w:val="439804249"/>
                  <w:placeholder>
                    <w:docPart w:val="6E82F1AA34CF4E8790DB01C594B57A23"/>
                  </w:placeholder>
                </w:sdtPr>
                <w:sdtEndPr/>
                <w:sdtContent>
                  <w:r w:rsidR="00357D42">
                    <w:t>15-0019</w:t>
                  </w:r>
                </w:sdtContent>
              </w:sdt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827331234"/>
                  <w:placeholder>
                    <w:docPart w:val="A6F1B3A7DE5D4DF0B92DDC3B6ACCE11B"/>
                  </w:placeholder>
                </w:sdtPr>
                <w:sdtEndPr/>
                <w:sdtContent>
                  <w:r w:rsidR="007C57C1">
                    <w:t xml:space="preserve">DML: </w:t>
                  </w:r>
                  <w:r w:rsidR="00A139C2" w:rsidRPr="00A139C2">
                    <w:rPr>
                      <w:rFonts w:hint="eastAsia"/>
                    </w:rPr>
                    <w:t>decimalFullWidth2 is mistakenly added in XSD and RNG schemas of Part 1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COR1" w:value="Closed; in COR1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  <w:listItem w:displayText="Closed; in COR4" w:value="Closed; in COR4"/>
              </w:dropDownList>
            </w:sdtPr>
            <w:sdtEndPr/>
            <w:sdtContent>
              <w:r w:rsidR="005D7D79">
                <w:t>Closed; in COR4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7C57C1">
                    <w:t xml:space="preserve">DML: </w:t>
                  </w:r>
                  <w:r w:rsidR="000F4C0E">
                    <w:rPr>
                      <w:rFonts w:hint="eastAsia"/>
                      <w:lang w:eastAsia="ja-JP"/>
                    </w:rPr>
                    <w:t>decimalFullWidth2 is mistakenly added in XSD and RNG schemas of Part 1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CB3DB2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lang w:eastAsia="ja-JP"/>
                </w:rPr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lang w:eastAsia="ja-JP"/>
                </w:rPr>
                <w:t>SC34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martTag w:uri="urn:schemas-microsoft-com:office:smarttags" w:element="PersonName">
                <w:r w:rsidR="00CB3DB2">
                  <w:rPr>
                    <w:rStyle w:val="Hyperlink"/>
                    <w:rFonts w:hint="eastAsia"/>
                    <w:lang w:eastAsia="ja-JP"/>
                  </w:rPr>
                  <w:t>eb2m-mrt@asahi-net.or.jp</w:t>
                </w:r>
              </w:smartTag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B3DB2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CB3DB2">
                    <w:rPr>
                      <w:rFonts w:hint="eastAsia"/>
                      <w:lang w:eastAsia="ja-JP"/>
                    </w:rP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5-11-24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A139C2">
                <w:t>2015-11-24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1-24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A139C2">
                <w:t>2016-01-24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5440C2" w:rsidRPr="005440C2">
                <w:rPr>
                  <w:lang w:eastAsia="ja-JP"/>
                </w:rPr>
                <w:t xml:space="preserve">Part </w:t>
              </w:r>
              <w:r w:rsidR="000F4C0E">
                <w:rPr>
                  <w:lang w:eastAsia="ja-JP"/>
                </w:rPr>
                <w:t>1</w:t>
              </w:r>
              <w:r w:rsidR="005440C2" w:rsidRPr="005440C2">
                <w:rPr>
                  <w:lang w:eastAsia="ja-JP"/>
                </w:rPr>
                <w:t xml:space="preserve">, </w:t>
              </w:r>
              <w:r w:rsidR="000F4C0E">
                <w:rPr>
                  <w:lang w:eastAsia="ja-JP"/>
                </w:rPr>
                <w:t>Annexes A and B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F2BD3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Pr="00B7579A" w:rsidRDefault="00CE2B5D" w:rsidP="00CE2B5D">
          <w:pPr>
            <w:pStyle w:val="FieldTitleKeepWithNext"/>
          </w:pPr>
          <w:r w:rsidRPr="00B7579A">
            <w:t xml:space="preserve">Nature of the Defect: </w:t>
          </w:r>
        </w:p>
        <w:p w:rsidR="00CE2B5D" w:rsidRPr="005E0085" w:rsidRDefault="00C60F58" w:rsidP="009D7B6E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Defect Description"/>
              <w:tag w:val="Defect Description"/>
              <w:id w:val="9917528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F4C0E" w:rsidRPr="000F4C0E">
                <w:rPr>
                  <w:sz w:val="24"/>
                  <w:szCs w:val="24"/>
                  <w:lang w:eastAsia="ja-JP"/>
                </w:rPr>
                <w:t>decimalFullWidth2</w:t>
              </w:r>
              <w:r w:rsidR="000F4C0E">
                <w:rPr>
                  <w:sz w:val="24"/>
                  <w:szCs w:val="24"/>
                  <w:lang w:eastAsia="ja-JP"/>
                </w:rPr>
                <w:t xml:space="preserve"> is introduced in </w:t>
              </w:r>
              <w:r w:rsidR="006E51D9">
                <w:rPr>
                  <w:sz w:val="24"/>
                  <w:szCs w:val="24"/>
                  <w:lang w:eastAsia="ja-JP"/>
                </w:rPr>
                <w:t>§</w:t>
              </w:r>
              <w:r w:rsidR="000F4C0E" w:rsidRPr="000F4C0E">
                <w:rPr>
                  <w:sz w:val="24"/>
                  <w:szCs w:val="24"/>
                  <w:lang w:eastAsia="ja-JP"/>
                </w:rPr>
                <w:t>14.11.4</w:t>
              </w:r>
              <w:r w:rsidR="006E51D9">
                <w:rPr>
                  <w:sz w:val="24"/>
                  <w:szCs w:val="24"/>
                  <w:lang w:eastAsia="ja-JP"/>
                </w:rPr>
                <w:t>, “</w:t>
              </w:r>
              <w:r w:rsidR="000F4C0E" w:rsidRPr="000F4C0E">
                <w:rPr>
                  <w:sz w:val="24"/>
                  <w:szCs w:val="24"/>
                  <w:lang w:eastAsia="ja-JP"/>
                </w:rPr>
                <w:t xml:space="preserve">Additional enumeration values for </w:t>
              </w:r>
              <w:proofErr w:type="spellStart"/>
              <w:r w:rsidR="000F4C0E" w:rsidRPr="000F4C0E">
                <w:rPr>
                  <w:sz w:val="24"/>
                  <w:szCs w:val="24"/>
                  <w:lang w:eastAsia="ja-JP"/>
                </w:rPr>
                <w:t>ST_NumberFormat</w:t>
              </w:r>
              <w:proofErr w:type="spellEnd"/>
              <w:r w:rsidR="006E51D9">
                <w:rPr>
                  <w:sz w:val="24"/>
                  <w:szCs w:val="24"/>
                  <w:lang w:eastAsia="ja-JP"/>
                </w:rPr>
                <w:t>”</w:t>
              </w:r>
              <w:r w:rsidR="000F4C0E">
                <w:rPr>
                  <w:sz w:val="24"/>
                  <w:szCs w:val="24"/>
                  <w:lang w:eastAsia="ja-JP"/>
                </w:rPr>
                <w:t xml:space="preserve"> of Part 4 as an additional enumeration value.   But this value is mistakenly allowed in XSD and RNG schemas in Part 1.</w:t>
              </w:r>
            </w:sdtContent>
          </w:sdt>
        </w:p>
        <w:p w:rsidR="00CE2B5D" w:rsidRDefault="00CE2B5D" w:rsidP="00CE2B5D">
          <w:pPr>
            <w:pStyle w:val="FieldTitleKeepWithNext"/>
          </w:pPr>
          <w:r>
            <w:lastRenderedPageBreak/>
            <w:t>Solution Proposed by the Submitter:</w:t>
          </w:r>
        </w:p>
        <w:p w:rsidR="00CE2B5D" w:rsidRPr="005E0085" w:rsidRDefault="00C60F58" w:rsidP="000D386D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Solution Proposed by Submitter"/>
              <w:tag w:val="Solution Proposed by Submitter"/>
              <w:id w:val="9917528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9D7B6E" w:rsidRPr="009D7B6E">
                <w:rPr>
                  <w:sz w:val="24"/>
                  <w:szCs w:val="24"/>
                  <w:lang w:eastAsia="ja-JP"/>
                </w:rPr>
                <w:t>D</w:t>
              </w:r>
              <w:r w:rsidR="000F4C0E">
                <w:rPr>
                  <w:sz w:val="24"/>
                  <w:szCs w:val="24"/>
                  <w:lang w:eastAsia="ja-JP"/>
                </w:rPr>
                <w:t>rop this value from both strict XSD and RNG schemas</w:t>
              </w:r>
              <w:r w:rsidR="006E51D9">
                <w:rPr>
                  <w:sz w:val="24"/>
                  <w:szCs w:val="24"/>
                  <w:lang w:eastAsia="ja-JP"/>
                </w:rPr>
                <w:t xml:space="preserve"> in Part 1</w:t>
              </w:r>
              <w:r w:rsidR="009D7B6E" w:rsidRPr="009D7B6E">
                <w:rPr>
                  <w:sz w:val="24"/>
                  <w:szCs w:val="24"/>
                  <w:lang w:eastAsia="ja-JP"/>
                </w:rPr>
                <w:t>.</w:t>
              </w:r>
            </w:sdtContent>
          </w:sdt>
        </w:p>
        <w:p w:rsidR="00CE2B5D" w:rsidRPr="007D6420" w:rsidRDefault="00CE2B5D" w:rsidP="00CE2B5D">
          <w:r w:rsidRPr="001860CF">
            <w:rPr>
              <w:rStyle w:val="FieldTitle"/>
            </w:rPr>
            <w:t>Schema Change(s) Needed:</w:t>
          </w:r>
          <w:r>
            <w:t xml:space="preserve"> </w:t>
          </w:r>
          <w:sdt>
            <w:sdtPr>
              <w:alias w:val="Schema Change(s) Needed?"/>
              <w:tag w:val="Schema_Change_Needed"/>
              <w:id w:val="99175288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No" w:value="No"/>
                <w:listItem w:displayText="Yes" w:value="Yes"/>
                <w:listItem w:displayText="Unknown" w:value="Unknown"/>
              </w:dropDownList>
            </w:sdtPr>
            <w:sdtEndPr/>
            <w:sdtContent>
              <w:r w:rsidR="000F4C0E">
                <w:t>Yes</w:t>
              </w:r>
            </w:sdtContent>
          </w:sdt>
        </w:p>
        <w:p w:rsidR="00CE2B5D" w:rsidRDefault="00CE2B5D" w:rsidP="00CE2B5D">
          <w:pPr>
            <w:pStyle w:val="FieldTitleKeepWithNext"/>
          </w:pPr>
          <w:r w:rsidRPr="00155914">
            <w:t>Editor’s Response:</w:t>
          </w:r>
        </w:p>
        <w:sdt>
          <w:sdtPr>
            <w:rPr>
              <w:bCs/>
              <w:sz w:val="24"/>
              <w:szCs w:val="24"/>
            </w:rPr>
            <w:alias w:val="Editor's Response"/>
            <w:tag w:val="Editor's Response"/>
            <w:id w:val="99175289"/>
            <w:lock w:val="sdtLocked"/>
            <w:placeholder>
              <w:docPart w:val="A98BD0FCAB3745FF893BB76AF3C636DA"/>
            </w:placeholder>
          </w:sdtPr>
          <w:sdtEndPr>
            <w:rPr>
              <w:rFonts w:ascii="Consolas" w:hAnsi="Consolas"/>
              <w:bCs w:val="0"/>
              <w:noProof/>
              <w:sz w:val="22"/>
              <w:szCs w:val="22"/>
            </w:rPr>
          </w:sdtEndPr>
          <w:sdtContent>
            <w:sdt>
              <w:sdtPr>
                <w:rPr>
                  <w:bCs/>
                  <w:sz w:val="24"/>
                  <w:szCs w:val="24"/>
                </w:rPr>
                <w:alias w:val="Editor's Response"/>
                <w:tag w:val="Editor's Response"/>
                <w:id w:val="1264271921"/>
                <w:placeholder>
                  <w:docPart w:val="9D6823AF57AB475183AC287B9D2769EE"/>
                </w:placeholder>
              </w:sdtPr>
              <w:sdtEndPr>
                <w:rPr>
                  <w:rFonts w:ascii="Consolas" w:hAnsi="Consolas"/>
                  <w:bCs w:val="0"/>
                  <w:noProof/>
                  <w:sz w:val="22"/>
                  <w:szCs w:val="22"/>
                </w:rPr>
              </w:sdtEndPr>
              <w:sdtContent>
                <w:p w:rsidR="003F20F6" w:rsidRPr="00AC187D" w:rsidRDefault="003F20F6" w:rsidP="00DB4BFA">
                  <w:pPr>
                    <w:rPr>
                      <w:rFonts w:eastAsia="Times New Roman"/>
                      <w:b/>
                    </w:rPr>
                  </w:pPr>
                  <w:r w:rsidRPr="00AC187D">
                    <w:rPr>
                      <w:rFonts w:eastAsia="Times New Roman"/>
                      <w:b/>
                    </w:rPr>
                    <w:t>2016-06-0</w:t>
                  </w:r>
                  <w:r>
                    <w:rPr>
                      <w:rFonts w:eastAsia="Times New Roman"/>
                      <w:b/>
                    </w:rPr>
                    <w:t>9</w:t>
                  </w:r>
                  <w:r w:rsidRPr="00AC187D">
                    <w:rPr>
                      <w:rFonts w:eastAsia="Times New Roman"/>
                      <w:b/>
                    </w:rPr>
                    <w:t xml:space="preserve"> Makoto Murata:</w:t>
                  </w:r>
                </w:p>
                <w:p w:rsidR="003F20F6" w:rsidRPr="00AC187D" w:rsidRDefault="003F20F6" w:rsidP="00DB4BFA">
                  <w:r w:rsidRPr="00AC187D">
                    <w:t>To address th</w:t>
                  </w:r>
                  <w:r>
                    <w:t>i</w:t>
                  </w:r>
                  <w:r w:rsidRPr="00AC187D">
                    <w:t>s DR</w:t>
                  </w:r>
                  <w:r>
                    <w:t xml:space="preserve"> (and 15-0018)</w:t>
                  </w:r>
                  <w:r w:rsidRPr="00AC187D">
                    <w:t>, I created two branches in the Assembla SVN repository.</w:t>
                  </w:r>
                  <w:r>
                    <w:t xml:space="preserve"> </w:t>
                  </w:r>
                </w:p>
                <w:p w:rsidR="003F20F6" w:rsidRPr="00AC187D" w:rsidRDefault="003F20F6" w:rsidP="00DB4BFA">
                  <w:r w:rsidRPr="00AC187D">
                    <w:t xml:space="preserve">See </w:t>
                  </w:r>
                  <w:hyperlink r:id="rId8" w:history="1">
                    <w:r w:rsidRPr="00AC187D">
                      <w:rPr>
                        <w:rStyle w:val="Hyperlink"/>
                      </w:rPr>
                      <w:t>https://www.assembla.com/spaces/IS29500/subversion/source/HEAD/branches/Part1DR150018and0019</w:t>
                    </w:r>
                  </w:hyperlink>
                </w:p>
                <w:p w:rsidR="003F20F6" w:rsidRPr="00AC187D" w:rsidRDefault="003F20F6" w:rsidP="00DB4BFA">
                  <w:r w:rsidRPr="00AC187D">
                    <w:t>and </w:t>
                  </w:r>
                </w:p>
                <w:p w:rsidR="003F20F6" w:rsidRPr="00AC187D" w:rsidRDefault="00C60F58" w:rsidP="00DB4BFA">
                  <w:hyperlink r:id="rId9" w:history="1">
                    <w:r w:rsidR="003F20F6" w:rsidRPr="00AC187D">
                      <w:rPr>
                        <w:rStyle w:val="Hyperlink"/>
                      </w:rPr>
                      <w:t>https://www.assembla.com/spaces/IS29500/subversion/source/HEAD/branches/Part4DR150018and0019</w:t>
                    </w:r>
                  </w:hyperlink>
                </w:p>
                <w:p w:rsidR="003F20F6" w:rsidRPr="00AC187D" w:rsidRDefault="003F20F6" w:rsidP="00DB4BFA">
                  <w:r w:rsidRPr="00AC187D">
                    <w:t>Then, I modifie</w:t>
                  </w:r>
                  <w:r w:rsidR="000036B0">
                    <w:t>d</w:t>
                  </w:r>
                  <w:r w:rsidRPr="00AC187D">
                    <w:t xml:space="preserve"> wml.xsd and </w:t>
                  </w:r>
                  <w:proofErr w:type="spellStart"/>
                  <w:r w:rsidRPr="00AC187D">
                    <w:t>wml.rnc</w:t>
                  </w:r>
                  <w:proofErr w:type="spellEnd"/>
                  <w:r w:rsidRPr="00AC187D">
                    <w:t>.</w:t>
                  </w:r>
                </w:p>
                <w:p w:rsidR="00EE1CFE" w:rsidRDefault="00C60F58" w:rsidP="003F20F6">
                  <w:pPr>
                    <w:rPr>
                      <w:rStyle w:val="Hyperlink"/>
                    </w:rPr>
                  </w:pPr>
                  <w:hyperlink r:id="rId10" w:history="1">
                    <w:r w:rsidR="003F20F6" w:rsidRPr="00AC187D">
                      <w:rPr>
                        <w:rStyle w:val="Hyperlink"/>
                      </w:rPr>
                      <w:t>https://www.assembla.com/spaces/IS29500/subversion/commits/324</w:t>
                    </w:r>
                  </w:hyperlink>
                </w:p>
                <w:p w:rsidR="00EE1CFE" w:rsidRPr="00EE1CFE" w:rsidRDefault="00EE1CFE" w:rsidP="00EE1CFE">
                  <w:pPr>
                    <w:rPr>
                      <w:b/>
                    </w:rPr>
                  </w:pPr>
                  <w:r w:rsidRPr="00EE1CFE">
                    <w:rPr>
                      <w:b/>
                    </w:rPr>
                    <w:t>2016-06-14/16 Prague Meeting:</w:t>
                  </w:r>
                </w:p>
                <w:p w:rsidR="00EE1CFE" w:rsidRPr="00EE1CFE" w:rsidRDefault="00EE1CFE" w:rsidP="00EE1CFE">
                  <w:r w:rsidRPr="00EE1CFE">
                    <w:t>We adopted Murata-san’s proposal from his mail of 2016-06-09, “DR 15-0018 and -0019”.</w:t>
                  </w:r>
                </w:p>
                <w:p w:rsidR="00EE1CFE" w:rsidRPr="00EE1CFE" w:rsidRDefault="00EE1CFE" w:rsidP="00EE1CFE">
                  <w:r w:rsidRPr="00EE1CFE">
                    <w:t>Closed in COR4.</w:t>
                  </w:r>
                </w:p>
                <w:p w:rsidR="00586323" w:rsidRDefault="00EE1CFE" w:rsidP="00EE1CFE">
                  <w:r w:rsidRPr="00EE1CFE">
                    <w:rPr>
                      <w:b/>
                    </w:rPr>
                    <w:t>Action</w:t>
                  </w:r>
                  <w:r w:rsidRPr="00EE1CFE">
                    <w:t>: Rex will produce the final text of the resolution.</w:t>
                  </w:r>
                </w:p>
                <w:p w:rsidR="00586323" w:rsidRPr="00EE1CFE" w:rsidRDefault="00586323" w:rsidP="00586323">
                  <w:pPr>
                    <w:rPr>
                      <w:b/>
                    </w:rPr>
                  </w:pPr>
                  <w:r w:rsidRPr="00EE1CFE">
                    <w:rPr>
                      <w:b/>
                    </w:rPr>
                    <w:t>2016-06-</w:t>
                  </w:r>
                  <w:r>
                    <w:rPr>
                      <w:b/>
                    </w:rPr>
                    <w:t>21</w:t>
                  </w:r>
                  <w:r w:rsidRPr="00EE1CF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Rex Jaeschke</w:t>
                  </w:r>
                  <w:r w:rsidRPr="00EE1CFE">
                    <w:rPr>
                      <w:b/>
                    </w:rPr>
                    <w:t>:</w:t>
                  </w:r>
                </w:p>
                <w:p w:rsidR="00586323" w:rsidRPr="00F25049" w:rsidRDefault="00F25049" w:rsidP="00510940">
                  <w:pPr>
                    <w:keepNext/>
                    <w:keepLines/>
                    <w:rPr>
                      <w:b/>
                    </w:rPr>
                  </w:pPr>
                  <w:r w:rsidRPr="00F25049">
                    <w:rPr>
                      <w:b/>
                    </w:rPr>
                    <w:t>Part 1: §A, “Schemas – W3C XML Schema”, p. xx</w:t>
                  </w:r>
                </w:p>
                <w:p w:rsidR="009201EE" w:rsidRDefault="009201EE" w:rsidP="009201EE">
                  <w:pPr>
                    <w:pStyle w:val="SchemaFragmentLast"/>
                  </w:pPr>
                  <w:r>
                    <w:rPr>
                      <w:lang w:eastAsia="en-US"/>
                    </w:rPr>
                    <w:t>&lt;xsd:simpleType name="ST_NumberFormat"&gt;</w:t>
                  </w:r>
                  <w:r>
                    <w:rPr>
                      <w:lang w:eastAsia="en-US"/>
                    </w:rPr>
                    <w:br/>
                    <w:t>…</w:t>
                  </w:r>
                  <w:r>
                    <w:rPr>
                      <w:lang w:eastAsia="en-US"/>
                    </w:rPr>
                    <w:br/>
                    <w:t xml:space="preserve">  </w:t>
                  </w:r>
                  <w:r w:rsidRPr="009201EE">
                    <w:rPr>
                      <w:lang w:eastAsia="en-US"/>
                    </w:rPr>
                    <w:t>&lt;xsd:enumeration value="decimalEnclosedCircle"/&gt;</w:t>
                  </w:r>
                  <w:r>
                    <w:rPr>
                      <w:lang w:eastAsia="en-US"/>
                    </w:rPr>
                    <w:br/>
                  </w:r>
                  <w:r w:rsidRPr="009201EE">
                    <w:rPr>
                      <w:strike/>
                      <w:color w:val="FF0000"/>
                      <w:lang w:eastAsia="en-US"/>
                    </w:rPr>
                    <w:t xml:space="preserve">  </w:t>
                  </w:r>
                  <w:r w:rsidRPr="009201EE">
                    <w:rPr>
                      <w:strike/>
                      <w:color w:val="FF0000"/>
                      <w:lang w:eastAsia="en-US"/>
                    </w:rPr>
                    <w:t>&lt;xsd:enumeration value="decimalFullWidth2"/&gt;</w:t>
                  </w:r>
                  <w:r w:rsidRPr="009201EE">
                    <w:rPr>
                      <w:strike/>
                      <w:color w:val="FF0000"/>
                      <w:lang w:eastAsia="en-US"/>
                    </w:rPr>
                    <w:br/>
                  </w:r>
                  <w:r>
                    <w:rPr>
                      <w:lang w:eastAsia="en-US"/>
                    </w:rPr>
                    <w:t xml:space="preserve">  &lt;</w:t>
                  </w:r>
                  <w:r w:rsidRPr="009201EE">
                    <w:rPr>
                      <w:lang w:eastAsia="en-US"/>
                    </w:rPr>
                    <w:t>xsd:enumeration value="aiueoFullWidth"/&gt;</w:t>
                  </w:r>
                  <w:r>
                    <w:rPr>
                      <w:lang w:eastAsia="en-US"/>
                    </w:rPr>
                    <w:br/>
                  </w:r>
                  <w:r>
                    <w:t>…</w:t>
                  </w:r>
                </w:p>
                <w:p w:rsidR="00F25049" w:rsidRPr="008800AE" w:rsidRDefault="00F25049" w:rsidP="006B577B">
                  <w:pPr>
                    <w:keepNext/>
                    <w:keepLines/>
                    <w:rPr>
                      <w:b/>
                    </w:rPr>
                  </w:pPr>
                  <w:r w:rsidRPr="008800AE">
                    <w:rPr>
                      <w:b/>
                    </w:rPr>
                    <w:lastRenderedPageBreak/>
                    <w:t>Part </w:t>
                  </w:r>
                  <w:r w:rsidR="00B71A07">
                    <w:rPr>
                      <w:b/>
                    </w:rPr>
                    <w:t>1</w:t>
                  </w:r>
                  <w:bookmarkStart w:id="1" w:name="_GoBack"/>
                  <w:bookmarkEnd w:id="1"/>
                  <w:r w:rsidRPr="008800AE">
                    <w:rPr>
                      <w:b/>
                    </w:rPr>
                    <w:t xml:space="preserve">: §B, “Schemas – </w:t>
                  </w:r>
                  <w:r w:rsidR="008800AE" w:rsidRPr="008800AE">
                    <w:rPr>
                      <w:b/>
                    </w:rPr>
                    <w:t>RELAX NG</w:t>
                  </w:r>
                  <w:r w:rsidRPr="008800AE">
                    <w:rPr>
                      <w:b/>
                    </w:rPr>
                    <w:t>”, p. xx</w:t>
                  </w:r>
                </w:p>
                <w:p w:rsidR="00CE2B5D" w:rsidRPr="00EE1CFE" w:rsidRDefault="006B577B" w:rsidP="006B577B">
                  <w:pPr>
                    <w:pStyle w:val="SchemaFragmentLast"/>
                  </w:pPr>
                  <w:r>
                    <w:rPr>
                      <w:lang w:eastAsia="en-US"/>
                    </w:rPr>
                    <w:t>w_ST_NumberFormat =</w:t>
                  </w:r>
                  <w:r>
                    <w:rPr>
                      <w:lang w:eastAsia="en-US"/>
                    </w:rPr>
                    <w:br/>
                    <w:t>…</w:t>
                  </w:r>
                  <w:r>
                    <w:rPr>
                      <w:lang w:eastAsia="en-US"/>
                    </w:rPr>
                    <w:br/>
                    <w:t xml:space="preserve"> </w:t>
                  </w:r>
                  <w:r>
                    <w:rPr>
                      <w:lang w:eastAsia="en-US"/>
                    </w:rPr>
                    <w:t>| string "decimalEnclosedCircle"</w:t>
                  </w:r>
                  <w:r>
                    <w:rPr>
                      <w:lang w:eastAsia="en-US"/>
                    </w:rPr>
                    <w:br/>
                  </w:r>
                  <w:r w:rsidRPr="006B577B">
                    <w:rPr>
                      <w:strike/>
                      <w:color w:val="FF0000"/>
                      <w:lang w:eastAsia="en-US"/>
                    </w:rPr>
                    <w:t xml:space="preserve"> </w:t>
                  </w:r>
                  <w:r w:rsidRPr="006B577B">
                    <w:rPr>
                      <w:strike/>
                      <w:color w:val="FF0000"/>
                      <w:lang w:eastAsia="en-US"/>
                    </w:rPr>
                    <w:t>| string "decimalFullWidth2"</w:t>
                  </w:r>
                  <w:r w:rsidRPr="006B577B">
                    <w:rPr>
                      <w:strike/>
                      <w:color w:val="FF0000"/>
                      <w:lang w:eastAsia="en-US"/>
                    </w:rPr>
                    <w:br/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| string "aiueoFullWidth"</w:t>
                  </w:r>
                  <w:r>
                    <w:rPr>
                      <w:lang w:eastAsia="en-US"/>
                    </w:rPr>
                    <w:br/>
                    <w:t>…</w:t>
                  </w:r>
                </w:p>
              </w:sdtContent>
            </w:sdt>
          </w:sdtContent>
        </w:sdt>
        <w:p w:rsidR="00CE2B5D" w:rsidRPr="00CE2B5D" w:rsidRDefault="00CE2B5D" w:rsidP="009A03FD">
          <w:pPr>
            <w:pStyle w:val="FieldTitleKeepWithNext"/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0F4C0E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5440C2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972E7C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0F4C0E">
                <w:rPr>
                  <w:b w:val="0"/>
                </w:rPr>
                <w:t>N</w:t>
              </w:r>
            </w:sdtContent>
          </w:sdt>
        </w:p>
      </w:sdtContent>
    </w:sdt>
    <w:bookmarkEnd w:id="0" w:displacedByCustomXml="prev"/>
    <w:sectPr w:rsidR="00CE2B5D" w:rsidRPr="00CE2B5D" w:rsidSect="00A87082">
      <w:headerReference w:type="even" r:id="rId11"/>
      <w:footerReference w:type="default" r:id="rId12"/>
      <w:type w:val="continuous"/>
      <w:pgSz w:w="12240" w:h="15840"/>
      <w:pgMar w:top="1440" w:right="1080" w:bottom="1440" w:left="108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58" w:rsidRDefault="00C60F58">
      <w:r>
        <w:separator/>
      </w:r>
    </w:p>
    <w:p w:rsidR="00C60F58" w:rsidRDefault="00C60F58"/>
    <w:p w:rsidR="00C60F58" w:rsidRDefault="00C60F58"/>
  </w:endnote>
  <w:endnote w:type="continuationSeparator" w:id="0">
    <w:p w:rsidR="00C60F58" w:rsidRDefault="00C60F58">
      <w:r>
        <w:continuationSeparator/>
      </w:r>
    </w:p>
    <w:p w:rsidR="00C60F58" w:rsidRDefault="00C60F58"/>
    <w:p w:rsidR="00C60F58" w:rsidRDefault="00C60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C60F58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947BFB">
          <w:fldChar w:fldCharType="begin"/>
        </w:r>
        <w:r w:rsidR="00947BFB">
          <w:instrText xml:space="preserve"> PAGE   \* MERGEFORMAT </w:instrText>
        </w:r>
        <w:r w:rsidR="00947BFB">
          <w:fldChar w:fldCharType="separate"/>
        </w:r>
        <w:r w:rsidR="00B71A07">
          <w:rPr>
            <w:noProof/>
          </w:rPr>
          <w:t>3</w:t>
        </w:r>
        <w:r w:rsidR="00947BFB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58" w:rsidRDefault="00C60F58">
      <w:r>
        <w:separator/>
      </w:r>
    </w:p>
    <w:p w:rsidR="00C60F58" w:rsidRDefault="00C60F58"/>
    <w:p w:rsidR="00C60F58" w:rsidRDefault="00C60F58"/>
  </w:footnote>
  <w:footnote w:type="continuationSeparator" w:id="0">
    <w:p w:rsidR="00C60F58" w:rsidRDefault="00C60F58">
      <w:r>
        <w:continuationSeparator/>
      </w:r>
    </w:p>
    <w:p w:rsidR="00C60F58" w:rsidRDefault="00C60F58"/>
    <w:p w:rsidR="00C60F58" w:rsidRDefault="00C60F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6B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4DF9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86D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0E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0F7D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6BF1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5EB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5CC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3D28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42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7DA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95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0F6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537"/>
    <w:rsid w:val="004415B4"/>
    <w:rsid w:val="004416F7"/>
    <w:rsid w:val="00441720"/>
    <w:rsid w:val="00441944"/>
    <w:rsid w:val="00441BCF"/>
    <w:rsid w:val="00441F0C"/>
    <w:rsid w:val="00441F25"/>
    <w:rsid w:val="00442341"/>
    <w:rsid w:val="004424F2"/>
    <w:rsid w:val="00442A0D"/>
    <w:rsid w:val="00442CA1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1012A"/>
    <w:rsid w:val="005103F8"/>
    <w:rsid w:val="0051062C"/>
    <w:rsid w:val="00510940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C2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5EE7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23"/>
    <w:rsid w:val="00586376"/>
    <w:rsid w:val="00586589"/>
    <w:rsid w:val="0058687D"/>
    <w:rsid w:val="00586A4E"/>
    <w:rsid w:val="00586AB3"/>
    <w:rsid w:val="005871F2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260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D7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C87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19A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77B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7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1D9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7C1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3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B02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0AE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551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6DE4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1E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BE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BFB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E7C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0FBD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D7B6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9C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A42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2AB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A07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48F"/>
    <w:rsid w:val="00C04519"/>
    <w:rsid w:val="00C04913"/>
    <w:rsid w:val="00C04950"/>
    <w:rsid w:val="00C049AC"/>
    <w:rsid w:val="00C04FA4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58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A5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DB2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51D7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031F"/>
    <w:rsid w:val="00D40356"/>
    <w:rsid w:val="00D411E8"/>
    <w:rsid w:val="00D414B5"/>
    <w:rsid w:val="00D428A4"/>
    <w:rsid w:val="00D431E5"/>
    <w:rsid w:val="00D43507"/>
    <w:rsid w:val="00D438C9"/>
    <w:rsid w:val="00D43AFB"/>
    <w:rsid w:val="00D44000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804F4"/>
    <w:rsid w:val="00D80675"/>
    <w:rsid w:val="00D8082F"/>
    <w:rsid w:val="00D817E6"/>
    <w:rsid w:val="00D826D2"/>
    <w:rsid w:val="00D82C84"/>
    <w:rsid w:val="00D834F1"/>
    <w:rsid w:val="00D83635"/>
    <w:rsid w:val="00D8377B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956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3E10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8A0"/>
    <w:rsid w:val="00E97C00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CF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D4B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049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1D20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035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BD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CF67EE-3ADD-4430-BD78-F5605CE3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mbla.com/spaces/IS29500/subversion/source/HEAD/branches/Part1DR150018and0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sembla.com/spaces/IS29500/subversion/commits/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sembla.com/spaces/IS29500/subversion/source/HEAD/branches/Part4DR150018and0019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230E8A"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6E82F1AA34CF4E8790DB01C594B5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DA9E-923E-483F-80C9-CA6AF01D620A}"/>
      </w:docPartPr>
      <w:docPartBody>
        <w:p w:rsidR="00B83BDB" w:rsidRDefault="00AC5CE9" w:rsidP="00AC5CE9">
          <w:pPr>
            <w:pStyle w:val="6E82F1AA34CF4E8790DB01C594B57A2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6F1B3A7DE5D4DF0B92DDC3B6ACCE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6DF3E-C2A3-4A50-BE4C-923CDE9CE9BC}"/>
      </w:docPartPr>
      <w:docPartBody>
        <w:p w:rsidR="00B83BDB" w:rsidRDefault="00AC5CE9" w:rsidP="00AC5CE9">
          <w:pPr>
            <w:pStyle w:val="A6F1B3A7DE5D4DF0B92DDC3B6ACCE11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D6823AF57AB475183AC287B9D27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3294-15A6-48E1-BB99-C0BE5F43ABD4}"/>
      </w:docPartPr>
      <w:docPartBody>
        <w:p w:rsidR="00AF5A84" w:rsidRDefault="0019404C" w:rsidP="0019404C">
          <w:pPr>
            <w:pStyle w:val="9D6823AF57AB475183AC287B9D2769EE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36D16"/>
    <w:rsid w:val="0016310A"/>
    <w:rsid w:val="00190BBE"/>
    <w:rsid w:val="0019404C"/>
    <w:rsid w:val="00230E8A"/>
    <w:rsid w:val="00231747"/>
    <w:rsid w:val="002F295F"/>
    <w:rsid w:val="00321362"/>
    <w:rsid w:val="003334A0"/>
    <w:rsid w:val="00427B4C"/>
    <w:rsid w:val="004B5DB6"/>
    <w:rsid w:val="005A3473"/>
    <w:rsid w:val="00696814"/>
    <w:rsid w:val="00814E2B"/>
    <w:rsid w:val="00850EF9"/>
    <w:rsid w:val="00906F22"/>
    <w:rsid w:val="0096674E"/>
    <w:rsid w:val="00975486"/>
    <w:rsid w:val="00A23BAE"/>
    <w:rsid w:val="00A366DD"/>
    <w:rsid w:val="00A96117"/>
    <w:rsid w:val="00AC5CE9"/>
    <w:rsid w:val="00AF5A84"/>
    <w:rsid w:val="00B817D5"/>
    <w:rsid w:val="00B83BDB"/>
    <w:rsid w:val="00C515FA"/>
    <w:rsid w:val="00CC4292"/>
    <w:rsid w:val="00F157CF"/>
    <w:rsid w:val="00F167AC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19404C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6E82F1AA34CF4E8790DB01C594B57A23">
    <w:name w:val="6E82F1AA34CF4E8790DB01C594B57A23"/>
    <w:rsid w:val="00AC5CE9"/>
    <w:pPr>
      <w:spacing w:after="160" w:line="259" w:lineRule="auto"/>
    </w:pPr>
  </w:style>
  <w:style w:type="paragraph" w:customStyle="1" w:styleId="A6F1B3A7DE5D4DF0B92DDC3B6ACCE11B">
    <w:name w:val="A6F1B3A7DE5D4DF0B92DDC3B6ACCE11B"/>
    <w:rsid w:val="00AC5CE9"/>
    <w:pPr>
      <w:spacing w:after="160" w:line="259" w:lineRule="auto"/>
    </w:pPr>
  </w:style>
  <w:style w:type="paragraph" w:customStyle="1" w:styleId="9D6823AF57AB475183AC287B9D2769EE">
    <w:name w:val="9D6823AF57AB475183AC287B9D2769EE"/>
    <w:rsid w:val="001940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8F95-5447-4882-8A70-16BE7652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Introduction</vt:lpstr>
      <vt:lpstr>Revision History</vt:lpstr>
      <vt:lpstr>DR Status at a Glance</vt:lpstr>
      <vt:lpstr>DR 08-0001 — DML, Framework: Removal of ST_PercentageDecimal from the strict sch</vt:lpstr>
      <vt:lpstr>DR 08-0002 — Primer: Format of ST_PositivePercentage values in strict mode examp</vt:lpstr>
      <vt:lpstr>DR 08-0003 — DML, Main: Format of ST_PositivePercentage values in strict mode ex</vt:lpstr>
      <vt:lpstr>DR 08-0004 — DML, Diagrams: Type for prSet attributes</vt:lpstr>
      <vt:lpstr>DR 08-0005 — PML, Animation: Description of hsl attributes Lightness and Saturat</vt:lpstr>
      <vt:lpstr>DR 08-0006 — PML, Animation: Description of rgb attributes Blue, Green and Red</vt:lpstr>
      <vt:lpstr>DR 08-0007 — DML, Main: Format of ST_TextBulletSizePercent percentage</vt:lpstr>
      <vt:lpstr>DR 08-0008 — DML, Main: Format of buSzPct percentage values in strict mode examp</vt:lpstr>
      <vt:lpstr>DR 08-0009 — WML, Fields: Inconsistency between FILESIZE behaviour and example</vt:lpstr>
      <vt:lpstr>DR 08-0010 — WML: Use of transitional attribute in tblLook strict mode examples</vt:lpstr>
      <vt:lpstr>DR 08-0011 — WML: Use of transitional attribute in cnfStyle strict mode example</vt:lpstr>
      <vt:lpstr>DR 08-0012 — Schemas: Supposedly incorrect schema namespace names</vt:lpstr>
    </vt:vector>
  </TitlesOfParts>
  <Company>consultant</Company>
  <LinksUpToDate>false</LinksUpToDate>
  <CharactersWithSpaces>2336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 Jaeschke</cp:lastModifiedBy>
  <cp:revision>22</cp:revision>
  <cp:lastPrinted>2009-09-14T21:51:00Z</cp:lastPrinted>
  <dcterms:created xsi:type="dcterms:W3CDTF">2015-11-05T22:57:00Z</dcterms:created>
  <dcterms:modified xsi:type="dcterms:W3CDTF">2016-06-21T12:57:00Z</dcterms:modified>
</cp:coreProperties>
</file>