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EndPr/>
      <w:sdtContent>
        <w:p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EA1902">
                <w:t>1</w:t>
              </w:r>
              <w:r w:rsidR="00AD7397">
                <w:t>7</w:t>
              </w:r>
              <w:r w:rsidR="00EA1902">
                <w:t>-00</w:t>
              </w:r>
              <w:r w:rsidR="00D06978">
                <w:t>1</w:t>
              </w:r>
              <w:r w:rsidR="00723A76">
                <w:t>2</w:t>
              </w:r>
            </w:sdtContent>
          </w:sdt>
          <w:r w:rsidRPr="00137C56">
            <w:t xml:space="preserve"> — </w:t>
          </w:r>
          <w:sdt>
            <w:sdtPr>
              <w:alias w:val="Title"/>
              <w:tag w:val="Title"/>
              <w:id w:val="99175271"/>
              <w:lock w:val="sdtLocked"/>
              <w:placeholder>
                <w:docPart w:val="A98BD0FCAB3745FF893BB76AF3C636DA"/>
              </w:placeholder>
            </w:sdtPr>
            <w:sdtEndPr/>
            <w:sdtContent>
              <w:sdt>
                <w:sdtPr>
                  <w:alias w:val="Title"/>
                  <w:tag w:val="Title"/>
                  <w:id w:val="826177710"/>
                  <w:placeholder>
                    <w:docPart w:val="507D715D8BDF40B493FC07E991B343EE"/>
                  </w:placeholder>
                </w:sdtPr>
                <w:sdtEndPr/>
                <w:sdtContent>
                  <w:r w:rsidR="00723A76">
                    <w:t>WML:</w:t>
                  </w:r>
                  <w:r w:rsidR="00723A76" w:rsidRPr="00723A76">
                    <w:rPr>
                      <w:lang w:val="en-GB"/>
                    </w:rPr>
                    <w:t xml:space="preserve"> </w:t>
                  </w:r>
                  <w:r w:rsidR="00723A76">
                    <w:rPr>
                      <w:lang w:val="en-GB"/>
                    </w:rPr>
                    <w:t>PAGEREF field</w:t>
                  </w:r>
                </w:sdtContent>
              </w:sdt>
            </w:sdtContent>
          </w:sdt>
        </w:p>
        <w:p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Open" w:value="Open"/>
                <w:listItem w:displayText="Further Consideration Required" w:value="Further Consideration Required"/>
                <w:listItem w:displayText="Closed; in COR3" w:value="Closed; in COR3"/>
                <w:listItem w:displayText="Closed; in AMD3" w:value="Closed; in AMD3"/>
                <w:listItem w:displayText="Closed Without Action" w:value="Closed Without Action"/>
                <w:listItem w:displayText="Last Call" w:value="Last Call"/>
                <w:listItem w:displayText="Deferred to a Future Version" w:value="Deferred to a Future Version"/>
                <w:listItem w:displayText="Pending ZIP standard" w:value="Pending ZIP standard"/>
                <w:listItem w:displayText="Closed; in COR4" w:value="Closed; in COR4"/>
              </w:dropDownList>
            </w:sdtPr>
            <w:sdtEndPr/>
            <w:sdtContent>
              <w:r w:rsidR="00723A76">
                <w:t>Open</w:t>
              </w:r>
            </w:sdtContent>
          </w:sdt>
        </w:p>
        <w:p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sdt>
                    <w:sdtPr>
                      <w:alias w:val="Title"/>
                      <w:tag w:val="Title"/>
                      <w:id w:val="138700964"/>
                      <w:placeholder>
                        <w:docPart w:val="77CAB8B66F2746C1B6D3580D38EE8308"/>
                      </w:placeholder>
                    </w:sdtPr>
                    <w:sdtEndPr/>
                    <w:sdtContent>
                      <w:sdt>
                        <w:sdtPr>
                          <w:alias w:val="Title"/>
                          <w:tag w:val="Title"/>
                          <w:id w:val="1488047399"/>
                          <w:placeholder>
                            <w:docPart w:val="27BD83FD32BA48D39D2CBDD3E184DBE9"/>
                          </w:placeholder>
                        </w:sdtPr>
                        <w:sdtContent>
                          <w:sdt>
                            <w:sdtPr>
                              <w:alias w:val="Title"/>
                              <w:tag w:val="Title"/>
                              <w:id w:val="-1237471202"/>
                              <w:placeholder>
                                <w:docPart w:val="7DBC0F0248624DE9B26C741E65BF46C8"/>
                              </w:placeholder>
                            </w:sdtPr>
                            <w:sdtContent>
                              <w:r w:rsidR="00723A76">
                                <w:t>WML:</w:t>
                              </w:r>
                              <w:r w:rsidR="00723A76" w:rsidRPr="00723A76">
                                <w:rPr>
                                  <w:lang w:val="en-GB"/>
                                </w:rPr>
                                <w:t xml:space="preserve"> </w:t>
                              </w:r>
                              <w:r w:rsidR="00723A76">
                                <w:rPr>
                                  <w:lang w:val="en-GB"/>
                                </w:rPr>
                                <w:t>PAGEREF field</w:t>
                              </w:r>
                            </w:sdtContent>
                          </w:sdt>
                        </w:sdtContent>
                      </w:sdt>
                    </w:sdtContent>
                  </w:sdt>
                </w:sdtContent>
              </w:sdt>
            </w:sdtContent>
          </w:sdt>
        </w:p>
        <w:p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rsidR="00E31786">
                <w:t>Technical defect</w:t>
              </w:r>
            </w:sdtContent>
          </w:sdt>
        </w:p>
        <w:p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D06978">
                <w:t>Richard ??</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rsidR="00D06978">
                <w:t>TC45</w:t>
              </w:r>
            </w:sdtContent>
          </w:sdt>
        </w:p>
        <w:p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hyperlink r:id="rId8" w:history="1">
                <w:r w:rsidR="00D06978" w:rsidRPr="00C10831">
                  <w:rPr>
                    <w:rStyle w:val="Hyperlink"/>
                    <w:lang w:eastAsia="fr-CH"/>
                  </w:rPr>
                  <w:t>p1@originsystems.co.za</w:t>
                </w:r>
              </w:hyperlink>
            </w:sdtContent>
          </w:sdt>
        </w:p>
        <w:p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C56EA2">
                <w:t>none</w:t>
              </w:r>
            </w:sdtContent>
          </w:sdt>
        </w:p>
        <w:p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t>none</w:t>
                  </w:r>
                </w:sdtContent>
              </w:sdt>
            </w:sdtContent>
          </w:sdt>
        </w:p>
        <w:p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7-04-21T00:00:00Z">
                <w:dateFormat w:val="yyyy-MM-dd"/>
                <w:lid w:val="en-US"/>
                <w:storeMappedDataAs w:val="dateTime"/>
                <w:calendar w:val="gregorian"/>
              </w:date>
            </w:sdtPr>
            <w:sdtEndPr/>
            <w:sdtContent>
              <w:r w:rsidR="00194A65">
                <w:t>2017-04-21</w:t>
              </w:r>
            </w:sdtContent>
          </w:sdt>
        </w:p>
        <w:p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7-06-21T00:00:00Z">
                <w:dateFormat w:val="yyyy-MM-dd"/>
                <w:lid w:val="en-US"/>
                <w:storeMappedDataAs w:val="dateTime"/>
                <w:calendar w:val="gregorian"/>
              </w:date>
            </w:sdtPr>
            <w:sdtEndPr/>
            <w:sdtContent>
              <w:r w:rsidR="00194A65">
                <w:t>2017-06-21</w:t>
              </w:r>
            </w:sdtContent>
          </w:sdt>
        </w:p>
        <w:p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E31786" w:rsidRPr="00330345">
                <w:rPr>
                  <w:highlight w:val="magenta"/>
                </w:rPr>
                <w:t>29500:201</w:t>
              </w:r>
              <w:r w:rsidR="00330345" w:rsidRPr="00330345">
                <w:rPr>
                  <w:highlight w:val="magenta"/>
                </w:rPr>
                <w:t>6</w:t>
              </w:r>
              <w:r w:rsidR="00E31786" w:rsidRPr="00C56EA2">
                <w:t xml:space="preserve"> </w:t>
              </w:r>
              <w:r w:rsidR="00E31786" w:rsidRPr="005A3935">
                <w:t>Part 1</w:t>
              </w:r>
              <w:r w:rsidR="00E31786" w:rsidRPr="00194A65">
                <w:t>, §</w:t>
              </w:r>
              <w:r w:rsidR="00194A65" w:rsidRPr="00194A65">
                <w:t>17.16.5.45, “PAGEREF</w:t>
              </w:r>
              <w:r w:rsidR="00C56EA2" w:rsidRPr="00194A65">
                <w:t>”</w:t>
              </w:r>
              <w:r w:rsidR="00AE147C" w:rsidRPr="00194A65">
                <w:t>,</w:t>
              </w:r>
              <w:r w:rsidR="00AE147C" w:rsidRPr="005A3935">
                <w:t xml:space="preserve"> p</w:t>
              </w:r>
              <w:r w:rsidR="00AE147C">
                <w:t xml:space="preserve">. </w:t>
              </w:r>
              <w:r w:rsidR="00194A65">
                <w:t>1235</w:t>
              </w:r>
            </w:sdtContent>
          </w:sdt>
        </w:p>
        <w:p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t>none</w:t>
              </w:r>
            </w:sdtContent>
          </w:sdt>
        </w:p>
        <w:p w:rsidR="00CE2B5D" w:rsidRPr="00EF2B21" w:rsidRDefault="00CE2B5D" w:rsidP="00CE2B5D">
          <w:pPr>
            <w:pStyle w:val="FieldTitleKeepWithNext"/>
            <w:rPr>
              <w:b w:val="0"/>
            </w:rPr>
          </w:pPr>
          <w:r w:rsidRPr="00B7579A">
            <w:t>Nature of the Defect:</w:t>
          </w:r>
        </w:p>
        <w:sdt>
          <w:sdtPr>
            <w:rPr>
              <w:sz w:val="24"/>
              <w:szCs w:val="24"/>
            </w:rPr>
            <w:alias w:val="Defect Description"/>
            <w:tag w:val="Defect Description"/>
            <w:id w:val="99175286"/>
            <w:lock w:val="sdtLocked"/>
            <w:placeholder>
              <w:docPart w:val="A98BD0FCAB3745FF893BB76AF3C636DA"/>
            </w:placeholder>
          </w:sdtPr>
          <w:sdtEndPr>
            <w:rPr>
              <w:sz w:val="22"/>
              <w:szCs w:val="22"/>
            </w:rPr>
          </w:sdtEndPr>
          <w:sdtContent>
            <w:p w:rsidR="00194A65" w:rsidRDefault="00194A65" w:rsidP="00194A65">
              <w:pPr>
                <w:rPr>
                  <w:lang w:val="en-GB" w:eastAsia="en-US"/>
                </w:rPr>
              </w:pPr>
              <w:r>
                <w:rPr>
                  <w:lang w:val="en-GB"/>
                </w:rPr>
                <w:t>Please see the following assertion:</w:t>
              </w:r>
            </w:p>
            <w:p w:rsidR="00194A65" w:rsidRDefault="00194A65" w:rsidP="00194A65">
              <w:pPr>
                <w:rPr>
                  <w:lang w:val="en-GB"/>
                </w:rPr>
              </w:pPr>
              <w:r>
                <w:rPr>
                  <w:lang w:val="en-GB"/>
                </w:rPr>
                <w:t>Due to the static nature of the PAGEREF field definition (ECMA Part 1 - 17.16.5.45), it is impossible to build a fully consistent OOXML document containing a table of contents TOC without either:</w:t>
              </w:r>
            </w:p>
            <w:p w:rsidR="00194A65" w:rsidRDefault="00194A65" w:rsidP="00194A65">
              <w:pPr>
                <w:numPr>
                  <w:ilvl w:val="0"/>
                  <w:numId w:val="20"/>
                </w:numPr>
                <w:spacing w:after="0" w:line="240" w:lineRule="auto"/>
                <w:rPr>
                  <w:rFonts w:eastAsia="Times New Roman"/>
                  <w:lang w:val="en-GB"/>
                </w:rPr>
              </w:pPr>
              <w:r>
                <w:rPr>
                  <w:rFonts w:eastAsia="Times New Roman"/>
                  <w:lang w:val="en-GB"/>
                </w:rPr>
                <w:t>first loading the document in MS Word and manually updating the TOC **; or</w:t>
              </w:r>
            </w:p>
            <w:p w:rsidR="00194A65" w:rsidRDefault="00194A65" w:rsidP="00194A65">
              <w:pPr>
                <w:numPr>
                  <w:ilvl w:val="0"/>
                  <w:numId w:val="20"/>
                </w:numPr>
                <w:spacing w:after="0" w:line="240" w:lineRule="auto"/>
                <w:rPr>
                  <w:rFonts w:eastAsia="Times New Roman"/>
                  <w:lang w:val="en-GB"/>
                </w:rPr>
              </w:pPr>
              <w:r>
                <w:rPr>
                  <w:rFonts w:eastAsia="Times New Roman"/>
                  <w:lang w:val="en-GB"/>
                </w:rPr>
                <w:t>rewriting the MS Word pagination functionality entirely in order to mimic the document rendering</w:t>
              </w:r>
            </w:p>
            <w:p w:rsidR="00742883" w:rsidRDefault="00742883" w:rsidP="00194A65">
              <w:pPr>
                <w:rPr>
                  <w:lang w:val="en-GB"/>
                </w:rPr>
              </w:pPr>
            </w:p>
            <w:p w:rsidR="00194A65" w:rsidRDefault="00194A65" w:rsidP="00194A65">
              <w:pPr>
                <w:rPr>
                  <w:lang w:val="en-GB"/>
                </w:rPr>
              </w:pPr>
              <w:r>
                <w:rPr>
                  <w:lang w:val="en-GB"/>
                </w:rPr>
                <w:t>** where the TOC can be manually updated in the following ways by a user:</w:t>
              </w:r>
            </w:p>
            <w:p w:rsidR="00194A65" w:rsidRDefault="00194A65" w:rsidP="00194A65">
              <w:pPr>
                <w:numPr>
                  <w:ilvl w:val="0"/>
                  <w:numId w:val="21"/>
                </w:numPr>
                <w:spacing w:after="0" w:line="240" w:lineRule="auto"/>
                <w:rPr>
                  <w:rFonts w:eastAsia="Times New Roman"/>
                  <w:lang w:val="en-GB"/>
                </w:rPr>
              </w:pPr>
              <w:r>
                <w:rPr>
                  <w:rFonts w:eastAsia="Times New Roman"/>
                  <w:lang w:val="en-GB"/>
                </w:rPr>
                <w:t>Via selecting the “Yes” button to the on-load “This document contains fields that may refer to other files. Do you want to update the fields in this document” popup (which is triggered using the w:dirty attribute or w:updateFields element) ; or</w:t>
              </w:r>
            </w:p>
            <w:p w:rsidR="00194A65" w:rsidRDefault="00194A65" w:rsidP="00194A65">
              <w:pPr>
                <w:numPr>
                  <w:ilvl w:val="0"/>
                  <w:numId w:val="21"/>
                </w:numPr>
                <w:spacing w:after="0" w:line="240" w:lineRule="auto"/>
                <w:rPr>
                  <w:rFonts w:eastAsia="Times New Roman"/>
                  <w:lang w:val="en-GB"/>
                </w:rPr>
              </w:pPr>
              <w:r>
                <w:rPr>
                  <w:rFonts w:eastAsia="Times New Roman"/>
                  <w:lang w:val="en-GB"/>
                </w:rPr>
                <w:t>Via manually selecting the TOC once the document has been opened and right clicking “update TOC</w:t>
              </w:r>
            </w:p>
            <w:p w:rsidR="00194A65" w:rsidRDefault="00194A65" w:rsidP="00194A65">
              <w:pPr>
                <w:rPr>
                  <w:rFonts w:eastAsiaTheme="minorHAnsi"/>
                  <w:lang w:val="en-GB"/>
                </w:rPr>
              </w:pPr>
            </w:p>
            <w:p w:rsidR="00CE2B5D" w:rsidRPr="00A75A71" w:rsidRDefault="00194A65" w:rsidP="00A75A71">
              <w:pPr>
                <w:rPr>
                  <w:sz w:val="24"/>
                  <w:szCs w:val="24"/>
                </w:rPr>
              </w:pPr>
              <w:r>
                <w:rPr>
                  <w:lang w:val="en-GB"/>
                </w:rPr>
                <w:t xml:space="preserve">While web commentary I have seen appears to bear the above assertion out, I am really hopeful that it is incorrect. I say this as it seems very much at odds with the concept of an open standard document format that it </w:t>
              </w:r>
              <w:r>
                <w:rPr>
                  <w:lang w:val="en-GB"/>
                </w:rPr>
                <w:lastRenderedPageBreak/>
                <w:t>be impossible to assemb</w:t>
              </w:r>
              <w:r w:rsidR="00742883">
                <w:rPr>
                  <w:lang w:val="en-GB"/>
                </w:rPr>
                <w:t xml:space="preserve">le a fully consistent document </w:t>
              </w:r>
              <w:r>
                <w:rPr>
                  <w:lang w:val="en-GB"/>
                </w:rPr>
                <w:t>without subsequent modification via a proprietary application.</w:t>
              </w:r>
            </w:p>
          </w:sdtContent>
        </w:sdt>
        <w:p w:rsidR="00CE2B5D" w:rsidRPr="00EF2B21" w:rsidRDefault="00CE2B5D" w:rsidP="00CE2B5D">
          <w:pPr>
            <w:pStyle w:val="FieldTitleKeepWithNext"/>
            <w:rPr>
              <w:b w:val="0"/>
            </w:rPr>
          </w:pPr>
          <w:r>
            <w:t>Solution Proposed by the Submitter:</w:t>
          </w:r>
        </w:p>
        <w:sdt>
          <w:sdtPr>
            <w:alias w:val="Solution Proposed by Submitter"/>
            <w:tag w:val="Solution Proposed by Submitter"/>
            <w:id w:val="99175287"/>
            <w:lock w:val="sdtLocked"/>
            <w:placeholder>
              <w:docPart w:val="A98BD0FCAB3745FF893BB76AF3C636DA"/>
            </w:placeholder>
          </w:sdtPr>
          <w:sdtEndPr/>
          <w:sdtContent>
            <w:p w:rsidR="00CE2B5D" w:rsidRPr="005E0085" w:rsidRDefault="00CC6728" w:rsidP="00FA4DF3">
              <w:pPr>
                <w:pStyle w:val="NormalWeb"/>
              </w:pPr>
              <w:r>
                <w:t>None</w:t>
              </w:r>
            </w:p>
          </w:sdtContent>
        </w:sdt>
        <w:p w:rsidR="004A21E5" w:rsidRDefault="002A1164" w:rsidP="002A1164">
          <w:pPr>
            <w:rPr>
              <w:rStyle w:val="FieldTitle"/>
            </w:rPr>
          </w:pPr>
          <w:r w:rsidRPr="001860CF">
            <w:rPr>
              <w:rStyle w:val="FieldTitle"/>
            </w:rPr>
            <w:t>Schema Change(s) Needed:</w:t>
          </w:r>
        </w:p>
        <w:p w:rsidR="002A1164" w:rsidRPr="007D6420" w:rsidRDefault="00884D44"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587678">
                <w:t>No</w:t>
              </w:r>
            </w:sdtContent>
          </w:sdt>
        </w:p>
        <w:p w:rsidR="00F22746" w:rsidRDefault="002A1164" w:rsidP="00F22746">
          <w:pPr>
            <w:rPr>
              <w:b/>
            </w:rPr>
          </w:pPr>
          <w:r w:rsidRPr="00F22746">
            <w:rPr>
              <w:b/>
            </w:rPr>
            <w:t>Editor’s Response</w:t>
          </w:r>
          <w:r w:rsidR="00CE2B5D" w:rsidRPr="00F22746">
            <w:rPr>
              <w:b/>
            </w:rPr>
            <w:t>:</w:t>
          </w:r>
        </w:p>
        <w:sdt>
          <w:sdtPr>
            <w:rPr>
              <w:b/>
            </w:rPr>
            <w:alias w:val="Editor's Response"/>
            <w:tag w:val="Editor's Response"/>
            <w:id w:val="-1996551059"/>
            <w:placeholder>
              <w:docPart w:val="EB91323ADADA4CF3BD6EAB82D8DC5829"/>
            </w:placeholder>
          </w:sdtPr>
          <w:sdtEndPr>
            <w:rPr>
              <w:b w:val="0"/>
            </w:rPr>
          </w:sdtEndPr>
          <w:sdtContent>
            <w:p w:rsidR="00024B57" w:rsidRPr="00205A89" w:rsidRDefault="00024B57" w:rsidP="00205A89">
              <w:pPr>
                <w:rPr>
                  <w:b/>
                </w:rPr>
              </w:pPr>
              <w:r w:rsidRPr="00205A89">
                <w:rPr>
                  <w:b/>
                </w:rPr>
                <w:t>2017-0</w:t>
              </w:r>
              <w:r w:rsidR="004757C2">
                <w:rPr>
                  <w:b/>
                </w:rPr>
                <w:t>5-23</w:t>
              </w:r>
              <w:r w:rsidRPr="00205A89">
                <w:rPr>
                  <w:b/>
                </w:rPr>
                <w:t xml:space="preserve"> </w:t>
              </w:r>
              <w:r w:rsidR="004757C2">
                <w:rPr>
                  <w:b/>
                </w:rPr>
                <w:t>Aarti Nankani</w:t>
              </w:r>
              <w:r w:rsidRPr="00205A89">
                <w:rPr>
                  <w:b/>
                </w:rPr>
                <w:t>:</w:t>
              </w:r>
            </w:p>
            <w:p w:rsidR="004757C2" w:rsidRPr="004757C2" w:rsidRDefault="004757C2" w:rsidP="004757C2">
              <w:r w:rsidRPr="004757C2">
                <w:t>From MS Experts:</w:t>
              </w:r>
            </w:p>
            <w:p w:rsidR="004757C2" w:rsidRPr="004757C2" w:rsidRDefault="004757C2" w:rsidP="004757C2">
              <w:r w:rsidRPr="004757C2">
                <w:t xml:space="preserve">The OOXML format represents the content of the document with complete fidelity and is documented completely for interoperability. The format does </w:t>
              </w:r>
              <w:r w:rsidRPr="00E46550">
                <w:rPr>
                  <w:i/>
                </w:rPr>
                <w:t>not</w:t>
              </w:r>
              <w:r w:rsidRPr="004757C2">
                <w:t xml:space="preserve"> represent the fixed layout representation of the document. </w:t>
              </w:r>
              <w:r w:rsidR="00E46550">
                <w:t>(</w:t>
              </w:r>
              <w:r w:rsidRPr="004757C2">
                <w:t>Document formats such as XPS or PDF are intended to represent fixed layout.</w:t>
              </w:r>
              <w:r w:rsidR="00E46550">
                <w:t>)</w:t>
              </w:r>
            </w:p>
            <w:p w:rsidR="004757C2" w:rsidRPr="004757C2" w:rsidRDefault="004757C2" w:rsidP="004757C2">
              <w:r w:rsidRPr="004757C2">
                <w:t xml:space="preserve">A TOC field on OOXML (Part 1, §17.16.5.68) is a field instruction that directs the client application (or user agent) to dynamically (or on demand) calculate a Table </w:t>
              </w:r>
              <w:r w:rsidR="00BC1B61">
                <w:t>o</w:t>
              </w:r>
              <w:r w:rsidRPr="004757C2">
                <w:t>f Contents based on the parameters in the field. Since the content of the document can change (either by the client application, or by another application), the results of the TOC can (and often does) get out of sync with the contents of the document. It is the responsibility of the client application to determine if/when to update any cached field results (Part 1, §17.16).</w:t>
              </w:r>
            </w:p>
            <w:p w:rsidR="004757C2" w:rsidRPr="004757C2" w:rsidRDefault="004757C2" w:rsidP="004757C2">
              <w:r w:rsidRPr="004757C2">
                <w:t>Fields in OOXML also allow the result of a field calculation to be stored in the XML (again, Part 1, §17.16). This allows client applications to persist the results of a field calculation in the file. There is no requirement that a client application persist a field result (other than the syntactic requirement that the field result be present as specified in the standard). If a client application chose to persist an empty field result and always recalculated the field at render time, the resulting file (with an empty field result) would still be a “fully consistent OOXML document.”</w:t>
              </w:r>
            </w:p>
            <w:p w:rsidR="00F22746" w:rsidRPr="00B916E7" w:rsidRDefault="004757C2" w:rsidP="00B916E7">
              <w:r w:rsidRPr="004757C2">
                <w:t>Since the layout algorithms used to by Microsoft Word to layout a document created from an OOXML file are unique to Word, the field results for a TOC field that Word stores in the OOXML file are specific to the pagination results calculated by Word’s layout. Moreover, if the content of the document changes after Word calculated the TOC field last, the TOC field results may not include all of the document content. In all of these instances, the document is consistent and valid, but the client application will need to recalculate the TOC field in order to include all document content.</w:t>
              </w:r>
            </w:p>
            <w:bookmarkStart w:id="1" w:name="_GoBack" w:displacedByCustomXml="next"/>
            <w:bookmarkEnd w:id="1" w:displacedByCustomXml="next"/>
          </w:sdtContent>
        </w:sdt>
        <w:p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00136B03">
            <w:rPr>
              <w:b w:val="0"/>
            </w:rPr>
            <w:t xml:space="preserve">  </w:t>
          </w:r>
        </w:p>
      </w:sdtContent>
    </w:sdt>
    <w:bookmarkEnd w:id="0" w:displacedByCustomXml="prev"/>
    <w:sectPr w:rsidR="00CE2B5D" w:rsidRPr="000B4904" w:rsidSect="00A87082">
      <w:headerReference w:type="even" r:id="rId9"/>
      <w:footerReference w:type="default" r:id="rId10"/>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D44" w:rsidRDefault="00884D44">
      <w:r>
        <w:separator/>
      </w:r>
    </w:p>
    <w:p w:rsidR="00884D44" w:rsidRDefault="00884D44"/>
    <w:p w:rsidR="00884D44" w:rsidRDefault="00884D44"/>
  </w:endnote>
  <w:endnote w:type="continuationSeparator" w:id="0">
    <w:p w:rsidR="00884D44" w:rsidRDefault="00884D44">
      <w:r>
        <w:continuationSeparator/>
      </w:r>
    </w:p>
    <w:p w:rsidR="00884D44" w:rsidRDefault="00884D44"/>
    <w:p w:rsidR="00884D44" w:rsidRDefault="00884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FF" w:rsidRDefault="00884D44"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D77C72">
          <w:fldChar w:fldCharType="begin"/>
        </w:r>
        <w:r w:rsidR="008928D1">
          <w:instrText xml:space="preserve"> PAGE   \* MERGEFORMAT </w:instrText>
        </w:r>
        <w:r w:rsidR="00D77C72">
          <w:fldChar w:fldCharType="separate"/>
        </w:r>
        <w:r w:rsidR="004D6350">
          <w:rPr>
            <w:noProof/>
          </w:rPr>
          <w:t>2</w:t>
        </w:r>
        <w:r w:rsidR="00D77C72">
          <w:rPr>
            <w:noProof/>
          </w:rPr>
          <w:fldChar w:fldCharType="end"/>
        </w:r>
      </w:sdtContent>
    </w:sdt>
    <w:r w:rsidR="003F6AFF">
      <w:tab/>
    </w:r>
  </w:p>
  <w:p w:rsidR="003F6AFF" w:rsidRDefault="003F6AFF">
    <w:pPr>
      <w:pStyle w:val="Footer"/>
      <w:tabs>
        <w:tab w:val="right" w:pos="993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D44" w:rsidRDefault="00884D44">
      <w:r>
        <w:separator/>
      </w:r>
    </w:p>
    <w:p w:rsidR="00884D44" w:rsidRDefault="00884D44"/>
    <w:p w:rsidR="00884D44" w:rsidRDefault="00884D44"/>
  </w:footnote>
  <w:footnote w:type="continuationSeparator" w:id="0">
    <w:p w:rsidR="00884D44" w:rsidRDefault="00884D44">
      <w:r>
        <w:continuationSeparator/>
      </w:r>
    </w:p>
    <w:p w:rsidR="00884D44" w:rsidRDefault="00884D44"/>
    <w:p w:rsidR="00884D44" w:rsidRDefault="00884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AFF" w:rsidRDefault="003F6AF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4" w15:restartNumberingAfterBreak="0">
    <w:nsid w:val="06761593"/>
    <w:multiLevelType w:val="hybridMultilevel"/>
    <w:tmpl w:val="54CA26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6" w15:restartNumberingAfterBreak="0">
    <w:nsid w:val="0B7E1FE4"/>
    <w:multiLevelType w:val="hybridMultilevel"/>
    <w:tmpl w:val="CD249D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8"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9"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0"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1"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2"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16"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7"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18"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19" w15:restartNumberingAfterBreak="0">
    <w:nsid w:val="659D7A8B"/>
    <w:multiLevelType w:val="hybridMultilevel"/>
    <w:tmpl w:val="1A1E4D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6366BC9"/>
    <w:multiLevelType w:val="hybridMultilevel"/>
    <w:tmpl w:val="5674160E"/>
    <w:lvl w:ilvl="0" w:tplc="79CC0AAA">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17"/>
  </w:num>
  <w:num w:numId="7">
    <w:abstractNumId w:val="18"/>
  </w:num>
  <w:num w:numId="8">
    <w:abstractNumId w:val="15"/>
  </w:num>
  <w:num w:numId="9">
    <w:abstractNumId w:val="16"/>
  </w:num>
  <w:num w:numId="10">
    <w:abstractNumId w:val="8"/>
  </w:num>
  <w:num w:numId="11">
    <w:abstractNumId w:val="11"/>
  </w:num>
  <w:num w:numId="12">
    <w:abstractNumId w:val="5"/>
  </w:num>
  <w:num w:numId="13">
    <w:abstractNumId w:val="9"/>
  </w:num>
  <w:num w:numId="14">
    <w:abstractNumId w:val="13"/>
  </w:num>
  <w:num w:numId="15">
    <w:abstractNumId w:val="10"/>
  </w:num>
  <w:num w:numId="16">
    <w:abstractNumId w:val="14"/>
  </w:num>
  <w:num w:numId="17">
    <w:abstractNumId w:val="12"/>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doNotDisplayPageBoundaries/>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F8"/>
    <w:rsid w:val="00000C3F"/>
    <w:rsid w:val="00000E0D"/>
    <w:rsid w:val="00000EFB"/>
    <w:rsid w:val="00001013"/>
    <w:rsid w:val="000011D1"/>
    <w:rsid w:val="00001431"/>
    <w:rsid w:val="000017AE"/>
    <w:rsid w:val="00001C45"/>
    <w:rsid w:val="00001C5F"/>
    <w:rsid w:val="00001D46"/>
    <w:rsid w:val="00001E4F"/>
    <w:rsid w:val="000024BC"/>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D0A"/>
    <w:rsid w:val="00020FE3"/>
    <w:rsid w:val="000219E9"/>
    <w:rsid w:val="000222BA"/>
    <w:rsid w:val="00022429"/>
    <w:rsid w:val="0002255E"/>
    <w:rsid w:val="00023072"/>
    <w:rsid w:val="0002420F"/>
    <w:rsid w:val="000248CB"/>
    <w:rsid w:val="00024A5F"/>
    <w:rsid w:val="00024B57"/>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0B2E"/>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D0D"/>
    <w:rsid w:val="00073E4E"/>
    <w:rsid w:val="000745C6"/>
    <w:rsid w:val="00074C88"/>
    <w:rsid w:val="00075E07"/>
    <w:rsid w:val="00075E2D"/>
    <w:rsid w:val="0007627C"/>
    <w:rsid w:val="00076504"/>
    <w:rsid w:val="0007673C"/>
    <w:rsid w:val="00076C2A"/>
    <w:rsid w:val="00076C83"/>
    <w:rsid w:val="00076F29"/>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4042"/>
    <w:rsid w:val="000842B2"/>
    <w:rsid w:val="0008434A"/>
    <w:rsid w:val="000844B8"/>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72"/>
    <w:rsid w:val="000D47C8"/>
    <w:rsid w:val="000D4B2F"/>
    <w:rsid w:val="000D4C85"/>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8"/>
    <w:rsid w:val="000E2742"/>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D9F"/>
    <w:rsid w:val="000F31EA"/>
    <w:rsid w:val="000F348A"/>
    <w:rsid w:val="000F36A0"/>
    <w:rsid w:val="000F4145"/>
    <w:rsid w:val="000F4C52"/>
    <w:rsid w:val="000F4DA1"/>
    <w:rsid w:val="000F5200"/>
    <w:rsid w:val="000F5267"/>
    <w:rsid w:val="000F52DC"/>
    <w:rsid w:val="000F558C"/>
    <w:rsid w:val="000F56BD"/>
    <w:rsid w:val="000F5A54"/>
    <w:rsid w:val="000F5AA3"/>
    <w:rsid w:val="000F5B56"/>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C6F"/>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CEE"/>
    <w:rsid w:val="0010330D"/>
    <w:rsid w:val="0010393F"/>
    <w:rsid w:val="00104034"/>
    <w:rsid w:val="0010406A"/>
    <w:rsid w:val="001040A8"/>
    <w:rsid w:val="001044D3"/>
    <w:rsid w:val="0010459D"/>
    <w:rsid w:val="0010467E"/>
    <w:rsid w:val="00104CB5"/>
    <w:rsid w:val="00105A0C"/>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5C1"/>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87"/>
    <w:rsid w:val="0011753C"/>
    <w:rsid w:val="00117831"/>
    <w:rsid w:val="001201C3"/>
    <w:rsid w:val="00120261"/>
    <w:rsid w:val="001207B7"/>
    <w:rsid w:val="001208A5"/>
    <w:rsid w:val="00120C9F"/>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A65"/>
    <w:rsid w:val="00194CC9"/>
    <w:rsid w:val="00195761"/>
    <w:rsid w:val="00195AD2"/>
    <w:rsid w:val="00195F43"/>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43"/>
    <w:rsid w:val="001B0C89"/>
    <w:rsid w:val="001B107F"/>
    <w:rsid w:val="001B1108"/>
    <w:rsid w:val="001B12A4"/>
    <w:rsid w:val="001B163E"/>
    <w:rsid w:val="001B174F"/>
    <w:rsid w:val="001B19AF"/>
    <w:rsid w:val="001B1B40"/>
    <w:rsid w:val="001B1DFC"/>
    <w:rsid w:val="001B20E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A89"/>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B55"/>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9C"/>
    <w:rsid w:val="002571F8"/>
    <w:rsid w:val="002572B3"/>
    <w:rsid w:val="00257398"/>
    <w:rsid w:val="00260651"/>
    <w:rsid w:val="00260A80"/>
    <w:rsid w:val="00260AAD"/>
    <w:rsid w:val="00260F72"/>
    <w:rsid w:val="00260FD0"/>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A48"/>
    <w:rsid w:val="00287B7E"/>
    <w:rsid w:val="0029010E"/>
    <w:rsid w:val="00290253"/>
    <w:rsid w:val="00290545"/>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5F27"/>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5D01"/>
    <w:rsid w:val="002F6373"/>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A80"/>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34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DBB"/>
    <w:rsid w:val="00337ECE"/>
    <w:rsid w:val="00337F92"/>
    <w:rsid w:val="003401C9"/>
    <w:rsid w:val="0034037F"/>
    <w:rsid w:val="00340863"/>
    <w:rsid w:val="003408A9"/>
    <w:rsid w:val="00340B1B"/>
    <w:rsid w:val="00340B4A"/>
    <w:rsid w:val="00341395"/>
    <w:rsid w:val="003415C2"/>
    <w:rsid w:val="003416AB"/>
    <w:rsid w:val="003416C8"/>
    <w:rsid w:val="00341B6C"/>
    <w:rsid w:val="00341D27"/>
    <w:rsid w:val="00342108"/>
    <w:rsid w:val="003422E5"/>
    <w:rsid w:val="00342561"/>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187"/>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459"/>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5B9"/>
    <w:rsid w:val="003717F1"/>
    <w:rsid w:val="00371F71"/>
    <w:rsid w:val="003721EE"/>
    <w:rsid w:val="0037279E"/>
    <w:rsid w:val="00372C54"/>
    <w:rsid w:val="00373031"/>
    <w:rsid w:val="003731A4"/>
    <w:rsid w:val="0037323D"/>
    <w:rsid w:val="00373682"/>
    <w:rsid w:val="00373697"/>
    <w:rsid w:val="003737CF"/>
    <w:rsid w:val="00373BB5"/>
    <w:rsid w:val="00374629"/>
    <w:rsid w:val="003746C2"/>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63D"/>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0F9"/>
    <w:rsid w:val="003B29DE"/>
    <w:rsid w:val="003B2D1F"/>
    <w:rsid w:val="003B2E30"/>
    <w:rsid w:val="003B32A1"/>
    <w:rsid w:val="003B32F9"/>
    <w:rsid w:val="003B3384"/>
    <w:rsid w:val="003B36EC"/>
    <w:rsid w:val="003B37F7"/>
    <w:rsid w:val="003B3BFB"/>
    <w:rsid w:val="003B3DD5"/>
    <w:rsid w:val="003B4202"/>
    <w:rsid w:val="003B4343"/>
    <w:rsid w:val="003B44C2"/>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8B5"/>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163"/>
    <w:rsid w:val="00411726"/>
    <w:rsid w:val="00411C7C"/>
    <w:rsid w:val="00411EA4"/>
    <w:rsid w:val="00412872"/>
    <w:rsid w:val="00412A83"/>
    <w:rsid w:val="00412ADB"/>
    <w:rsid w:val="00412C56"/>
    <w:rsid w:val="00413A15"/>
    <w:rsid w:val="00414533"/>
    <w:rsid w:val="004146AF"/>
    <w:rsid w:val="004146E7"/>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78"/>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84A"/>
    <w:rsid w:val="00442A0D"/>
    <w:rsid w:val="00442CA1"/>
    <w:rsid w:val="00442F5C"/>
    <w:rsid w:val="00442F7C"/>
    <w:rsid w:val="004431A7"/>
    <w:rsid w:val="004434AF"/>
    <w:rsid w:val="004434CD"/>
    <w:rsid w:val="0044417D"/>
    <w:rsid w:val="004443AA"/>
    <w:rsid w:val="00444473"/>
    <w:rsid w:val="004445D2"/>
    <w:rsid w:val="004446B2"/>
    <w:rsid w:val="00444846"/>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128"/>
    <w:rsid w:val="0047538F"/>
    <w:rsid w:val="004757C2"/>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2A1"/>
    <w:rsid w:val="004926CE"/>
    <w:rsid w:val="0049289C"/>
    <w:rsid w:val="00492A29"/>
    <w:rsid w:val="00492EEB"/>
    <w:rsid w:val="004931EB"/>
    <w:rsid w:val="00493348"/>
    <w:rsid w:val="0049347F"/>
    <w:rsid w:val="004937C6"/>
    <w:rsid w:val="00493EFD"/>
    <w:rsid w:val="0049414F"/>
    <w:rsid w:val="0049463A"/>
    <w:rsid w:val="0049520E"/>
    <w:rsid w:val="00495CA7"/>
    <w:rsid w:val="0049606E"/>
    <w:rsid w:val="00496487"/>
    <w:rsid w:val="0049658D"/>
    <w:rsid w:val="00496764"/>
    <w:rsid w:val="00496A18"/>
    <w:rsid w:val="00496A8F"/>
    <w:rsid w:val="00496EBF"/>
    <w:rsid w:val="00497ABC"/>
    <w:rsid w:val="00497F1B"/>
    <w:rsid w:val="004A00CF"/>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577"/>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350"/>
    <w:rsid w:val="004D6939"/>
    <w:rsid w:val="004D731D"/>
    <w:rsid w:val="004D7415"/>
    <w:rsid w:val="004D7C2C"/>
    <w:rsid w:val="004D7EC5"/>
    <w:rsid w:val="004E019B"/>
    <w:rsid w:val="004E0240"/>
    <w:rsid w:val="004E0483"/>
    <w:rsid w:val="004E060E"/>
    <w:rsid w:val="004E06A7"/>
    <w:rsid w:val="004E07ED"/>
    <w:rsid w:val="004E0876"/>
    <w:rsid w:val="004E0AB6"/>
    <w:rsid w:val="004E10EE"/>
    <w:rsid w:val="004E1704"/>
    <w:rsid w:val="004E17BA"/>
    <w:rsid w:val="004E183D"/>
    <w:rsid w:val="004E18FB"/>
    <w:rsid w:val="004E1F0B"/>
    <w:rsid w:val="004E2988"/>
    <w:rsid w:val="004E331E"/>
    <w:rsid w:val="004E3387"/>
    <w:rsid w:val="004E33E7"/>
    <w:rsid w:val="004E363D"/>
    <w:rsid w:val="004E3800"/>
    <w:rsid w:val="004E39DE"/>
    <w:rsid w:val="004E405B"/>
    <w:rsid w:val="004E459E"/>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5B7C"/>
    <w:rsid w:val="004F6890"/>
    <w:rsid w:val="004F6AC5"/>
    <w:rsid w:val="004F6F0A"/>
    <w:rsid w:val="004F6F9C"/>
    <w:rsid w:val="004F712B"/>
    <w:rsid w:val="004F7627"/>
    <w:rsid w:val="004F7EF1"/>
    <w:rsid w:val="00500453"/>
    <w:rsid w:val="005005B4"/>
    <w:rsid w:val="0050064E"/>
    <w:rsid w:val="00500793"/>
    <w:rsid w:val="00501022"/>
    <w:rsid w:val="00501126"/>
    <w:rsid w:val="00501292"/>
    <w:rsid w:val="005013BD"/>
    <w:rsid w:val="00501F8A"/>
    <w:rsid w:val="00502233"/>
    <w:rsid w:val="005022A8"/>
    <w:rsid w:val="00502342"/>
    <w:rsid w:val="005024FB"/>
    <w:rsid w:val="00502D17"/>
    <w:rsid w:val="00502E4A"/>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68B"/>
    <w:rsid w:val="00516771"/>
    <w:rsid w:val="00516D29"/>
    <w:rsid w:val="00516F87"/>
    <w:rsid w:val="00516FE1"/>
    <w:rsid w:val="005172AA"/>
    <w:rsid w:val="005172FE"/>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3F05"/>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678"/>
    <w:rsid w:val="00587C6E"/>
    <w:rsid w:val="00590233"/>
    <w:rsid w:val="00590285"/>
    <w:rsid w:val="0059028E"/>
    <w:rsid w:val="00590903"/>
    <w:rsid w:val="00590A4B"/>
    <w:rsid w:val="005914FA"/>
    <w:rsid w:val="0059167F"/>
    <w:rsid w:val="005918AC"/>
    <w:rsid w:val="00591D8C"/>
    <w:rsid w:val="00592592"/>
    <w:rsid w:val="00592B7C"/>
    <w:rsid w:val="00592CE2"/>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C10"/>
    <w:rsid w:val="005A186B"/>
    <w:rsid w:val="005A1912"/>
    <w:rsid w:val="005A1AD9"/>
    <w:rsid w:val="005A1E0A"/>
    <w:rsid w:val="005A2273"/>
    <w:rsid w:val="005A24AC"/>
    <w:rsid w:val="005A27D7"/>
    <w:rsid w:val="005A289A"/>
    <w:rsid w:val="005A2A6E"/>
    <w:rsid w:val="005A2D26"/>
    <w:rsid w:val="005A2F20"/>
    <w:rsid w:val="005A31A9"/>
    <w:rsid w:val="005A32EF"/>
    <w:rsid w:val="005A335E"/>
    <w:rsid w:val="005A37CB"/>
    <w:rsid w:val="005A3935"/>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4F5"/>
    <w:rsid w:val="005C57C7"/>
    <w:rsid w:val="005C599E"/>
    <w:rsid w:val="005C6D29"/>
    <w:rsid w:val="005C6FB2"/>
    <w:rsid w:val="005C7167"/>
    <w:rsid w:val="005C757A"/>
    <w:rsid w:val="005C786F"/>
    <w:rsid w:val="005C7988"/>
    <w:rsid w:val="005C79C4"/>
    <w:rsid w:val="005C7A9F"/>
    <w:rsid w:val="005C7C30"/>
    <w:rsid w:val="005C7C5B"/>
    <w:rsid w:val="005D00B0"/>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4605"/>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C6B"/>
    <w:rsid w:val="00695DE5"/>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22F2"/>
    <w:rsid w:val="006C258A"/>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641C"/>
    <w:rsid w:val="0070648A"/>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92"/>
    <w:rsid w:val="007125B4"/>
    <w:rsid w:val="007125D7"/>
    <w:rsid w:val="00712B32"/>
    <w:rsid w:val="00712E20"/>
    <w:rsid w:val="007130C1"/>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A76"/>
    <w:rsid w:val="00723C62"/>
    <w:rsid w:val="00723CAC"/>
    <w:rsid w:val="00723EFC"/>
    <w:rsid w:val="00724472"/>
    <w:rsid w:val="007247F5"/>
    <w:rsid w:val="007248E9"/>
    <w:rsid w:val="00724958"/>
    <w:rsid w:val="007249A8"/>
    <w:rsid w:val="00724BEC"/>
    <w:rsid w:val="00724FF0"/>
    <w:rsid w:val="007253CF"/>
    <w:rsid w:val="007262C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F11"/>
    <w:rsid w:val="00733F1A"/>
    <w:rsid w:val="00734863"/>
    <w:rsid w:val="00734C9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88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DB8"/>
    <w:rsid w:val="007550E2"/>
    <w:rsid w:val="00755306"/>
    <w:rsid w:val="0075542B"/>
    <w:rsid w:val="00755449"/>
    <w:rsid w:val="0075565E"/>
    <w:rsid w:val="00755750"/>
    <w:rsid w:val="00755F74"/>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9B8"/>
    <w:rsid w:val="007A4C77"/>
    <w:rsid w:val="007A4CA0"/>
    <w:rsid w:val="007A5116"/>
    <w:rsid w:val="007A5504"/>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435E"/>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1F6"/>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1C1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4C8D"/>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6F5"/>
    <w:rsid w:val="00847ACF"/>
    <w:rsid w:val="00847E17"/>
    <w:rsid w:val="0085018B"/>
    <w:rsid w:val="00850D5E"/>
    <w:rsid w:val="008511FE"/>
    <w:rsid w:val="008518B4"/>
    <w:rsid w:val="00851C3D"/>
    <w:rsid w:val="008520E2"/>
    <w:rsid w:val="00852776"/>
    <w:rsid w:val="0085303D"/>
    <w:rsid w:val="008531A4"/>
    <w:rsid w:val="00853770"/>
    <w:rsid w:val="0085396F"/>
    <w:rsid w:val="00853ED5"/>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CD8"/>
    <w:rsid w:val="00861173"/>
    <w:rsid w:val="00861189"/>
    <w:rsid w:val="008613D4"/>
    <w:rsid w:val="00861B85"/>
    <w:rsid w:val="00862084"/>
    <w:rsid w:val="0086208D"/>
    <w:rsid w:val="00862440"/>
    <w:rsid w:val="00862712"/>
    <w:rsid w:val="008628DF"/>
    <w:rsid w:val="00862BB0"/>
    <w:rsid w:val="00862EF8"/>
    <w:rsid w:val="00864AD0"/>
    <w:rsid w:val="00864D06"/>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219"/>
    <w:rsid w:val="00872819"/>
    <w:rsid w:val="00872D00"/>
    <w:rsid w:val="0087312C"/>
    <w:rsid w:val="008733BE"/>
    <w:rsid w:val="00873505"/>
    <w:rsid w:val="0087372F"/>
    <w:rsid w:val="00873B72"/>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4D44"/>
    <w:rsid w:val="0088567F"/>
    <w:rsid w:val="008858EE"/>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BC0"/>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526"/>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5BA"/>
    <w:rsid w:val="0090684A"/>
    <w:rsid w:val="00906889"/>
    <w:rsid w:val="00906A4C"/>
    <w:rsid w:val="00906C5F"/>
    <w:rsid w:val="00906DE6"/>
    <w:rsid w:val="0090729E"/>
    <w:rsid w:val="00907669"/>
    <w:rsid w:val="0090779E"/>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22"/>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A6A"/>
    <w:rsid w:val="00943DBB"/>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24"/>
    <w:rsid w:val="009534AA"/>
    <w:rsid w:val="00954330"/>
    <w:rsid w:val="00954378"/>
    <w:rsid w:val="00954586"/>
    <w:rsid w:val="00954DFB"/>
    <w:rsid w:val="00954E2D"/>
    <w:rsid w:val="009553C0"/>
    <w:rsid w:val="0095569A"/>
    <w:rsid w:val="00955883"/>
    <w:rsid w:val="00955A95"/>
    <w:rsid w:val="00955E28"/>
    <w:rsid w:val="009560EB"/>
    <w:rsid w:val="0095646B"/>
    <w:rsid w:val="00956BAA"/>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0B3"/>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2E9A"/>
    <w:rsid w:val="009B309E"/>
    <w:rsid w:val="009B31A8"/>
    <w:rsid w:val="009B321A"/>
    <w:rsid w:val="009B3427"/>
    <w:rsid w:val="009B4716"/>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DE"/>
    <w:rsid w:val="00A04CEB"/>
    <w:rsid w:val="00A04DD6"/>
    <w:rsid w:val="00A05365"/>
    <w:rsid w:val="00A05891"/>
    <w:rsid w:val="00A05D49"/>
    <w:rsid w:val="00A06381"/>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2A1F"/>
    <w:rsid w:val="00A23205"/>
    <w:rsid w:val="00A237CA"/>
    <w:rsid w:val="00A2390F"/>
    <w:rsid w:val="00A23A54"/>
    <w:rsid w:val="00A23D4F"/>
    <w:rsid w:val="00A23EE7"/>
    <w:rsid w:val="00A2421D"/>
    <w:rsid w:val="00A2453B"/>
    <w:rsid w:val="00A24992"/>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97D"/>
    <w:rsid w:val="00A31981"/>
    <w:rsid w:val="00A31D57"/>
    <w:rsid w:val="00A3209C"/>
    <w:rsid w:val="00A3216A"/>
    <w:rsid w:val="00A3257A"/>
    <w:rsid w:val="00A3268F"/>
    <w:rsid w:val="00A32C44"/>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765"/>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3E"/>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B2E"/>
    <w:rsid w:val="00A51B32"/>
    <w:rsid w:val="00A51EE2"/>
    <w:rsid w:val="00A52417"/>
    <w:rsid w:val="00A5256E"/>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5A71"/>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01"/>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397"/>
    <w:rsid w:val="00AD74ED"/>
    <w:rsid w:val="00AD75C7"/>
    <w:rsid w:val="00AD75E1"/>
    <w:rsid w:val="00AD7A6C"/>
    <w:rsid w:val="00AD7E77"/>
    <w:rsid w:val="00AD7F00"/>
    <w:rsid w:val="00AE022D"/>
    <w:rsid w:val="00AE05EA"/>
    <w:rsid w:val="00AE0F99"/>
    <w:rsid w:val="00AE11EB"/>
    <w:rsid w:val="00AE147C"/>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699"/>
    <w:rsid w:val="00AF0815"/>
    <w:rsid w:val="00AF09A1"/>
    <w:rsid w:val="00AF0E11"/>
    <w:rsid w:val="00AF0E94"/>
    <w:rsid w:val="00AF109F"/>
    <w:rsid w:val="00AF14CE"/>
    <w:rsid w:val="00AF15BD"/>
    <w:rsid w:val="00AF1A15"/>
    <w:rsid w:val="00AF220A"/>
    <w:rsid w:val="00AF2A0B"/>
    <w:rsid w:val="00AF2E4D"/>
    <w:rsid w:val="00AF2F3D"/>
    <w:rsid w:val="00AF3246"/>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5BF"/>
    <w:rsid w:val="00B057BA"/>
    <w:rsid w:val="00B059DC"/>
    <w:rsid w:val="00B05E17"/>
    <w:rsid w:val="00B05EE8"/>
    <w:rsid w:val="00B068E1"/>
    <w:rsid w:val="00B06C25"/>
    <w:rsid w:val="00B072EA"/>
    <w:rsid w:val="00B073C8"/>
    <w:rsid w:val="00B07540"/>
    <w:rsid w:val="00B0763D"/>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559"/>
    <w:rsid w:val="00B26D54"/>
    <w:rsid w:val="00B27138"/>
    <w:rsid w:val="00B30280"/>
    <w:rsid w:val="00B30338"/>
    <w:rsid w:val="00B315C0"/>
    <w:rsid w:val="00B3176B"/>
    <w:rsid w:val="00B318B8"/>
    <w:rsid w:val="00B31906"/>
    <w:rsid w:val="00B31BF6"/>
    <w:rsid w:val="00B31C3C"/>
    <w:rsid w:val="00B3280A"/>
    <w:rsid w:val="00B328C7"/>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1A"/>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F81"/>
    <w:rsid w:val="00B700F4"/>
    <w:rsid w:val="00B701B9"/>
    <w:rsid w:val="00B70368"/>
    <w:rsid w:val="00B704D4"/>
    <w:rsid w:val="00B706D8"/>
    <w:rsid w:val="00B71501"/>
    <w:rsid w:val="00B71528"/>
    <w:rsid w:val="00B715B0"/>
    <w:rsid w:val="00B71B6C"/>
    <w:rsid w:val="00B72394"/>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77E80"/>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F43"/>
    <w:rsid w:val="00B84051"/>
    <w:rsid w:val="00B854CD"/>
    <w:rsid w:val="00B85566"/>
    <w:rsid w:val="00B85FDF"/>
    <w:rsid w:val="00B8613A"/>
    <w:rsid w:val="00B862FB"/>
    <w:rsid w:val="00B863A8"/>
    <w:rsid w:val="00B867C9"/>
    <w:rsid w:val="00B874FD"/>
    <w:rsid w:val="00B87744"/>
    <w:rsid w:val="00B8794B"/>
    <w:rsid w:val="00B87968"/>
    <w:rsid w:val="00B900F7"/>
    <w:rsid w:val="00B901BC"/>
    <w:rsid w:val="00B90688"/>
    <w:rsid w:val="00B90D00"/>
    <w:rsid w:val="00B90D4C"/>
    <w:rsid w:val="00B90E0F"/>
    <w:rsid w:val="00B90EFD"/>
    <w:rsid w:val="00B916E7"/>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B61"/>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070"/>
    <w:rsid w:val="00BE23E8"/>
    <w:rsid w:val="00BE28DD"/>
    <w:rsid w:val="00BE2B42"/>
    <w:rsid w:val="00BE3B94"/>
    <w:rsid w:val="00BE3BFA"/>
    <w:rsid w:val="00BE429F"/>
    <w:rsid w:val="00BE447D"/>
    <w:rsid w:val="00BE4507"/>
    <w:rsid w:val="00BE4D28"/>
    <w:rsid w:val="00BE528E"/>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316"/>
    <w:rsid w:val="00C217FD"/>
    <w:rsid w:val="00C21836"/>
    <w:rsid w:val="00C218A7"/>
    <w:rsid w:val="00C218AD"/>
    <w:rsid w:val="00C21C7F"/>
    <w:rsid w:val="00C21D9D"/>
    <w:rsid w:val="00C2231D"/>
    <w:rsid w:val="00C22E9D"/>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6EA2"/>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D22"/>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089"/>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AB7"/>
    <w:rsid w:val="00CC4BE4"/>
    <w:rsid w:val="00CC4C21"/>
    <w:rsid w:val="00CC4DBD"/>
    <w:rsid w:val="00CC566D"/>
    <w:rsid w:val="00CC59FC"/>
    <w:rsid w:val="00CC5D10"/>
    <w:rsid w:val="00CC621B"/>
    <w:rsid w:val="00CC62C1"/>
    <w:rsid w:val="00CC63BF"/>
    <w:rsid w:val="00CC6728"/>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5D8"/>
    <w:rsid w:val="00CF08AB"/>
    <w:rsid w:val="00CF0BE4"/>
    <w:rsid w:val="00CF0C86"/>
    <w:rsid w:val="00CF0DB5"/>
    <w:rsid w:val="00CF1479"/>
    <w:rsid w:val="00CF19DF"/>
    <w:rsid w:val="00CF1B8B"/>
    <w:rsid w:val="00CF1BBC"/>
    <w:rsid w:val="00CF227F"/>
    <w:rsid w:val="00CF2797"/>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FFB"/>
    <w:rsid w:val="00D00083"/>
    <w:rsid w:val="00D0038D"/>
    <w:rsid w:val="00D003D0"/>
    <w:rsid w:val="00D00615"/>
    <w:rsid w:val="00D00CC6"/>
    <w:rsid w:val="00D011C3"/>
    <w:rsid w:val="00D01498"/>
    <w:rsid w:val="00D01893"/>
    <w:rsid w:val="00D01937"/>
    <w:rsid w:val="00D01D15"/>
    <w:rsid w:val="00D020E2"/>
    <w:rsid w:val="00D0288C"/>
    <w:rsid w:val="00D028DE"/>
    <w:rsid w:val="00D029FA"/>
    <w:rsid w:val="00D02FB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978"/>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1BDC"/>
    <w:rsid w:val="00D22C80"/>
    <w:rsid w:val="00D22CC5"/>
    <w:rsid w:val="00D23004"/>
    <w:rsid w:val="00D231FE"/>
    <w:rsid w:val="00D237E7"/>
    <w:rsid w:val="00D237FE"/>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CD5"/>
    <w:rsid w:val="00D340C5"/>
    <w:rsid w:val="00D34135"/>
    <w:rsid w:val="00D3424F"/>
    <w:rsid w:val="00D34A9F"/>
    <w:rsid w:val="00D34AC4"/>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356"/>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77C72"/>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407"/>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D56"/>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14"/>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D79"/>
    <w:rsid w:val="00DC1E9C"/>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50F"/>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6CE"/>
    <w:rsid w:val="00DF16E4"/>
    <w:rsid w:val="00DF1798"/>
    <w:rsid w:val="00DF1968"/>
    <w:rsid w:val="00DF1AA7"/>
    <w:rsid w:val="00DF1BC5"/>
    <w:rsid w:val="00DF1C87"/>
    <w:rsid w:val="00DF28BA"/>
    <w:rsid w:val="00DF28D2"/>
    <w:rsid w:val="00DF2B01"/>
    <w:rsid w:val="00DF2B3D"/>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057"/>
    <w:rsid w:val="00E21AB2"/>
    <w:rsid w:val="00E21B9C"/>
    <w:rsid w:val="00E22146"/>
    <w:rsid w:val="00E222D5"/>
    <w:rsid w:val="00E2249A"/>
    <w:rsid w:val="00E225E6"/>
    <w:rsid w:val="00E226DC"/>
    <w:rsid w:val="00E22818"/>
    <w:rsid w:val="00E22899"/>
    <w:rsid w:val="00E2314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B24"/>
    <w:rsid w:val="00E30161"/>
    <w:rsid w:val="00E3036C"/>
    <w:rsid w:val="00E3058C"/>
    <w:rsid w:val="00E30BB5"/>
    <w:rsid w:val="00E30C4C"/>
    <w:rsid w:val="00E30D14"/>
    <w:rsid w:val="00E3110F"/>
    <w:rsid w:val="00E31786"/>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550"/>
    <w:rsid w:val="00E4658E"/>
    <w:rsid w:val="00E46751"/>
    <w:rsid w:val="00E46F60"/>
    <w:rsid w:val="00E471FE"/>
    <w:rsid w:val="00E4743C"/>
    <w:rsid w:val="00E475D2"/>
    <w:rsid w:val="00E47736"/>
    <w:rsid w:val="00E479AF"/>
    <w:rsid w:val="00E47BC8"/>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A3B"/>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73A"/>
    <w:rsid w:val="00E94C9B"/>
    <w:rsid w:val="00E94D62"/>
    <w:rsid w:val="00E95308"/>
    <w:rsid w:val="00E95621"/>
    <w:rsid w:val="00E9564D"/>
    <w:rsid w:val="00E96622"/>
    <w:rsid w:val="00E969DC"/>
    <w:rsid w:val="00E96CDE"/>
    <w:rsid w:val="00E96DBE"/>
    <w:rsid w:val="00E97028"/>
    <w:rsid w:val="00E975F0"/>
    <w:rsid w:val="00E97C00"/>
    <w:rsid w:val="00EA044B"/>
    <w:rsid w:val="00EA05E6"/>
    <w:rsid w:val="00EA09AA"/>
    <w:rsid w:val="00EA0AB4"/>
    <w:rsid w:val="00EA0CBA"/>
    <w:rsid w:val="00EA11F3"/>
    <w:rsid w:val="00EA148B"/>
    <w:rsid w:val="00EA15CE"/>
    <w:rsid w:val="00EA1902"/>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1E1"/>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01B"/>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29A"/>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8AE"/>
    <w:rsid w:val="00F35CB5"/>
    <w:rsid w:val="00F35D57"/>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5D6"/>
    <w:rsid w:val="00F409C5"/>
    <w:rsid w:val="00F40A8C"/>
    <w:rsid w:val="00F40C6B"/>
    <w:rsid w:val="00F41173"/>
    <w:rsid w:val="00F412E0"/>
    <w:rsid w:val="00F4130C"/>
    <w:rsid w:val="00F4131C"/>
    <w:rsid w:val="00F41702"/>
    <w:rsid w:val="00F41AA7"/>
    <w:rsid w:val="00F42490"/>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5F14"/>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742"/>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4DF3"/>
    <w:rsid w:val="00FA52FC"/>
    <w:rsid w:val="00FA554A"/>
    <w:rsid w:val="00FA5888"/>
    <w:rsid w:val="00FA5BA3"/>
    <w:rsid w:val="00FA5C11"/>
    <w:rsid w:val="00FA5CD3"/>
    <w:rsid w:val="00FA6277"/>
    <w:rsid w:val="00FA656E"/>
    <w:rsid w:val="00FA6A74"/>
    <w:rsid w:val="00FA6D0B"/>
    <w:rsid w:val="00FA7109"/>
    <w:rsid w:val="00FA7316"/>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BA9"/>
    <w:rsid w:val="00FB6C4B"/>
    <w:rsid w:val="00FB6D5D"/>
    <w:rsid w:val="00FB7789"/>
    <w:rsid w:val="00FB788C"/>
    <w:rsid w:val="00FB791B"/>
    <w:rsid w:val="00FB7D9C"/>
    <w:rsid w:val="00FB7E34"/>
    <w:rsid w:val="00FC0809"/>
    <w:rsid w:val="00FC0D81"/>
    <w:rsid w:val="00FC0F77"/>
    <w:rsid w:val="00FC0F85"/>
    <w:rsid w:val="00FC180E"/>
    <w:rsid w:val="00FC2478"/>
    <w:rsid w:val="00FC24C5"/>
    <w:rsid w:val="00FC25C3"/>
    <w:rsid w:val="00FC25FE"/>
    <w:rsid w:val="00FC27D3"/>
    <w:rsid w:val="00FC2CD7"/>
    <w:rsid w:val="00FC2EC1"/>
    <w:rsid w:val="00FC2EEB"/>
    <w:rsid w:val="00FC385E"/>
    <w:rsid w:val="00FC38AC"/>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4038"/>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1FEC"/>
    <w:rsid w:val="00FF20C5"/>
    <w:rsid w:val="00FF237F"/>
    <w:rsid w:val="00FF24DA"/>
    <w:rsid w:val="00FF25B2"/>
    <w:rsid w:val="00FF2913"/>
    <w:rsid w:val="00FF2C85"/>
    <w:rsid w:val="00FF31E6"/>
    <w:rsid w:val="00FF33CC"/>
    <w:rsid w:val="00FF343A"/>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B1DE1"/>
  <w15:docId w15:val="{1AB39FE5-6497-41DB-8247-0E644E0D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4">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5"/>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5"/>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5"/>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5"/>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5"/>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5"/>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5"/>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5"/>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5"/>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5"/>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17"/>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6"/>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5"/>
      </w:numPr>
      <w:contextualSpacing/>
    </w:pPr>
  </w:style>
  <w:style w:type="paragraph" w:styleId="ListBullet3">
    <w:name w:val="List Bullet 3"/>
    <w:basedOn w:val="Normal"/>
    <w:semiHidden/>
    <w:unhideWhenUsed/>
    <w:rsid w:val="00471CF8"/>
    <w:pPr>
      <w:numPr>
        <w:numId w:val="2"/>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3"/>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6"/>
      </w:numPr>
      <w:contextualSpacing/>
    </w:pPr>
  </w:style>
  <w:style w:type="paragraph" w:styleId="ListNumber3">
    <w:name w:val="List Number 3"/>
    <w:basedOn w:val="Normal"/>
    <w:semiHidden/>
    <w:unhideWhenUsed/>
    <w:rsid w:val="00471CF8"/>
    <w:pPr>
      <w:numPr>
        <w:numId w:val="7"/>
      </w:numPr>
      <w:contextualSpacing/>
    </w:pPr>
  </w:style>
  <w:style w:type="paragraph" w:styleId="ListNumber4">
    <w:name w:val="List Number 4"/>
    <w:basedOn w:val="Normal"/>
    <w:semiHidden/>
    <w:unhideWhenUsed/>
    <w:rsid w:val="00471CF8"/>
    <w:pPr>
      <w:numPr>
        <w:numId w:val="8"/>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4"/>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4"/>
      </w:numPr>
    </w:pPr>
  </w:style>
  <w:style w:type="paragraph" w:customStyle="1" w:styleId="Appendix2">
    <w:name w:val="Appendix 2"/>
    <w:basedOn w:val="Heading2"/>
    <w:next w:val="Normal"/>
    <w:rsid w:val="008F4713"/>
    <w:pPr>
      <w:numPr>
        <w:numId w:val="14"/>
      </w:numPr>
    </w:pPr>
  </w:style>
  <w:style w:type="paragraph" w:customStyle="1" w:styleId="SquareBullet1">
    <w:name w:val="Square Bullet 1"/>
    <w:basedOn w:val="Normal"/>
    <w:rsid w:val="00471CF8"/>
    <w:pPr>
      <w:numPr>
        <w:numId w:val="9"/>
      </w:numPr>
    </w:pPr>
  </w:style>
  <w:style w:type="paragraph" w:customStyle="1" w:styleId="SquareBullet2">
    <w:name w:val="Square Bullet 2"/>
    <w:basedOn w:val="Normal"/>
    <w:rsid w:val="00471CF8"/>
    <w:pPr>
      <w:numPr>
        <w:numId w:val="10"/>
      </w:numPr>
      <w:ind w:left="1080"/>
    </w:pPr>
  </w:style>
  <w:style w:type="paragraph" w:customStyle="1" w:styleId="CheckmarkBullet3">
    <w:name w:val="Checkmark Bullet 3"/>
    <w:basedOn w:val="Normal"/>
    <w:rsid w:val="00471CF8"/>
    <w:pPr>
      <w:numPr>
        <w:numId w:val="11"/>
      </w:numPr>
      <w:ind w:left="1440"/>
    </w:pPr>
  </w:style>
  <w:style w:type="paragraph" w:customStyle="1" w:styleId="CheckmarkBullet2">
    <w:name w:val="Checkmark Bullet 2"/>
    <w:basedOn w:val="Normal"/>
    <w:rsid w:val="00471CF8"/>
    <w:pPr>
      <w:numPr>
        <w:numId w:val="12"/>
      </w:numPr>
      <w:ind w:left="1080"/>
    </w:pPr>
  </w:style>
  <w:style w:type="paragraph" w:customStyle="1" w:styleId="CheckmarkBullet">
    <w:name w:val="Checkmark Bullet"/>
    <w:basedOn w:val="Normal"/>
    <w:rsid w:val="00471CF8"/>
    <w:pPr>
      <w:numPr>
        <w:numId w:val="13"/>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4"/>
      </w:numPr>
    </w:pPr>
  </w:style>
  <w:style w:type="paragraph" w:customStyle="1" w:styleId="Appendix4">
    <w:name w:val="Appendix 4"/>
    <w:basedOn w:val="Heading4"/>
    <w:next w:val="Normal"/>
    <w:rsid w:val="008F4713"/>
    <w:pPr>
      <w:numPr>
        <w:numId w:val="14"/>
      </w:numPr>
    </w:pPr>
  </w:style>
  <w:style w:type="paragraph" w:customStyle="1" w:styleId="Appendix5">
    <w:name w:val="Appendix 5"/>
    <w:basedOn w:val="Heading5"/>
    <w:next w:val="Normal"/>
    <w:rsid w:val="008F4713"/>
    <w:pPr>
      <w:numPr>
        <w:numId w:val="14"/>
      </w:numPr>
    </w:pPr>
  </w:style>
  <w:style w:type="paragraph" w:customStyle="1" w:styleId="Appendix6">
    <w:name w:val="Appendix 6"/>
    <w:basedOn w:val="Heading6"/>
    <w:next w:val="Normal"/>
    <w:rsid w:val="008F4713"/>
    <w:pPr>
      <w:numPr>
        <w:numId w:val="14"/>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cstheme="minorBidi"/>
      <w:strike/>
      <w:color w:val="FF0000"/>
      <w:lang w:eastAsia="ja-JP"/>
    </w:rPr>
  </w:style>
  <w:style w:type="paragraph" w:customStyle="1" w:styleId="added">
    <w:name w:val="added"/>
    <w:basedOn w:val="Normal"/>
    <w:link w:val="addedChar"/>
    <w:qFormat/>
    <w:rsid w:val="00917760"/>
    <w:rPr>
      <w:rFonts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 w:type="character" w:styleId="Mention">
    <w:name w:val="Mention"/>
    <w:basedOn w:val="DefaultParagraphFont"/>
    <w:uiPriority w:val="99"/>
    <w:semiHidden/>
    <w:unhideWhenUsed/>
    <w:rsid w:val="00D069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29786140">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58272514">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095">
      <w:bodyDiv w:val="1"/>
      <w:marLeft w:val="0"/>
      <w:marRight w:val="0"/>
      <w:marTop w:val="0"/>
      <w:marBottom w:val="0"/>
      <w:divBdr>
        <w:top w:val="none" w:sz="0" w:space="0" w:color="auto"/>
        <w:left w:val="none" w:sz="0" w:space="0" w:color="auto"/>
        <w:bottom w:val="none" w:sz="0" w:space="0" w:color="auto"/>
        <w:right w:val="none" w:sz="0" w:space="0" w:color="auto"/>
      </w:divBdr>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5354640">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53773472">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3576174">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13495384">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5863366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58329128">
      <w:bodyDiv w:val="1"/>
      <w:marLeft w:val="0"/>
      <w:marRight w:val="0"/>
      <w:marTop w:val="0"/>
      <w:marBottom w:val="0"/>
      <w:divBdr>
        <w:top w:val="none" w:sz="0" w:space="0" w:color="auto"/>
        <w:left w:val="none" w:sz="0" w:space="0" w:color="auto"/>
        <w:bottom w:val="none" w:sz="0" w:space="0" w:color="auto"/>
        <w:right w:val="none" w:sz="0" w:space="0" w:color="auto"/>
      </w:divBdr>
    </w:div>
    <w:div w:id="769158757">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3399743">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0926534">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4989792">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8828475">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82550">
      <w:bodyDiv w:val="1"/>
      <w:marLeft w:val="0"/>
      <w:marRight w:val="0"/>
      <w:marTop w:val="0"/>
      <w:marBottom w:val="0"/>
      <w:divBdr>
        <w:top w:val="none" w:sz="0" w:space="0" w:color="auto"/>
        <w:left w:val="none" w:sz="0" w:space="0" w:color="auto"/>
        <w:bottom w:val="none" w:sz="0" w:space="0" w:color="auto"/>
        <w:right w:val="none" w:sz="0" w:space="0" w:color="auto"/>
      </w:divBdr>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0947150">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55966769">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09518832">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6409895">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900289127">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2009551201">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3386761">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1@originsystems.co.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DC3815" w:rsidRDefault="00D84ACA" w:rsidP="00D84ACA">
          <w:pPr>
            <w:pStyle w:val="FE6FE0E74D5F434DAF94B290EFACE944"/>
          </w:pPr>
          <w:r w:rsidRPr="00C837BD">
            <w:rPr>
              <w:rStyle w:val="FieldTitle"/>
            </w:rPr>
            <w:t>No</w:t>
          </w:r>
        </w:p>
      </w:docPartBody>
    </w:docPart>
    <w:docPart>
      <w:docPartPr>
        <w:name w:val="77CAB8B66F2746C1B6D3580D38EE8308"/>
        <w:category>
          <w:name w:val="General"/>
          <w:gallery w:val="placeholder"/>
        </w:category>
        <w:types>
          <w:type w:val="bbPlcHdr"/>
        </w:types>
        <w:behaviors>
          <w:behavior w:val="content"/>
        </w:behaviors>
        <w:guid w:val="{9F00B9FE-24A4-4D19-B9BE-632E4CEDD7C2}"/>
      </w:docPartPr>
      <w:docPartBody>
        <w:p w:rsidR="001209FD" w:rsidRDefault="00B50117" w:rsidP="00B50117">
          <w:pPr>
            <w:pStyle w:val="77CAB8B66F2746C1B6D3580D38EE8308"/>
          </w:pPr>
          <w:r w:rsidRPr="00BF2601">
            <w:rPr>
              <w:rStyle w:val="PlaceholderText"/>
            </w:rPr>
            <w:t>Click here to enter text.</w:t>
          </w:r>
        </w:p>
      </w:docPartBody>
    </w:docPart>
    <w:docPart>
      <w:docPartPr>
        <w:name w:val="507D715D8BDF40B493FC07E991B343EE"/>
        <w:category>
          <w:name w:val="General"/>
          <w:gallery w:val="placeholder"/>
        </w:category>
        <w:types>
          <w:type w:val="bbPlcHdr"/>
        </w:types>
        <w:behaviors>
          <w:behavior w:val="content"/>
        </w:behaviors>
        <w:guid w:val="{74061857-9269-482B-B068-BA416A5E2016}"/>
      </w:docPartPr>
      <w:docPartBody>
        <w:p w:rsidR="009403D9" w:rsidRDefault="005B7D09" w:rsidP="005B7D09">
          <w:pPr>
            <w:pStyle w:val="507D715D8BDF40B493FC07E991B343EE"/>
          </w:pPr>
          <w:r w:rsidRPr="00BF2601">
            <w:rPr>
              <w:rStyle w:val="PlaceholderText"/>
            </w:rPr>
            <w:t>Click here to enter text.</w:t>
          </w:r>
        </w:p>
      </w:docPartBody>
    </w:docPart>
    <w:docPart>
      <w:docPartPr>
        <w:name w:val="27BD83FD32BA48D39D2CBDD3E184DBE9"/>
        <w:category>
          <w:name w:val="General"/>
          <w:gallery w:val="placeholder"/>
        </w:category>
        <w:types>
          <w:type w:val="bbPlcHdr"/>
        </w:types>
        <w:behaviors>
          <w:behavior w:val="content"/>
        </w:behaviors>
        <w:guid w:val="{AF96F451-30F9-4472-8947-78F966035573}"/>
      </w:docPartPr>
      <w:docPartBody>
        <w:p w:rsidR="00000000" w:rsidRDefault="0033320C" w:rsidP="0033320C">
          <w:pPr>
            <w:pStyle w:val="27BD83FD32BA48D39D2CBDD3E184DBE9"/>
          </w:pPr>
          <w:r w:rsidRPr="00BF2601">
            <w:rPr>
              <w:rStyle w:val="PlaceholderText"/>
            </w:rPr>
            <w:t>Click here to enter text.</w:t>
          </w:r>
        </w:p>
      </w:docPartBody>
    </w:docPart>
    <w:docPart>
      <w:docPartPr>
        <w:name w:val="7DBC0F0248624DE9B26C741E65BF46C8"/>
        <w:category>
          <w:name w:val="General"/>
          <w:gallery w:val="placeholder"/>
        </w:category>
        <w:types>
          <w:type w:val="bbPlcHdr"/>
        </w:types>
        <w:behaviors>
          <w:behavior w:val="content"/>
        </w:behaviors>
        <w:guid w:val="{01CFFF71-AC6C-4789-9867-C923D400FA98}"/>
      </w:docPartPr>
      <w:docPartBody>
        <w:p w:rsidR="00000000" w:rsidRDefault="0033320C" w:rsidP="0033320C">
          <w:pPr>
            <w:pStyle w:val="7DBC0F0248624DE9B26C741E65BF46C8"/>
          </w:pPr>
          <w:r w:rsidRPr="00BF26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2"/>
  </w:compat>
  <w:rsids>
    <w:rsidRoot w:val="00230E8A"/>
    <w:rsid w:val="00012E47"/>
    <w:rsid w:val="00013FB8"/>
    <w:rsid w:val="000160E9"/>
    <w:rsid w:val="000231E7"/>
    <w:rsid w:val="00036D16"/>
    <w:rsid w:val="00061B01"/>
    <w:rsid w:val="001209FD"/>
    <w:rsid w:val="00151F2F"/>
    <w:rsid w:val="001B4C44"/>
    <w:rsid w:val="001F75B2"/>
    <w:rsid w:val="002201A0"/>
    <w:rsid w:val="00230E8A"/>
    <w:rsid w:val="002474F9"/>
    <w:rsid w:val="00281398"/>
    <w:rsid w:val="002B1E1E"/>
    <w:rsid w:val="002D6536"/>
    <w:rsid w:val="002F295F"/>
    <w:rsid w:val="002F547A"/>
    <w:rsid w:val="00324CFC"/>
    <w:rsid w:val="0033320C"/>
    <w:rsid w:val="003B64EB"/>
    <w:rsid w:val="00435D1C"/>
    <w:rsid w:val="004B5DB6"/>
    <w:rsid w:val="004D4C0C"/>
    <w:rsid w:val="00512FEE"/>
    <w:rsid w:val="005B7D09"/>
    <w:rsid w:val="0061444E"/>
    <w:rsid w:val="006414C8"/>
    <w:rsid w:val="007658F0"/>
    <w:rsid w:val="007F5D5F"/>
    <w:rsid w:val="009403D9"/>
    <w:rsid w:val="00962A3C"/>
    <w:rsid w:val="0096674E"/>
    <w:rsid w:val="00987015"/>
    <w:rsid w:val="00A94A42"/>
    <w:rsid w:val="00B47882"/>
    <w:rsid w:val="00B50117"/>
    <w:rsid w:val="00B57D7D"/>
    <w:rsid w:val="00CC4292"/>
    <w:rsid w:val="00D84ACA"/>
    <w:rsid w:val="00DC3815"/>
    <w:rsid w:val="00E72E9B"/>
    <w:rsid w:val="00F157CF"/>
    <w:rsid w:val="00F83411"/>
    <w:rsid w:val="00FB7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6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33320C"/>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A7B4B247928C4642828627260555BEDB">
    <w:name w:val="A7B4B247928C4642828627260555BEDB"/>
    <w:rsid w:val="000231E7"/>
    <w:pPr>
      <w:widowControl w:val="0"/>
      <w:spacing w:after="0" w:line="240" w:lineRule="auto"/>
      <w:jc w:val="both"/>
    </w:pPr>
    <w:rPr>
      <w:kern w:val="2"/>
      <w:sz w:val="21"/>
      <w:lang w:eastAsia="zh-CN"/>
    </w:rPr>
  </w:style>
  <w:style w:type="paragraph" w:customStyle="1" w:styleId="77CAB8B66F2746C1B6D3580D38EE8308">
    <w:name w:val="77CAB8B66F2746C1B6D3580D38EE8308"/>
    <w:rsid w:val="00B50117"/>
    <w:pPr>
      <w:spacing w:after="160" w:line="259" w:lineRule="auto"/>
    </w:pPr>
  </w:style>
  <w:style w:type="paragraph" w:customStyle="1" w:styleId="CF4B0A7D952D40008917F4342B8138FA">
    <w:name w:val="CF4B0A7D952D40008917F4342B8138FA"/>
    <w:rsid w:val="00B50117"/>
    <w:pPr>
      <w:spacing w:after="160" w:line="259" w:lineRule="auto"/>
    </w:pPr>
  </w:style>
  <w:style w:type="paragraph" w:customStyle="1" w:styleId="0DDD44C65F7B46E5B59281995369FA38">
    <w:name w:val="0DDD44C65F7B46E5B59281995369FA38"/>
    <w:rsid w:val="005B7D09"/>
    <w:pPr>
      <w:spacing w:after="160" w:line="259" w:lineRule="auto"/>
    </w:pPr>
  </w:style>
  <w:style w:type="paragraph" w:customStyle="1" w:styleId="507D715D8BDF40B493FC07E991B343EE">
    <w:name w:val="507D715D8BDF40B493FC07E991B343EE"/>
    <w:rsid w:val="005B7D09"/>
    <w:pPr>
      <w:spacing w:after="160" w:line="259" w:lineRule="auto"/>
    </w:pPr>
  </w:style>
  <w:style w:type="paragraph" w:customStyle="1" w:styleId="27BD83FD32BA48D39D2CBDD3E184DBE9">
    <w:name w:val="27BD83FD32BA48D39D2CBDD3E184DBE9"/>
    <w:rsid w:val="0033320C"/>
    <w:pPr>
      <w:spacing w:after="160" w:line="259" w:lineRule="auto"/>
    </w:pPr>
  </w:style>
  <w:style w:type="paragraph" w:customStyle="1" w:styleId="7DBC0F0248624DE9B26C741E65BF46C8">
    <w:name w:val="7DBC0F0248624DE9B26C741E65BF46C8"/>
    <w:rsid w:val="0033320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3DFCD-B041-433B-A456-8FA6A1A8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3910</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Rex Jaeschke</cp:lastModifiedBy>
  <cp:revision>12</cp:revision>
  <cp:lastPrinted>2009-09-14T21:51:00Z</cp:lastPrinted>
  <dcterms:created xsi:type="dcterms:W3CDTF">2017-05-25T13:35:00Z</dcterms:created>
  <dcterms:modified xsi:type="dcterms:W3CDTF">2017-05-25T13:44:00Z</dcterms:modified>
</cp:coreProperties>
</file>