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7D5E" w14:textId="36887246" w:rsidR="004D75DF" w:rsidRDefault="001574BB" w:rsidP="005663B7">
      <w:pPr>
        <w:pStyle w:val="CenteredHeading"/>
        <w:jc w:val="right"/>
        <w:rPr>
          <w:lang w:val="en-GB"/>
        </w:rPr>
      </w:pPr>
      <w:r>
        <w:rPr>
          <w:rFonts w:ascii="Cambria" w:hAnsi="Cambria"/>
          <w:color w:val="365F91"/>
          <w:sz w:val="24"/>
          <w:lang w:val="en-GB"/>
        </w:rPr>
        <w:t xml:space="preserve">ISO/IEC JTC 1/SC 34/WG 4 </w:t>
      </w:r>
      <w:r w:rsidR="00430B73">
        <w:rPr>
          <w:rFonts w:ascii="Cambria" w:hAnsi="Cambria"/>
          <w:color w:val="365F91"/>
          <w:sz w:val="24"/>
          <w:lang w:val="en-GB"/>
        </w:rPr>
        <w:t>N </w:t>
      </w:r>
      <w:r w:rsidR="0004363B">
        <w:rPr>
          <w:rFonts w:ascii="Cambria" w:hAnsi="Cambria"/>
          <w:color w:val="365F91"/>
          <w:sz w:val="24"/>
          <w:lang w:val="en-GB"/>
        </w:rPr>
        <w:t>0386</w:t>
      </w:r>
    </w:p>
    <w:p w14:paraId="1F900691" w14:textId="77777777" w:rsidR="000B48BC" w:rsidRDefault="000B48BC" w:rsidP="00BF6736">
      <w:pPr>
        <w:jc w:val="center"/>
        <w:rPr>
          <w:rFonts w:ascii="Cambria" w:hAnsi="Cambria"/>
          <w:b/>
          <w:color w:val="FF0000"/>
          <w:sz w:val="36"/>
          <w:szCs w:val="36"/>
          <w:lang w:val="en-GB" w:eastAsia="en-GB"/>
        </w:rPr>
      </w:pPr>
    </w:p>
    <w:p w14:paraId="5226BA61" w14:textId="485280D6" w:rsidR="006539F6" w:rsidRDefault="006539F6" w:rsidP="006539F6">
      <w:pPr>
        <w:spacing w:after="200" w:line="276" w:lineRule="auto"/>
        <w:jc w:val="center"/>
        <w:rPr>
          <w:rFonts w:ascii="Cambria" w:eastAsiaTheme="minorEastAsia" w:hAnsi="Cambria" w:cstheme="minorBidi"/>
          <w:b/>
          <w:color w:val="365F91"/>
          <w:sz w:val="36"/>
          <w:szCs w:val="36"/>
          <w:lang w:val="en-GB" w:eastAsia="en-GB"/>
        </w:rPr>
      </w:pPr>
      <w:r>
        <w:rPr>
          <w:rFonts w:ascii="Cambria" w:eastAsiaTheme="minorEastAsia" w:hAnsi="Cambria" w:cstheme="minorBidi"/>
          <w:b/>
          <w:color w:val="FF0000"/>
          <w:sz w:val="36"/>
          <w:szCs w:val="36"/>
          <w:lang w:val="en-GB" w:eastAsia="en-GB"/>
        </w:rPr>
        <w:t>[</w:t>
      </w:r>
      <w:r w:rsidR="00CE57DE">
        <w:rPr>
          <w:rFonts w:ascii="Cambria" w:eastAsiaTheme="minorEastAsia" w:hAnsi="Cambria" w:cstheme="minorBidi"/>
          <w:b/>
          <w:color w:val="FF0000"/>
          <w:sz w:val="36"/>
          <w:szCs w:val="36"/>
          <w:lang w:val="en-GB" w:eastAsia="en-GB"/>
        </w:rPr>
        <w:t xml:space="preserve">Day </w:t>
      </w:r>
      <w:r w:rsidR="009223BE">
        <w:rPr>
          <w:rFonts w:ascii="Cambria" w:eastAsiaTheme="minorEastAsia" w:hAnsi="Cambria" w:cstheme="minorBidi"/>
          <w:b/>
          <w:color w:val="FF0000"/>
          <w:sz w:val="36"/>
          <w:szCs w:val="36"/>
          <w:lang w:val="en-GB" w:eastAsia="en-GB"/>
        </w:rPr>
        <w:t>3</w:t>
      </w:r>
      <w:r w:rsidR="00CE57DE">
        <w:rPr>
          <w:rFonts w:ascii="Cambria" w:eastAsiaTheme="minorEastAsia" w:hAnsi="Cambria" w:cstheme="minorBidi"/>
          <w:b/>
          <w:color w:val="FF0000"/>
          <w:sz w:val="36"/>
          <w:szCs w:val="36"/>
          <w:lang w:val="en-GB" w:eastAsia="en-GB"/>
        </w:rPr>
        <w:t xml:space="preserve"> </w:t>
      </w:r>
      <w:r>
        <w:rPr>
          <w:rFonts w:ascii="Cambria" w:eastAsiaTheme="minorEastAsia" w:hAnsi="Cambria" w:cstheme="minorBidi"/>
          <w:b/>
          <w:color w:val="FF0000"/>
          <w:sz w:val="36"/>
          <w:szCs w:val="36"/>
          <w:lang w:val="en-GB" w:eastAsia="en-GB"/>
        </w:rPr>
        <w:t xml:space="preserve">Draft] </w:t>
      </w:r>
      <w:r>
        <w:rPr>
          <w:rFonts w:ascii="Cambria" w:hAnsi="Cambria"/>
          <w:b/>
          <w:color w:val="365F91"/>
          <w:sz w:val="36"/>
          <w:szCs w:val="36"/>
          <w:lang w:val="en-GB" w:eastAsia="en-GB"/>
        </w:rPr>
        <w:t xml:space="preserve">Minutes of the </w:t>
      </w:r>
      <w:r w:rsidR="00CE57DE">
        <w:rPr>
          <w:rFonts w:ascii="Cambria" w:hAnsi="Cambria"/>
          <w:b/>
          <w:color w:val="365F91"/>
          <w:sz w:val="36"/>
          <w:szCs w:val="36"/>
          <w:lang w:val="en-GB" w:eastAsia="en-GB"/>
        </w:rPr>
        <w:t>Geneva, CH, Meeting</w:t>
      </w:r>
      <w:r w:rsidR="00675B08">
        <w:rPr>
          <w:rFonts w:ascii="Cambria" w:hAnsi="Cambria"/>
          <w:b/>
          <w:color w:val="365F91"/>
          <w:sz w:val="36"/>
          <w:szCs w:val="36"/>
          <w:lang w:val="en-GB" w:eastAsia="en-GB"/>
        </w:rPr>
        <w:t xml:space="preserve"> </w:t>
      </w:r>
      <w:r>
        <w:rPr>
          <w:rFonts w:ascii="Cambria" w:hAnsi="Cambria"/>
          <w:b/>
          <w:color w:val="365F91"/>
          <w:sz w:val="36"/>
          <w:szCs w:val="36"/>
          <w:lang w:val="en-GB" w:eastAsia="en-GB"/>
        </w:rPr>
        <w:t>of</w:t>
      </w:r>
    </w:p>
    <w:p w14:paraId="32C903C4" w14:textId="0BD20CE7" w:rsidR="006539F6" w:rsidRDefault="006539F6" w:rsidP="006539F6">
      <w:pPr>
        <w:spacing w:after="200" w:line="276" w:lineRule="auto"/>
        <w:jc w:val="center"/>
        <w:rPr>
          <w:rFonts w:ascii="Cambria" w:eastAsiaTheme="minorEastAsia" w:hAnsi="Cambria" w:cstheme="minorBidi"/>
          <w:b/>
          <w:color w:val="365F91"/>
          <w:sz w:val="36"/>
          <w:szCs w:val="36"/>
          <w:lang w:val="en-GB" w:eastAsia="en-GB"/>
        </w:rPr>
      </w:pPr>
      <w:r>
        <w:rPr>
          <w:rFonts w:ascii="Cambria" w:eastAsiaTheme="minorEastAsia" w:hAnsi="Cambria" w:cstheme="minorBidi"/>
          <w:b/>
          <w:color w:val="365F91"/>
          <w:sz w:val="36"/>
          <w:szCs w:val="36"/>
          <w:lang w:val="en-GB" w:eastAsia="en-GB"/>
        </w:rPr>
        <w:t>ISO/IEC JTC 1/SC 34/WG4, 2017-</w:t>
      </w:r>
      <w:r w:rsidR="00A06EB0">
        <w:rPr>
          <w:rFonts w:ascii="Cambria" w:eastAsiaTheme="minorEastAsia" w:hAnsi="Cambria" w:cstheme="minorBidi"/>
          <w:b/>
          <w:color w:val="365F91"/>
          <w:sz w:val="36"/>
          <w:szCs w:val="36"/>
          <w:lang w:val="en-GB" w:eastAsia="en-GB"/>
        </w:rPr>
        <w:t>1</w:t>
      </w:r>
      <w:r w:rsidR="00CE57DE">
        <w:rPr>
          <w:rFonts w:ascii="Cambria" w:eastAsiaTheme="minorEastAsia" w:hAnsi="Cambria" w:cstheme="minorBidi"/>
          <w:b/>
          <w:color w:val="365F91"/>
          <w:sz w:val="36"/>
          <w:szCs w:val="36"/>
          <w:lang w:val="en-GB" w:eastAsia="en-GB"/>
        </w:rPr>
        <w:t>1</w:t>
      </w:r>
      <w:r w:rsidR="00A06EB0">
        <w:rPr>
          <w:rFonts w:ascii="Cambria" w:eastAsiaTheme="minorEastAsia" w:hAnsi="Cambria" w:cstheme="minorBidi"/>
          <w:b/>
          <w:color w:val="365F91"/>
          <w:sz w:val="36"/>
          <w:szCs w:val="36"/>
          <w:lang w:val="en-GB" w:eastAsia="en-GB"/>
        </w:rPr>
        <w:t>-1</w:t>
      </w:r>
      <w:r w:rsidR="00CE57DE">
        <w:rPr>
          <w:rFonts w:ascii="Cambria" w:eastAsiaTheme="minorEastAsia" w:hAnsi="Cambria" w:cstheme="minorBidi"/>
          <w:b/>
          <w:color w:val="365F91"/>
          <w:sz w:val="36"/>
          <w:szCs w:val="36"/>
          <w:lang w:val="en-GB" w:eastAsia="en-GB"/>
        </w:rPr>
        <w:t>4/16</w:t>
      </w:r>
    </w:p>
    <w:p w14:paraId="71BC8E20" w14:textId="77777777"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8"/>
          <w:szCs w:val="22"/>
          <w:lang w:val="en-GB" w:eastAsia="en-GB"/>
        </w:rPr>
      </w:pPr>
      <w:r w:rsidRPr="005F2E81">
        <w:rPr>
          <w:rFonts w:asciiTheme="majorHAnsi" w:eastAsiaTheme="minorEastAsia" w:hAnsiTheme="majorHAnsi" w:cstheme="minorBidi"/>
          <w:b/>
          <w:color w:val="365F91" w:themeColor="accent1" w:themeShade="BF"/>
          <w:sz w:val="28"/>
          <w:szCs w:val="22"/>
          <w:lang w:val="en-GB" w:eastAsia="en-GB"/>
        </w:rPr>
        <w:t>Rex Jaeschke (</w:t>
      </w:r>
      <w:hyperlink r:id="rId8" w:history="1">
        <w:r w:rsidRPr="005F2E81">
          <w:rPr>
            <w:rFonts w:asciiTheme="majorHAnsi" w:eastAsiaTheme="minorEastAsia" w:hAnsiTheme="majorHAnsi" w:cstheme="minorBidi"/>
            <w:b/>
            <w:color w:val="5F5F5F"/>
            <w:sz w:val="28"/>
            <w:szCs w:val="22"/>
            <w:u w:val="single"/>
            <w:lang w:val="en-GB" w:eastAsia="en-GB"/>
          </w:rPr>
          <w:t>rex@RexJaeschke.com</w:t>
        </w:r>
      </w:hyperlink>
      <w:r w:rsidRPr="005F2E81">
        <w:rPr>
          <w:rFonts w:asciiTheme="majorHAnsi" w:eastAsiaTheme="minorEastAsia" w:hAnsiTheme="majorHAnsi" w:cstheme="minorBidi"/>
          <w:b/>
          <w:color w:val="365F91" w:themeColor="accent1" w:themeShade="BF"/>
          <w:sz w:val="28"/>
          <w:szCs w:val="22"/>
          <w:lang w:val="en-GB" w:eastAsia="en-GB"/>
        </w:rPr>
        <w:t>)</w:t>
      </w:r>
    </w:p>
    <w:p w14:paraId="69A56113" w14:textId="3EBCDF2E" w:rsidR="005F2E81" w:rsidRPr="005F2E81" w:rsidRDefault="005F2E81" w:rsidP="005F2E81">
      <w:pPr>
        <w:spacing w:after="200" w:line="276" w:lineRule="auto"/>
        <w:jc w:val="center"/>
        <w:rPr>
          <w:rFonts w:asciiTheme="majorHAnsi" w:eastAsiaTheme="minorEastAsia" w:hAnsiTheme="majorHAnsi" w:cstheme="minorBidi"/>
          <w:b/>
          <w:color w:val="365F91" w:themeColor="accent1" w:themeShade="BF"/>
          <w:sz w:val="24"/>
          <w:lang w:val="en-GB" w:eastAsia="en-GB"/>
        </w:rPr>
      </w:pPr>
      <w:r w:rsidRPr="005F2E81">
        <w:rPr>
          <w:rFonts w:asciiTheme="majorHAnsi" w:eastAsiaTheme="minorEastAsia" w:hAnsiTheme="majorHAnsi" w:cstheme="minorBidi"/>
          <w:b/>
          <w:color w:val="365F91" w:themeColor="accent1" w:themeShade="BF"/>
          <w:sz w:val="24"/>
          <w:lang w:val="en-GB" w:eastAsia="en-GB"/>
        </w:rPr>
        <w:t>201</w:t>
      </w:r>
      <w:r w:rsidR="00A217A1">
        <w:rPr>
          <w:rFonts w:asciiTheme="majorHAnsi" w:eastAsiaTheme="minorEastAsia" w:hAnsiTheme="majorHAnsi" w:cstheme="minorBidi"/>
          <w:b/>
          <w:color w:val="365F91" w:themeColor="accent1" w:themeShade="BF"/>
          <w:sz w:val="24"/>
          <w:lang w:val="en-GB" w:eastAsia="en-GB"/>
        </w:rPr>
        <w:t>7</w:t>
      </w:r>
      <w:r w:rsidRPr="005F2E81">
        <w:rPr>
          <w:rFonts w:asciiTheme="majorHAnsi" w:eastAsiaTheme="minorEastAsia" w:hAnsiTheme="majorHAnsi" w:cstheme="minorBidi"/>
          <w:b/>
          <w:color w:val="365F91" w:themeColor="accent1" w:themeShade="BF"/>
          <w:sz w:val="24"/>
          <w:lang w:val="en-GB" w:eastAsia="en-GB"/>
        </w:rPr>
        <w:t>-</w:t>
      </w:r>
      <w:r w:rsidR="00A06EB0">
        <w:rPr>
          <w:rFonts w:asciiTheme="majorHAnsi" w:eastAsiaTheme="minorEastAsia" w:hAnsiTheme="majorHAnsi" w:cstheme="minorBidi"/>
          <w:b/>
          <w:color w:val="365F91" w:themeColor="accent1" w:themeShade="BF"/>
          <w:sz w:val="24"/>
          <w:lang w:val="en-GB" w:eastAsia="en-GB"/>
        </w:rPr>
        <w:t>1</w:t>
      </w:r>
      <w:r w:rsidR="00CE57DE">
        <w:rPr>
          <w:rFonts w:asciiTheme="majorHAnsi" w:eastAsiaTheme="minorEastAsia" w:hAnsiTheme="majorHAnsi" w:cstheme="minorBidi"/>
          <w:b/>
          <w:color w:val="365F91" w:themeColor="accent1" w:themeShade="BF"/>
          <w:sz w:val="24"/>
          <w:lang w:val="en-GB" w:eastAsia="en-GB"/>
        </w:rPr>
        <w:t>1</w:t>
      </w:r>
      <w:r w:rsidR="00A715BD" w:rsidRPr="00991371">
        <w:rPr>
          <w:rFonts w:asciiTheme="majorHAnsi" w:eastAsiaTheme="minorEastAsia" w:hAnsiTheme="majorHAnsi" w:cstheme="minorBidi"/>
          <w:b/>
          <w:color w:val="365F91" w:themeColor="accent1" w:themeShade="BF"/>
          <w:sz w:val="24"/>
          <w:lang w:val="en-GB" w:eastAsia="en-GB"/>
        </w:rPr>
        <w:t>-</w:t>
      </w:r>
      <w:r w:rsidR="00707EFC" w:rsidRPr="0021033C">
        <w:rPr>
          <w:rFonts w:asciiTheme="majorHAnsi" w:eastAsiaTheme="minorEastAsia" w:hAnsiTheme="majorHAnsi" w:cstheme="minorBidi"/>
          <w:b/>
          <w:color w:val="365F91" w:themeColor="accent1" w:themeShade="BF"/>
          <w:sz w:val="24"/>
          <w:lang w:val="en-GB" w:eastAsia="en-GB"/>
        </w:rPr>
        <w:t>16</w:t>
      </w:r>
    </w:p>
    <w:p w14:paraId="7358BBC5" w14:textId="77777777" w:rsidR="000B48BC" w:rsidRPr="00ED4C0B" w:rsidRDefault="000B48BC" w:rsidP="0021348F">
      <w:pPr>
        <w:jc w:val="center"/>
        <w:rPr>
          <w:rFonts w:asciiTheme="majorHAnsi" w:hAnsiTheme="majorHAnsi"/>
          <w:b/>
          <w:color w:val="365F91" w:themeColor="accent1" w:themeShade="BF"/>
          <w:sz w:val="24"/>
          <w:lang w:val="en-GB" w:eastAsia="en-GB"/>
        </w:rPr>
      </w:pPr>
    </w:p>
    <w:p w14:paraId="1425B7F5" w14:textId="77777777" w:rsidR="00EF1DD4" w:rsidRPr="00EF1DD4" w:rsidRDefault="00EF1DD4"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Opening remarks</w:t>
      </w:r>
    </w:p>
    <w:p w14:paraId="4094F4A6" w14:textId="10D7958C" w:rsidR="00FB7D36" w:rsidRDefault="00FB7D36" w:rsidP="00FB7D36">
      <w:pPr>
        <w:rPr>
          <w:rFonts w:asciiTheme="minorHAnsi" w:eastAsiaTheme="minorEastAsia" w:hAnsiTheme="minorHAnsi"/>
          <w:szCs w:val="22"/>
        </w:rPr>
      </w:pPr>
      <w:r>
        <w:t>The meeting started at 10:</w:t>
      </w:r>
      <w:r w:rsidR="00750D07">
        <w:t>05</w:t>
      </w:r>
      <w:r>
        <w:t xml:space="preserve"> on 2017-11-14. The convener, Murata-san,</w:t>
      </w:r>
      <w:r>
        <w:rPr>
          <w:rFonts w:asciiTheme="minorHAnsi" w:eastAsiaTheme="minorEastAsia" w:hAnsiTheme="minorHAnsi" w:cstheme="minorBidi"/>
          <w:szCs w:val="22"/>
        </w:rPr>
        <w:t xml:space="preserve"> welcomed everyone to the 30</w:t>
      </w:r>
      <w:r>
        <w:rPr>
          <w:rFonts w:asciiTheme="minorHAnsi" w:eastAsiaTheme="minorEastAsia" w:hAnsiTheme="minorHAnsi" w:cstheme="minorBidi"/>
          <w:szCs w:val="22"/>
          <w:vertAlign w:val="superscript"/>
        </w:rPr>
        <w:t>th</w:t>
      </w:r>
      <w:r>
        <w:rPr>
          <w:rFonts w:asciiTheme="minorHAnsi" w:eastAsiaTheme="minorEastAsia" w:hAnsiTheme="minorHAnsi" w:cstheme="minorBidi"/>
          <w:szCs w:val="22"/>
        </w:rPr>
        <w:t> face-to-face meeting of WG4.</w:t>
      </w:r>
    </w:p>
    <w:p w14:paraId="014FA806" w14:textId="77777777" w:rsidR="00FB7D36" w:rsidRDefault="00FB7D36" w:rsidP="00D13BCD">
      <w:pPr>
        <w:rPr>
          <w:rFonts w:asciiTheme="minorHAnsi" w:eastAsiaTheme="minorEastAsia" w:hAnsiTheme="minorHAnsi"/>
          <w:szCs w:val="22"/>
        </w:rPr>
      </w:pPr>
    </w:p>
    <w:p w14:paraId="4DA61295" w14:textId="77777777" w:rsidR="004D75DF" w:rsidRPr="00EF1DD4" w:rsidRDefault="00BB5C5E" w:rsidP="00EF1DD4">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EF1DD4">
        <w:rPr>
          <w:rFonts w:asciiTheme="minorHAnsi" w:eastAsiaTheme="minorEastAsia" w:hAnsiTheme="minorHAnsi" w:cstheme="minorBidi"/>
          <w:b/>
          <w:sz w:val="28"/>
          <w:szCs w:val="22"/>
          <w:lang w:val="en-GB"/>
        </w:rPr>
        <w:t>Roll call of delegates</w:t>
      </w:r>
    </w:p>
    <w:p w14:paraId="7723B245" w14:textId="77777777" w:rsidR="004D75DF" w:rsidRPr="00F16D09" w:rsidRDefault="00BB5C5E" w:rsidP="00F16D09">
      <w:pPr>
        <w:spacing w:after="200" w:line="276" w:lineRule="auto"/>
        <w:rPr>
          <w:rFonts w:asciiTheme="minorHAnsi" w:eastAsiaTheme="minorEastAsia" w:hAnsiTheme="minorHAnsi" w:cstheme="minorBidi"/>
          <w:szCs w:val="22"/>
        </w:rPr>
      </w:pPr>
      <w:r w:rsidRPr="0047016E">
        <w:rPr>
          <w:rFonts w:asciiTheme="minorHAnsi" w:eastAsiaTheme="minorEastAsia" w:hAnsiTheme="minorHAnsi" w:cstheme="minorBidi"/>
          <w:szCs w:val="22"/>
        </w:rPr>
        <w:t xml:space="preserve">The following members were present during part or </w:t>
      </w:r>
      <w:proofErr w:type="gramStart"/>
      <w:r w:rsidRPr="0047016E">
        <w:rPr>
          <w:rFonts w:asciiTheme="minorHAnsi" w:eastAsiaTheme="minorEastAsia" w:hAnsiTheme="minorHAnsi" w:cstheme="minorBidi"/>
          <w:szCs w:val="22"/>
        </w:rPr>
        <w:t>all of</w:t>
      </w:r>
      <w:proofErr w:type="gramEnd"/>
      <w:r w:rsidRPr="0047016E">
        <w:rPr>
          <w:rFonts w:asciiTheme="minorHAnsi" w:eastAsiaTheme="minorEastAsia" w:hAnsiTheme="minorHAnsi" w:cstheme="minorBidi"/>
          <w:szCs w:val="22"/>
        </w:rPr>
        <w:t xml:space="preserve"> the meeting:</w:t>
      </w:r>
    </w:p>
    <w:tbl>
      <w:tblPr>
        <w:tblStyle w:val="IndentedElementTable86"/>
        <w:tblW w:w="0" w:type="auto"/>
        <w:tblLook w:val="04A0" w:firstRow="1" w:lastRow="0" w:firstColumn="1" w:lastColumn="0" w:noHBand="0" w:noVBand="1"/>
      </w:tblPr>
      <w:tblGrid>
        <w:gridCol w:w="1925"/>
        <w:gridCol w:w="943"/>
        <w:gridCol w:w="2952"/>
        <w:gridCol w:w="3530"/>
      </w:tblGrid>
      <w:tr w:rsidR="001B6022" w:rsidRPr="001B6022" w14:paraId="7D7925CF" w14:textId="77777777" w:rsidTr="001B6022">
        <w:trPr>
          <w:cnfStyle w:val="100000000000" w:firstRow="1" w:lastRow="0" w:firstColumn="0" w:lastColumn="0" w:oddVBand="0" w:evenVBand="0" w:oddHBand="0" w:evenHBand="0" w:firstRowFirstColumn="0" w:firstRowLastColumn="0" w:lastRowFirstColumn="0" w:lastRowLastColumn="0"/>
        </w:trPr>
        <w:tc>
          <w:tcPr>
            <w:tcW w:w="1925" w:type="dxa"/>
          </w:tcPr>
          <w:p w14:paraId="0BEA8111" w14:textId="77777777" w:rsidR="001B6022" w:rsidRPr="001B6022" w:rsidRDefault="001B6022" w:rsidP="001B6022">
            <w:pPr>
              <w:rPr>
                <w:rFonts w:asciiTheme="minorHAnsi" w:eastAsia="Times New Roman" w:hAnsiTheme="minorHAnsi"/>
                <w:b w:val="0"/>
                <w:szCs w:val="22"/>
                <w:lang w:eastAsia="en-CA"/>
              </w:rPr>
            </w:pPr>
            <w:r w:rsidRPr="001B6022">
              <w:rPr>
                <w:rFonts w:asciiTheme="minorHAnsi" w:eastAsia="Times New Roman" w:hAnsiTheme="minorHAnsi"/>
                <w:szCs w:val="22"/>
                <w:lang w:eastAsia="en-CA"/>
              </w:rPr>
              <w:t>Name</w:t>
            </w:r>
          </w:p>
        </w:tc>
        <w:tc>
          <w:tcPr>
            <w:tcW w:w="943" w:type="dxa"/>
          </w:tcPr>
          <w:p w14:paraId="3E66298A"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Present</w:t>
            </w:r>
          </w:p>
        </w:tc>
        <w:tc>
          <w:tcPr>
            <w:tcW w:w="2952" w:type="dxa"/>
          </w:tcPr>
          <w:p w14:paraId="70546E18" w14:textId="77777777" w:rsidR="001B6022" w:rsidRPr="001B6022" w:rsidRDefault="001B6022" w:rsidP="001B6022">
            <w:pPr>
              <w:rPr>
                <w:rFonts w:asciiTheme="minorHAnsi" w:eastAsia="Times New Roman" w:hAnsiTheme="minorHAnsi"/>
                <w:b w:val="0"/>
                <w:szCs w:val="22"/>
                <w:lang w:eastAsia="en-CA"/>
              </w:rPr>
            </w:pPr>
            <w:r w:rsidRPr="001B6022">
              <w:rPr>
                <w:rFonts w:asciiTheme="minorHAnsi" w:eastAsia="Times New Roman" w:hAnsiTheme="minorHAnsi"/>
                <w:szCs w:val="22"/>
                <w:lang w:eastAsia="en-CA"/>
              </w:rPr>
              <w:t>Affiliation</w:t>
            </w:r>
          </w:p>
        </w:tc>
        <w:tc>
          <w:tcPr>
            <w:tcW w:w="3530" w:type="dxa"/>
          </w:tcPr>
          <w:p w14:paraId="72107C30"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Employer/Sponsor</w:t>
            </w:r>
          </w:p>
        </w:tc>
      </w:tr>
      <w:tr w:rsidR="001B6022" w:rsidRPr="001B6022" w14:paraId="022013AC" w14:textId="77777777" w:rsidTr="001B6022">
        <w:tc>
          <w:tcPr>
            <w:tcW w:w="1925" w:type="dxa"/>
          </w:tcPr>
          <w:p w14:paraId="4262D075"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Makoto Murata</w:t>
            </w:r>
          </w:p>
        </w:tc>
        <w:tc>
          <w:tcPr>
            <w:tcW w:w="943" w:type="dxa"/>
          </w:tcPr>
          <w:p w14:paraId="63E3F0FE" w14:textId="77777777" w:rsidR="001B6022" w:rsidRPr="001B6022" w:rsidRDefault="001B6022" w:rsidP="001B6022">
            <w:pPr>
              <w:rPr>
                <w:rFonts w:asciiTheme="minorHAnsi" w:eastAsia="Times New Roman" w:hAnsiTheme="minorHAnsi"/>
                <w:szCs w:val="22"/>
                <w:lang w:eastAsia="en-CA"/>
              </w:rPr>
            </w:pPr>
          </w:p>
        </w:tc>
        <w:tc>
          <w:tcPr>
            <w:tcW w:w="2952" w:type="dxa"/>
          </w:tcPr>
          <w:p w14:paraId="3AA12DF8"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WG4 Convener, JP</w:t>
            </w:r>
          </w:p>
        </w:tc>
        <w:tc>
          <w:tcPr>
            <w:tcW w:w="3530" w:type="dxa"/>
          </w:tcPr>
          <w:p w14:paraId="546D59EF"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International University of Japan</w:t>
            </w:r>
          </w:p>
        </w:tc>
      </w:tr>
      <w:tr w:rsidR="001B6022" w:rsidRPr="001B6022" w14:paraId="6D6B7BE1" w14:textId="77777777" w:rsidTr="001B6022">
        <w:tc>
          <w:tcPr>
            <w:tcW w:w="1925" w:type="dxa"/>
          </w:tcPr>
          <w:p w14:paraId="289C9852"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Rex Jaeschke</w:t>
            </w:r>
          </w:p>
        </w:tc>
        <w:tc>
          <w:tcPr>
            <w:tcW w:w="943" w:type="dxa"/>
          </w:tcPr>
          <w:p w14:paraId="1A8C4F1E" w14:textId="77777777" w:rsidR="001B6022" w:rsidRPr="001B6022" w:rsidRDefault="001B6022" w:rsidP="001B6022">
            <w:pPr>
              <w:rPr>
                <w:rFonts w:asciiTheme="minorHAnsi" w:eastAsia="Times New Roman" w:hAnsiTheme="minorHAnsi"/>
                <w:szCs w:val="22"/>
                <w:lang w:eastAsia="en-CA"/>
              </w:rPr>
            </w:pPr>
          </w:p>
        </w:tc>
        <w:tc>
          <w:tcPr>
            <w:tcW w:w="2952" w:type="dxa"/>
          </w:tcPr>
          <w:p w14:paraId="13C3F6C3"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Ecma, Project Editor</w:t>
            </w:r>
          </w:p>
        </w:tc>
        <w:tc>
          <w:tcPr>
            <w:tcW w:w="3530" w:type="dxa"/>
          </w:tcPr>
          <w:p w14:paraId="5FDE478B"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Consultant</w:t>
            </w:r>
          </w:p>
        </w:tc>
      </w:tr>
      <w:tr w:rsidR="001B6022" w:rsidRPr="001B6022" w14:paraId="2BEBF890" w14:textId="77777777" w:rsidTr="001B6022">
        <w:tc>
          <w:tcPr>
            <w:tcW w:w="1925" w:type="dxa"/>
          </w:tcPr>
          <w:p w14:paraId="74E41AD3"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Rich McLain</w:t>
            </w:r>
          </w:p>
        </w:tc>
        <w:tc>
          <w:tcPr>
            <w:tcW w:w="943" w:type="dxa"/>
          </w:tcPr>
          <w:p w14:paraId="6DE602FE" w14:textId="77777777" w:rsidR="001B6022" w:rsidRPr="001B6022" w:rsidRDefault="001B6022" w:rsidP="001B6022">
            <w:pPr>
              <w:rPr>
                <w:rFonts w:asciiTheme="minorHAnsi" w:eastAsia="Times New Roman" w:hAnsiTheme="minorHAnsi"/>
                <w:szCs w:val="22"/>
                <w:lang w:eastAsia="en-CA"/>
              </w:rPr>
            </w:pPr>
          </w:p>
        </w:tc>
        <w:tc>
          <w:tcPr>
            <w:tcW w:w="2952" w:type="dxa"/>
          </w:tcPr>
          <w:p w14:paraId="2C0DC23C"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Ecma</w:t>
            </w:r>
          </w:p>
        </w:tc>
        <w:tc>
          <w:tcPr>
            <w:tcW w:w="3530" w:type="dxa"/>
          </w:tcPr>
          <w:p w14:paraId="26E14A4B"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Microsoft</w:t>
            </w:r>
          </w:p>
        </w:tc>
      </w:tr>
      <w:tr w:rsidR="001B6022" w:rsidRPr="001B6022" w14:paraId="7125BF2F" w14:textId="77777777" w:rsidTr="001B6022">
        <w:tc>
          <w:tcPr>
            <w:tcW w:w="1925" w:type="dxa"/>
          </w:tcPr>
          <w:p w14:paraId="431CFA63"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Aarti Nankani</w:t>
            </w:r>
          </w:p>
        </w:tc>
        <w:tc>
          <w:tcPr>
            <w:tcW w:w="943" w:type="dxa"/>
          </w:tcPr>
          <w:p w14:paraId="49BE8B9F" w14:textId="77777777" w:rsidR="001B6022" w:rsidRPr="001B6022" w:rsidRDefault="001B6022" w:rsidP="001B6022">
            <w:pPr>
              <w:rPr>
                <w:rFonts w:asciiTheme="minorHAnsi" w:eastAsia="Times New Roman" w:hAnsiTheme="minorHAnsi"/>
                <w:szCs w:val="22"/>
                <w:lang w:eastAsia="en-CA"/>
              </w:rPr>
            </w:pPr>
          </w:p>
        </w:tc>
        <w:tc>
          <w:tcPr>
            <w:tcW w:w="2952" w:type="dxa"/>
          </w:tcPr>
          <w:p w14:paraId="2DFF1C91"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Ecma</w:t>
            </w:r>
          </w:p>
        </w:tc>
        <w:tc>
          <w:tcPr>
            <w:tcW w:w="3530" w:type="dxa"/>
          </w:tcPr>
          <w:p w14:paraId="2EF7BD4B"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Microsoft</w:t>
            </w:r>
          </w:p>
        </w:tc>
      </w:tr>
      <w:tr w:rsidR="001B6022" w:rsidRPr="001B6022" w14:paraId="3DFD7C8D" w14:textId="77777777" w:rsidTr="001B6022">
        <w:tc>
          <w:tcPr>
            <w:tcW w:w="1925" w:type="dxa"/>
          </w:tcPr>
          <w:p w14:paraId="004B5748"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Francis Cave</w:t>
            </w:r>
          </w:p>
        </w:tc>
        <w:tc>
          <w:tcPr>
            <w:tcW w:w="943" w:type="dxa"/>
          </w:tcPr>
          <w:p w14:paraId="656023F2" w14:textId="77777777" w:rsidR="001B6022" w:rsidRPr="001B6022" w:rsidRDefault="001B6022" w:rsidP="001B6022">
            <w:pPr>
              <w:rPr>
                <w:rFonts w:asciiTheme="minorHAnsi" w:eastAsia="Times New Roman" w:hAnsiTheme="minorHAnsi"/>
                <w:szCs w:val="22"/>
                <w:lang w:eastAsia="en-CA"/>
              </w:rPr>
            </w:pPr>
          </w:p>
        </w:tc>
        <w:tc>
          <w:tcPr>
            <w:tcW w:w="2952" w:type="dxa"/>
          </w:tcPr>
          <w:p w14:paraId="344FDCFF" w14:textId="77777777" w:rsidR="001B6022" w:rsidRPr="001B6022" w:rsidRDefault="001B6022" w:rsidP="001B6022">
            <w:pPr>
              <w:rPr>
                <w:rFonts w:asciiTheme="minorHAnsi" w:eastAsia="Times New Roman" w:hAnsiTheme="minorHAnsi"/>
                <w:szCs w:val="22"/>
                <w:u w:val="double"/>
                <w:lang w:eastAsia="en-CA"/>
              </w:rPr>
            </w:pPr>
            <w:r w:rsidRPr="001B6022">
              <w:rPr>
                <w:rFonts w:asciiTheme="minorHAnsi" w:eastAsia="Times New Roman" w:hAnsiTheme="minorHAnsi"/>
                <w:szCs w:val="22"/>
                <w:lang w:eastAsia="en-CA"/>
              </w:rPr>
              <w:t>GB</w:t>
            </w:r>
          </w:p>
        </w:tc>
        <w:tc>
          <w:tcPr>
            <w:tcW w:w="3530" w:type="dxa"/>
          </w:tcPr>
          <w:p w14:paraId="76DE01F1" w14:textId="77777777" w:rsidR="001B6022" w:rsidRPr="001B6022" w:rsidRDefault="001B6022" w:rsidP="001B6022">
            <w:pPr>
              <w:rPr>
                <w:rFonts w:asciiTheme="minorHAnsi" w:eastAsia="Times New Roman" w:hAnsiTheme="minorHAnsi"/>
                <w:szCs w:val="22"/>
                <w:lang w:eastAsia="en-CA"/>
              </w:rPr>
            </w:pPr>
            <w:r w:rsidRPr="001B6022">
              <w:rPr>
                <w:rFonts w:asciiTheme="minorHAnsi" w:eastAsia="Times New Roman" w:hAnsiTheme="minorHAnsi"/>
                <w:szCs w:val="22"/>
                <w:lang w:eastAsia="en-CA"/>
              </w:rPr>
              <w:t>Francis Cave Digital Publishing</w:t>
            </w:r>
          </w:p>
        </w:tc>
      </w:tr>
    </w:tbl>
    <w:p w14:paraId="142687FA" w14:textId="695AE29A" w:rsidR="004D75DF" w:rsidRPr="00F16D09" w:rsidRDefault="00BB5C5E" w:rsidP="00F16D09">
      <w:pPr>
        <w:spacing w:after="200" w:line="276" w:lineRule="auto"/>
        <w:rPr>
          <w:rFonts w:asciiTheme="minorHAnsi" w:eastAsiaTheme="minorEastAsia" w:hAnsiTheme="minorHAnsi" w:cstheme="minorBidi"/>
          <w:szCs w:val="22"/>
        </w:rPr>
      </w:pPr>
      <w:r w:rsidRPr="00465169">
        <w:rPr>
          <w:rFonts w:asciiTheme="minorHAnsi" w:eastAsiaTheme="minorEastAsia" w:hAnsiTheme="minorHAnsi" w:cstheme="minorBidi"/>
          <w:szCs w:val="22"/>
        </w:rPr>
        <w:t>Present were</w:t>
      </w:r>
      <w:r w:rsidR="005B5CC5" w:rsidRPr="00465169">
        <w:rPr>
          <w:rFonts w:asciiTheme="minorHAnsi" w:eastAsiaTheme="minorEastAsia" w:hAnsiTheme="minorHAnsi" w:cstheme="minorBidi"/>
          <w:szCs w:val="22"/>
        </w:rPr>
        <w:t xml:space="preserve"> </w:t>
      </w:r>
      <w:r w:rsidR="004F4728">
        <w:rPr>
          <w:rFonts w:asciiTheme="minorHAnsi" w:eastAsiaTheme="minorEastAsia" w:hAnsiTheme="minorHAnsi" w:cstheme="minorBidi"/>
          <w:szCs w:val="22"/>
        </w:rPr>
        <w:t>5 </w:t>
      </w:r>
      <w:r w:rsidRPr="00465169">
        <w:rPr>
          <w:rFonts w:asciiTheme="minorHAnsi" w:eastAsiaTheme="minorEastAsia" w:hAnsiTheme="minorHAnsi" w:cstheme="minorBidi"/>
          <w:szCs w:val="22"/>
        </w:rPr>
        <w:t>people</w:t>
      </w:r>
      <w:r w:rsidR="00E35354" w:rsidRPr="00465169">
        <w:rPr>
          <w:rFonts w:asciiTheme="minorHAnsi" w:eastAsiaTheme="minorEastAsia" w:hAnsiTheme="minorHAnsi" w:cstheme="minorBidi"/>
          <w:szCs w:val="22"/>
        </w:rPr>
        <w:t>,</w:t>
      </w:r>
      <w:r w:rsidRPr="00465169">
        <w:rPr>
          <w:rFonts w:asciiTheme="minorHAnsi" w:eastAsiaTheme="minorEastAsia" w:hAnsiTheme="minorHAnsi" w:cstheme="minorBidi"/>
          <w:szCs w:val="22"/>
        </w:rPr>
        <w:t xml:space="preserve"> </w:t>
      </w:r>
      <w:r w:rsidR="00580230" w:rsidRPr="00465169">
        <w:rPr>
          <w:rFonts w:asciiTheme="minorHAnsi" w:eastAsiaTheme="minorEastAsia" w:hAnsiTheme="minorHAnsi" w:cstheme="minorBidi"/>
          <w:szCs w:val="22"/>
        </w:rPr>
        <w:t>from</w:t>
      </w:r>
      <w:r w:rsidRPr="00465169">
        <w:rPr>
          <w:rFonts w:asciiTheme="minorHAnsi" w:eastAsiaTheme="minorEastAsia" w:hAnsiTheme="minorHAnsi" w:cstheme="minorBidi"/>
          <w:szCs w:val="22"/>
        </w:rPr>
        <w:t xml:space="preserve"> </w:t>
      </w:r>
      <w:r w:rsidR="004F4728">
        <w:rPr>
          <w:rFonts w:asciiTheme="minorHAnsi" w:eastAsiaTheme="minorEastAsia" w:hAnsiTheme="minorHAnsi" w:cstheme="minorBidi"/>
          <w:szCs w:val="22"/>
        </w:rPr>
        <w:t>2 </w:t>
      </w:r>
      <w:r w:rsidR="005B5CC5" w:rsidRPr="00465169">
        <w:rPr>
          <w:rFonts w:asciiTheme="minorHAnsi" w:eastAsiaTheme="minorEastAsia" w:hAnsiTheme="minorHAnsi" w:cstheme="minorBidi"/>
          <w:szCs w:val="22"/>
        </w:rPr>
        <w:t>N</w:t>
      </w:r>
      <w:r w:rsidRPr="00465169">
        <w:rPr>
          <w:rFonts w:asciiTheme="minorHAnsi" w:eastAsiaTheme="minorEastAsia" w:hAnsiTheme="minorHAnsi" w:cstheme="minorBidi"/>
          <w:szCs w:val="22"/>
        </w:rPr>
        <w:t>Bs and</w:t>
      </w:r>
      <w:r w:rsidR="005B5CC5" w:rsidRPr="00465169">
        <w:rPr>
          <w:rFonts w:asciiTheme="minorHAnsi" w:eastAsiaTheme="minorEastAsia" w:hAnsiTheme="minorHAnsi" w:cstheme="minorBidi"/>
          <w:szCs w:val="22"/>
        </w:rPr>
        <w:t xml:space="preserve"> </w:t>
      </w:r>
      <w:r w:rsidR="004F4728">
        <w:rPr>
          <w:rFonts w:asciiTheme="minorHAnsi" w:eastAsiaTheme="minorEastAsia" w:hAnsiTheme="minorHAnsi" w:cstheme="minorBidi"/>
          <w:szCs w:val="22"/>
        </w:rPr>
        <w:t>1 </w:t>
      </w:r>
      <w:r w:rsidRPr="00465169">
        <w:rPr>
          <w:rFonts w:asciiTheme="minorHAnsi" w:eastAsiaTheme="minorEastAsia" w:hAnsiTheme="minorHAnsi" w:cstheme="minorBidi"/>
          <w:szCs w:val="22"/>
        </w:rPr>
        <w:t>liaison.</w:t>
      </w:r>
    </w:p>
    <w:p w14:paraId="253B50F2" w14:textId="751876AC" w:rsidR="004D75DF" w:rsidRPr="00430FA3"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430FA3">
        <w:rPr>
          <w:rFonts w:asciiTheme="minorHAnsi" w:eastAsiaTheme="minorEastAsia" w:hAnsiTheme="minorHAnsi" w:cstheme="minorBidi"/>
          <w:b/>
          <w:sz w:val="28"/>
          <w:szCs w:val="22"/>
          <w:lang w:val="en-GB"/>
        </w:rPr>
        <w:t>Adoption of the agenda</w:t>
      </w:r>
      <w:r w:rsidR="0050616E" w:rsidRPr="00430FA3">
        <w:rPr>
          <w:rFonts w:asciiTheme="minorHAnsi" w:eastAsiaTheme="minorEastAsia" w:hAnsiTheme="minorHAnsi" w:cstheme="minorBidi"/>
          <w:b/>
          <w:sz w:val="28"/>
          <w:szCs w:val="22"/>
          <w:lang w:val="en-GB"/>
        </w:rPr>
        <w:t xml:space="preserve"> [SC 34</w:t>
      </w:r>
      <w:r w:rsidR="00600D88">
        <w:rPr>
          <w:rFonts w:asciiTheme="minorHAnsi" w:eastAsiaTheme="minorEastAsia" w:hAnsiTheme="minorHAnsi" w:cstheme="minorBidi"/>
          <w:b/>
          <w:sz w:val="28"/>
          <w:szCs w:val="22"/>
          <w:lang w:val="en-GB"/>
        </w:rPr>
        <w:t>/WG4</w:t>
      </w:r>
      <w:r w:rsidR="0050616E" w:rsidRPr="00430FA3">
        <w:rPr>
          <w:rFonts w:asciiTheme="minorHAnsi" w:eastAsiaTheme="minorEastAsia" w:hAnsiTheme="minorHAnsi" w:cstheme="minorBidi"/>
          <w:b/>
          <w:sz w:val="28"/>
          <w:szCs w:val="22"/>
          <w:lang w:val="en-GB"/>
        </w:rPr>
        <w:t xml:space="preserve"> N </w:t>
      </w:r>
      <w:r w:rsidR="008F5BEC">
        <w:rPr>
          <w:rFonts w:asciiTheme="minorHAnsi" w:eastAsiaTheme="minorEastAsia" w:hAnsiTheme="minorHAnsi" w:cstheme="minorBidi"/>
          <w:b/>
          <w:sz w:val="28"/>
          <w:szCs w:val="22"/>
          <w:lang w:val="en-GB"/>
        </w:rPr>
        <w:t>038</w:t>
      </w:r>
      <w:r w:rsidR="00F85091">
        <w:rPr>
          <w:rFonts w:asciiTheme="minorHAnsi" w:eastAsiaTheme="minorEastAsia" w:hAnsiTheme="minorHAnsi" w:cstheme="minorBidi"/>
          <w:b/>
          <w:sz w:val="28"/>
          <w:szCs w:val="22"/>
          <w:lang w:val="en-GB"/>
        </w:rPr>
        <w:t>4</w:t>
      </w:r>
      <w:r w:rsidR="00F34A6A" w:rsidRPr="00430FA3">
        <w:rPr>
          <w:rFonts w:asciiTheme="minorHAnsi" w:eastAsiaTheme="minorEastAsia" w:hAnsiTheme="minorHAnsi" w:cstheme="minorBidi"/>
          <w:b/>
          <w:sz w:val="28"/>
          <w:szCs w:val="22"/>
          <w:lang w:val="en-GB"/>
        </w:rPr>
        <w:t>]</w:t>
      </w:r>
    </w:p>
    <w:p w14:paraId="19FA8D53" w14:textId="351F750B" w:rsidR="00E804AB" w:rsidRPr="0085548A" w:rsidRDefault="00DF6F03" w:rsidP="00562C40">
      <w:r w:rsidRPr="0085548A">
        <w:t>The agenda was adopted</w:t>
      </w:r>
      <w:r w:rsidR="002E5BB2" w:rsidRPr="0085548A">
        <w:t>,</w:t>
      </w:r>
      <w:r w:rsidRPr="0085548A">
        <w:t xml:space="preserve"> </w:t>
      </w:r>
      <w:r w:rsidR="002E5BB2" w:rsidRPr="0085548A">
        <w:t>as distributed.</w:t>
      </w:r>
    </w:p>
    <w:p w14:paraId="125659BB" w14:textId="77777777" w:rsidR="003D369D" w:rsidRPr="00FD18D6" w:rsidRDefault="003D369D" w:rsidP="00562C40"/>
    <w:p w14:paraId="109C410F" w14:textId="77777777" w:rsidR="004D75DF" w:rsidRPr="00C75329" w:rsidRDefault="00BB5C5E" w:rsidP="00C75329">
      <w:pPr>
        <w:keepNext/>
        <w:keepLines/>
        <w:numPr>
          <w:ilvl w:val="0"/>
          <w:numId w:val="15"/>
        </w:numPr>
        <w:spacing w:after="200" w:line="276" w:lineRule="auto"/>
        <w:ind w:left="403"/>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Administration</w:t>
      </w:r>
    </w:p>
    <w:p w14:paraId="557894B8" w14:textId="37A975A5" w:rsidR="004D75DF" w:rsidRDefault="00BB5C5E">
      <w:pPr>
        <w:keepNext/>
        <w:rPr>
          <w:b/>
          <w:lang w:val="en-GB"/>
        </w:rPr>
      </w:pPr>
      <w:r>
        <w:rPr>
          <w:b/>
          <w:lang w:val="en-GB"/>
        </w:rPr>
        <w:t xml:space="preserve">Approval of Previous Meeting Minutes [WG4 N </w:t>
      </w:r>
      <w:r w:rsidRPr="00637693">
        <w:rPr>
          <w:b/>
          <w:lang w:val="en-GB"/>
        </w:rPr>
        <w:t>0</w:t>
      </w:r>
      <w:r w:rsidR="001B45AE" w:rsidRPr="00EC43D4">
        <w:rPr>
          <w:b/>
          <w:lang w:val="en-GB"/>
        </w:rPr>
        <w:t>3</w:t>
      </w:r>
      <w:r w:rsidR="00DF5DB7">
        <w:rPr>
          <w:b/>
          <w:lang w:val="en-GB"/>
        </w:rPr>
        <w:t>8</w:t>
      </w:r>
      <w:r w:rsidR="00EF0DE4">
        <w:rPr>
          <w:b/>
          <w:lang w:val="en-GB"/>
        </w:rPr>
        <w:t>5</w:t>
      </w:r>
      <w:r>
        <w:rPr>
          <w:b/>
          <w:lang w:val="en-GB"/>
        </w:rPr>
        <w:t>]</w:t>
      </w:r>
    </w:p>
    <w:p w14:paraId="0DEE407F" w14:textId="3DEA8E1D" w:rsidR="006414B2" w:rsidRPr="00F16D09" w:rsidRDefault="00BB5C5E" w:rsidP="00F16D09">
      <w:pPr>
        <w:spacing w:after="200" w:line="276" w:lineRule="auto"/>
        <w:rPr>
          <w:rFonts w:asciiTheme="minorHAnsi" w:eastAsiaTheme="minorEastAsia" w:hAnsiTheme="minorHAnsi" w:cstheme="minorBidi"/>
          <w:szCs w:val="22"/>
        </w:rPr>
      </w:pPr>
      <w:r w:rsidRPr="0085548A">
        <w:rPr>
          <w:rFonts w:asciiTheme="minorHAnsi" w:eastAsiaTheme="minorEastAsia" w:hAnsiTheme="minorHAnsi" w:cstheme="minorBidi"/>
          <w:szCs w:val="22"/>
        </w:rPr>
        <w:t>The draft minutes were approved</w:t>
      </w:r>
      <w:r w:rsidR="008A3AF7" w:rsidRPr="0085548A">
        <w:rPr>
          <w:rFonts w:asciiTheme="minorHAnsi" w:eastAsiaTheme="minorEastAsia" w:hAnsiTheme="minorHAnsi" w:cstheme="minorBidi"/>
          <w:szCs w:val="22"/>
        </w:rPr>
        <w:t>, as circulated</w:t>
      </w:r>
      <w:r w:rsidR="00CB5287" w:rsidRPr="0085548A">
        <w:rPr>
          <w:rFonts w:asciiTheme="minorHAnsi" w:eastAsiaTheme="minorEastAsia" w:hAnsiTheme="minorHAnsi" w:cstheme="minorBidi"/>
          <w:szCs w:val="22"/>
        </w:rPr>
        <w:t>.</w:t>
      </w:r>
    </w:p>
    <w:p w14:paraId="082CFFF6" w14:textId="77777777" w:rsidR="004D75DF" w:rsidRDefault="00BB5C5E" w:rsidP="00CA43A0">
      <w:pPr>
        <w:keepNext/>
        <w:keepLines/>
        <w:rPr>
          <w:b/>
          <w:lang w:val="en-GB" w:eastAsia="en-GB"/>
        </w:rPr>
      </w:pPr>
      <w:r>
        <w:rPr>
          <w:b/>
          <w:lang w:val="en-GB" w:eastAsia="en-GB"/>
        </w:rPr>
        <w:lastRenderedPageBreak/>
        <w:t xml:space="preserve">Outstanding Action Items </w:t>
      </w:r>
    </w:p>
    <w:p w14:paraId="306645BE" w14:textId="2C8F233C" w:rsidR="002B37F4" w:rsidRPr="006B69ED" w:rsidRDefault="002B37F4" w:rsidP="00AD357D">
      <w:pPr>
        <w:pStyle w:val="ListBullet"/>
        <w:numPr>
          <w:ilvl w:val="0"/>
          <w:numId w:val="18"/>
        </w:numPr>
      </w:pPr>
      <w:r w:rsidRPr="005B3BF7">
        <w:t>Murata-san to address the editorial issues raised by ITTF re the DIS 30114-2 specification.</w:t>
      </w:r>
      <w:r>
        <w:t xml:space="preserve"> </w:t>
      </w:r>
      <w:r w:rsidR="00B47AE7">
        <w:rPr>
          <w:b/>
        </w:rPr>
        <w:t>Done</w:t>
      </w:r>
    </w:p>
    <w:p w14:paraId="54EA7FCA" w14:textId="77777777" w:rsidR="00B32C8C" w:rsidRDefault="00B32C8C" w:rsidP="00CA43A0">
      <w:pPr>
        <w:keepNext/>
        <w:keepLines/>
        <w:rPr>
          <w:b/>
          <w:lang w:val="en-GB" w:eastAsia="en-GB"/>
        </w:rPr>
      </w:pPr>
    </w:p>
    <w:p w14:paraId="3E0001CD" w14:textId="09CB3CDC" w:rsidR="004D75DF" w:rsidRDefault="00BB5C5E" w:rsidP="00CA43A0">
      <w:pPr>
        <w:keepNext/>
        <w:keepLines/>
        <w:rPr>
          <w:b/>
          <w:lang w:val="en-GB" w:eastAsia="en-GB"/>
        </w:rPr>
      </w:pPr>
      <w:r>
        <w:rPr>
          <w:b/>
          <w:lang w:val="en-GB" w:eastAsia="en-GB"/>
        </w:rPr>
        <w:t>Report from the WG4 Secretariat</w:t>
      </w:r>
    </w:p>
    <w:p w14:paraId="2151F96E" w14:textId="2773BCE4" w:rsidR="004D75DF" w:rsidRPr="00F16D09" w:rsidRDefault="00DE05E5" w:rsidP="00F16D09">
      <w:pPr>
        <w:spacing w:after="200" w:line="276" w:lineRule="auto"/>
        <w:rPr>
          <w:rFonts w:asciiTheme="minorHAnsi" w:eastAsiaTheme="minorEastAsia" w:hAnsiTheme="minorHAnsi" w:cstheme="minorBidi"/>
          <w:szCs w:val="22"/>
        </w:rPr>
      </w:pPr>
      <w:r>
        <w:rPr>
          <w:rFonts w:asciiTheme="minorHAnsi" w:eastAsiaTheme="minorEastAsia" w:hAnsiTheme="minorHAnsi" w:cstheme="minorBidi"/>
          <w:szCs w:val="22"/>
        </w:rPr>
        <w:t xml:space="preserve">Various </w:t>
      </w:r>
      <w:r w:rsidR="00BB5C5E" w:rsidRPr="00F16D09">
        <w:rPr>
          <w:rFonts w:asciiTheme="minorHAnsi" w:eastAsiaTheme="minorEastAsia" w:hAnsiTheme="minorHAnsi" w:cstheme="minorBidi"/>
          <w:szCs w:val="22"/>
        </w:rPr>
        <w:t xml:space="preserve">NBs and liaisons have registered delegates to WG4. All requests for additions, deletions, and changes to the delegate list should be </w:t>
      </w:r>
      <w:r w:rsidR="0021797B">
        <w:rPr>
          <w:rFonts w:asciiTheme="minorHAnsi" w:eastAsiaTheme="minorEastAsia" w:hAnsiTheme="minorHAnsi" w:cstheme="minorBidi"/>
          <w:szCs w:val="22"/>
        </w:rPr>
        <w:t xml:space="preserve">done via </w:t>
      </w:r>
      <w:proofErr w:type="spellStart"/>
      <w:r w:rsidR="0021797B">
        <w:rPr>
          <w:rFonts w:asciiTheme="minorHAnsi" w:eastAsiaTheme="minorEastAsia" w:hAnsiTheme="minorHAnsi" w:cstheme="minorBidi"/>
          <w:szCs w:val="22"/>
        </w:rPr>
        <w:t>LiveLink</w:t>
      </w:r>
      <w:proofErr w:type="spellEnd"/>
      <w:r w:rsidR="0021797B">
        <w:rPr>
          <w:rFonts w:asciiTheme="minorHAnsi" w:eastAsiaTheme="minorEastAsia" w:hAnsiTheme="minorHAnsi" w:cstheme="minorBidi"/>
          <w:szCs w:val="22"/>
        </w:rPr>
        <w:t xml:space="preserve">, with mail to the </w:t>
      </w:r>
      <w:r w:rsidR="00BB5C5E" w:rsidRPr="00F16D09">
        <w:rPr>
          <w:rFonts w:asciiTheme="minorHAnsi" w:eastAsiaTheme="minorEastAsia" w:hAnsiTheme="minorHAnsi" w:cstheme="minorBidi"/>
          <w:szCs w:val="22"/>
        </w:rPr>
        <w:t>WG4 Secretariat (</w:t>
      </w:r>
      <w:hyperlink r:id="rId9" w:history="1">
        <w:r w:rsidR="00F97D3E" w:rsidRPr="00EF6BC0">
          <w:rPr>
            <w:rStyle w:val="Hyperlink"/>
            <w:rFonts w:asciiTheme="minorHAnsi" w:eastAsiaTheme="minorEastAsia" w:hAnsiTheme="minorHAnsi" w:cstheme="minorBidi"/>
            <w:szCs w:val="22"/>
          </w:rPr>
          <w:t>rex@RexJaeschke.com</w:t>
        </w:r>
      </w:hyperlink>
      <w:r w:rsidR="00BB5C5E" w:rsidRPr="00F16D09">
        <w:rPr>
          <w:rFonts w:asciiTheme="minorHAnsi" w:eastAsiaTheme="minorEastAsia" w:hAnsiTheme="minorHAnsi" w:cstheme="minorBidi"/>
          <w:szCs w:val="22"/>
        </w:rPr>
        <w:t>)</w:t>
      </w:r>
      <w:r w:rsidR="0021797B">
        <w:rPr>
          <w:rFonts w:asciiTheme="minorHAnsi" w:eastAsiaTheme="minorEastAsia" w:hAnsiTheme="minorHAnsi" w:cstheme="minorBidi"/>
          <w:szCs w:val="22"/>
        </w:rPr>
        <w:t>, so the corresponding changes can be made to the WG4 email list</w:t>
      </w:r>
      <w:r w:rsidR="00BB5C5E" w:rsidRPr="00F16D09">
        <w:rPr>
          <w:rFonts w:asciiTheme="minorHAnsi" w:eastAsiaTheme="minorEastAsia" w:hAnsiTheme="minorHAnsi" w:cstheme="minorBidi"/>
          <w:szCs w:val="22"/>
        </w:rPr>
        <w:t>.</w:t>
      </w:r>
    </w:p>
    <w:p w14:paraId="60DAB046" w14:textId="218E7C4D" w:rsidR="00372E2C" w:rsidRDefault="00BB5C5E" w:rsidP="00F16D09">
      <w:pPr>
        <w:spacing w:after="200" w:line="276" w:lineRule="auto"/>
        <w:rPr>
          <w:rFonts w:asciiTheme="minorHAnsi" w:eastAsiaTheme="minorEastAsia" w:hAnsiTheme="minorHAnsi" w:cstheme="minorBidi"/>
          <w:szCs w:val="22"/>
          <w:u w:val="single"/>
        </w:rPr>
      </w:pPr>
      <w:r w:rsidRPr="00F16D09">
        <w:rPr>
          <w:rFonts w:asciiTheme="minorHAnsi" w:eastAsiaTheme="minorEastAsia" w:hAnsiTheme="minorHAnsi" w:cstheme="minorBidi"/>
          <w:szCs w:val="22"/>
        </w:rPr>
        <w:t xml:space="preserve">The WG4 email list is </w:t>
      </w:r>
      <w:hyperlink r:id="rId10" w:history="1">
        <w:r w:rsidRPr="00F16D09">
          <w:rPr>
            <w:rFonts w:asciiTheme="minorHAnsi" w:eastAsiaTheme="minorEastAsia" w:hAnsiTheme="minorHAnsi" w:cstheme="minorBidi"/>
            <w:szCs w:val="22"/>
          </w:rPr>
          <w:t>e-SC34-WG4@ecma-international.org</w:t>
        </w:r>
      </w:hyperlink>
      <w:r w:rsidRPr="00F16D09">
        <w:rPr>
          <w:rFonts w:asciiTheme="minorHAnsi" w:eastAsiaTheme="minorEastAsia" w:hAnsiTheme="minorHAnsi" w:cstheme="minorBidi"/>
          <w:szCs w:val="22"/>
        </w:rPr>
        <w:t xml:space="preserve">. The document repository is </w:t>
      </w:r>
      <w:r w:rsidR="00372E2C" w:rsidRPr="00F16D09">
        <w:rPr>
          <w:rFonts w:asciiTheme="minorHAnsi" w:eastAsiaTheme="minorEastAsia" w:hAnsiTheme="minorHAnsi" w:cstheme="minorBidi"/>
          <w:szCs w:val="22"/>
        </w:rPr>
        <w:t xml:space="preserve">now </w:t>
      </w:r>
      <w:r w:rsidRPr="00F16D09">
        <w:rPr>
          <w:rFonts w:asciiTheme="minorHAnsi" w:eastAsiaTheme="minorEastAsia" w:hAnsiTheme="minorHAnsi" w:cstheme="minorBidi"/>
          <w:szCs w:val="22"/>
        </w:rPr>
        <w:t xml:space="preserve">at </w:t>
      </w:r>
      <w:hyperlink r:id="rId11" w:history="1">
        <w:r w:rsidR="00372E2C" w:rsidRPr="0021797B">
          <w:rPr>
            <w:rFonts w:asciiTheme="minorHAnsi" w:eastAsiaTheme="minorEastAsia" w:hAnsiTheme="minorHAnsi" w:cstheme="minorBidi"/>
            <w:szCs w:val="22"/>
            <w:u w:val="single"/>
          </w:rPr>
          <w:t>http://isotc.iso.org/livelink/livelink?func=ll&amp;objid=8912947&amp;objaction=ndocslist</w:t>
        </w:r>
      </w:hyperlink>
      <w:r w:rsidR="00372E2C" w:rsidRPr="0021797B">
        <w:rPr>
          <w:rFonts w:asciiTheme="minorHAnsi" w:eastAsiaTheme="minorEastAsia" w:hAnsiTheme="minorHAnsi" w:cstheme="minorBidi"/>
          <w:szCs w:val="22"/>
          <w:u w:val="single"/>
        </w:rPr>
        <w:t>.</w:t>
      </w:r>
    </w:p>
    <w:p w14:paraId="3FC7C2EF" w14:textId="4F9586D3" w:rsidR="00285E51" w:rsidRPr="00C75329" w:rsidRDefault="00285E51" w:rsidP="008120BB">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bookmarkStart w:id="0" w:name="_Ref220883855"/>
      <w:r w:rsidRPr="00C75329">
        <w:rPr>
          <w:rFonts w:asciiTheme="minorHAnsi" w:eastAsiaTheme="minorEastAsia" w:hAnsiTheme="minorHAnsi" w:cstheme="minorBidi"/>
          <w:b/>
          <w:sz w:val="28"/>
          <w:szCs w:val="22"/>
          <w:lang w:val="en-GB"/>
        </w:rPr>
        <w:t>Defect Reports</w:t>
      </w:r>
    </w:p>
    <w:p w14:paraId="6D8E3332" w14:textId="3D641F24" w:rsidR="000D60B5" w:rsidRDefault="00285E51" w:rsidP="00187B90">
      <w:pPr>
        <w:spacing w:after="200" w:line="276" w:lineRule="auto"/>
        <w:rPr>
          <w:rFonts w:asciiTheme="minorHAnsi" w:eastAsiaTheme="minorEastAsia" w:hAnsiTheme="minorHAnsi" w:cstheme="minorBidi"/>
          <w:szCs w:val="22"/>
        </w:rPr>
      </w:pPr>
      <w:r w:rsidRPr="00187B90">
        <w:rPr>
          <w:rFonts w:asciiTheme="minorHAnsi" w:eastAsiaTheme="minorEastAsia" w:hAnsiTheme="minorHAnsi" w:cstheme="minorBidi"/>
          <w:szCs w:val="22"/>
        </w:rPr>
        <w:t xml:space="preserve">The public, online DR log is at </w:t>
      </w:r>
      <w:hyperlink r:id="rId12" w:history="1">
        <w:r w:rsidR="00DE05E5" w:rsidRPr="005B351F">
          <w:rPr>
            <w:rStyle w:val="Hyperlink"/>
            <w:rFonts w:asciiTheme="minorHAnsi" w:eastAsiaTheme="minorEastAsia" w:hAnsiTheme="minorHAnsi" w:cstheme="minorBidi"/>
            <w:szCs w:val="22"/>
          </w:rPr>
          <w:t>https://onedrive.live.com/?cid=c8ba0861dc5e4adc&amp;sc=documents&amp;id=C8BA0861DC5E4ADC%21105</w:t>
        </w:r>
      </w:hyperlink>
      <w:r w:rsidR="00CB3DC4" w:rsidRPr="00187B90">
        <w:rPr>
          <w:rFonts w:asciiTheme="minorHAnsi" w:eastAsiaTheme="minorEastAsia" w:hAnsiTheme="minorHAnsi" w:cstheme="minorBidi"/>
          <w:szCs w:val="22"/>
        </w:rPr>
        <w:t xml:space="preserve">. </w:t>
      </w:r>
      <w:r w:rsidRPr="00187B90">
        <w:rPr>
          <w:rFonts w:asciiTheme="minorHAnsi" w:eastAsiaTheme="minorEastAsia" w:hAnsiTheme="minorHAnsi" w:cstheme="minorBidi"/>
          <w:szCs w:val="22"/>
        </w:rPr>
        <w:t>Access individual DRs via the hyperlinks contained within the spreadsheet’s left-most column.</w:t>
      </w:r>
    </w:p>
    <w:p w14:paraId="700FC953" w14:textId="1FDB0BE7" w:rsidR="00AA71BF" w:rsidRPr="00191F46" w:rsidRDefault="00F551C1" w:rsidP="00191F46">
      <w:pPr>
        <w:keepNext/>
        <w:pBdr>
          <w:top w:val="single" w:sz="4" w:space="1" w:color="auto"/>
          <w:left w:val="single" w:sz="4" w:space="4" w:color="auto"/>
          <w:bottom w:val="single" w:sz="4" w:space="1" w:color="auto"/>
          <w:right w:val="single" w:sz="4" w:space="4" w:color="auto"/>
        </w:pBdr>
        <w:rPr>
          <w:b/>
          <w:lang w:val="en-GB"/>
        </w:rPr>
      </w:pPr>
      <w:bookmarkStart w:id="1" w:name="_Hlk498297152"/>
      <w:r w:rsidRPr="00EB1BEB">
        <w:rPr>
          <w:b/>
          <w:lang w:val="en-GB"/>
        </w:rPr>
        <w:t xml:space="preserve">DR </w:t>
      </w:r>
      <w:bookmarkEnd w:id="1"/>
      <w:r w:rsidR="00AA71BF" w:rsidRPr="00EB1BEB">
        <w:rPr>
          <w:b/>
          <w:lang w:val="en-GB"/>
        </w:rPr>
        <w:t xml:space="preserve">13-0014 </w:t>
      </w:r>
      <w:r w:rsidR="00046B22" w:rsidRPr="00EB1BEB">
        <w:rPr>
          <w:b/>
          <w:lang w:val="en-GB"/>
        </w:rPr>
        <w:t>“</w:t>
      </w:r>
      <w:r w:rsidR="00AA71BF" w:rsidRPr="00EB1BEB">
        <w:rPr>
          <w:b/>
          <w:lang w:val="en-GB"/>
        </w:rPr>
        <w:t>PML: omissions and inconsistencies in the specification of attributes</w:t>
      </w:r>
      <w:r w:rsidR="00046B22" w:rsidRPr="00EB1BEB">
        <w:rPr>
          <w:b/>
          <w:lang w:val="en-GB"/>
        </w:rPr>
        <w:t>”</w:t>
      </w:r>
    </w:p>
    <w:p w14:paraId="30B2990F" w14:textId="77777777" w:rsidR="0021429D" w:rsidRPr="0021429D" w:rsidRDefault="0021429D" w:rsidP="0021429D">
      <w:pPr>
        <w:spacing w:after="200" w:line="276" w:lineRule="auto"/>
      </w:pPr>
      <w:r w:rsidRPr="0021429D">
        <w:t>New questions</w:t>
      </w:r>
      <w:r w:rsidRPr="0021429D">
        <w:rPr>
          <w:rFonts w:asciiTheme="minorHAnsi" w:eastAsia="Times New Roman" w:hAnsiTheme="minorHAnsi"/>
          <w:bCs/>
          <w:szCs w:val="22"/>
          <w:lang w:eastAsia="en-CA"/>
        </w:rPr>
        <w:t xml:space="preserve"> for MS experts re </w:t>
      </w:r>
      <w:proofErr w:type="spellStart"/>
      <w:r w:rsidRPr="0021429D">
        <w:rPr>
          <w:rFonts w:asciiTheme="minorHAnsi" w:eastAsia="Times New Roman" w:hAnsiTheme="minorHAnsi"/>
          <w:bCs/>
          <w:szCs w:val="22"/>
          <w:lang w:eastAsia="en-CA"/>
        </w:rPr>
        <w:t>animMotion</w:t>
      </w:r>
      <w:proofErr w:type="spellEnd"/>
      <w:r w:rsidRPr="0021429D">
        <w:t xml:space="preserve">: </w:t>
      </w:r>
    </w:p>
    <w:p w14:paraId="4EA6A3F3" w14:textId="77777777" w:rsidR="0021429D" w:rsidRPr="0021429D" w:rsidRDefault="0021429D" w:rsidP="0021429D">
      <w:pPr>
        <w:pStyle w:val="ListNumber"/>
      </w:pPr>
      <w:r w:rsidRPr="0021429D">
        <w:t xml:space="preserve">Does the </w:t>
      </w:r>
      <w:proofErr w:type="spellStart"/>
      <w:r w:rsidRPr="0021429D">
        <w:t>ptsTypes</w:t>
      </w:r>
      <w:proofErr w:type="spellEnd"/>
      <w:r w:rsidRPr="0021429D">
        <w:t xml:space="preserve"> attribute always contain a list of </w:t>
      </w:r>
      <w:proofErr w:type="spellStart"/>
      <w:r w:rsidRPr="0021429D">
        <w:t>ptsTypes</w:t>
      </w:r>
      <w:proofErr w:type="spellEnd"/>
      <w:r w:rsidRPr="0021429D">
        <w:t xml:space="preserve"> whose length is determined by the number of segments in the path?</w:t>
      </w:r>
    </w:p>
    <w:p w14:paraId="69EC7066" w14:textId="77777777" w:rsidR="0021429D" w:rsidRPr="0021429D" w:rsidRDefault="0021429D" w:rsidP="0021429D">
      <w:pPr>
        <w:pStyle w:val="ListNumber"/>
      </w:pPr>
      <w:r w:rsidRPr="0021429D">
        <w:t xml:space="preserve">Can the </w:t>
      </w:r>
      <w:proofErr w:type="spellStart"/>
      <w:r w:rsidRPr="0021429D">
        <w:t>ptsTypes</w:t>
      </w:r>
      <w:proofErr w:type="spellEnd"/>
      <w:r w:rsidRPr="0021429D">
        <w:t xml:space="preserve"> attribute contain an empty list, “”?</w:t>
      </w:r>
    </w:p>
    <w:p w14:paraId="2EA0F211" w14:textId="77777777" w:rsidR="0021429D" w:rsidRPr="0021429D" w:rsidRDefault="0021429D" w:rsidP="0021429D">
      <w:pPr>
        <w:spacing w:after="200" w:line="276" w:lineRule="auto"/>
      </w:pPr>
      <w:r w:rsidRPr="0021429D">
        <w:t>New question</w:t>
      </w:r>
      <w:r w:rsidRPr="0021429D">
        <w:rPr>
          <w:rFonts w:asciiTheme="minorHAnsi" w:eastAsia="Times New Roman" w:hAnsiTheme="minorHAnsi"/>
          <w:bCs/>
          <w:szCs w:val="22"/>
          <w:lang w:eastAsia="en-CA"/>
        </w:rPr>
        <w:t xml:space="preserve"> for MS experts re </w:t>
      </w:r>
      <w:proofErr w:type="spellStart"/>
      <w:r w:rsidRPr="0021429D">
        <w:rPr>
          <w:rFonts w:asciiTheme="minorHAnsi" w:eastAsia="Times New Roman" w:hAnsiTheme="minorHAnsi"/>
          <w:bCs/>
          <w:szCs w:val="22"/>
          <w:lang w:eastAsia="en-CA"/>
        </w:rPr>
        <w:t>cmd</w:t>
      </w:r>
      <w:proofErr w:type="spellEnd"/>
      <w:r w:rsidRPr="0021429D">
        <w:t xml:space="preserve">: </w:t>
      </w:r>
    </w:p>
    <w:p w14:paraId="6F733710" w14:textId="77777777" w:rsidR="0021429D" w:rsidRPr="0021429D" w:rsidRDefault="0021429D" w:rsidP="0021429D">
      <w:pPr>
        <w:pStyle w:val="ListNumber"/>
      </w:pPr>
      <w:r w:rsidRPr="0021429D">
        <w:t>Please confirm that if @</w:t>
      </w:r>
      <w:proofErr w:type="spellStart"/>
      <w:r w:rsidRPr="0021429D">
        <w:t>cmd</w:t>
      </w:r>
      <w:proofErr w:type="spellEnd"/>
      <w:r w:rsidRPr="0021429D">
        <w:t xml:space="preserve"> is omitted or has an empty string value, regardless of the value of @type, the element has no effect and is equivalent to the element being omitted, and that no other interpretation makes sense.</w:t>
      </w:r>
    </w:p>
    <w:p w14:paraId="7646FDA6" w14:textId="77777777" w:rsidR="00C612DC" w:rsidRPr="00C612DC" w:rsidRDefault="00C612DC" w:rsidP="00052278">
      <w:pPr>
        <w:spacing w:before="120"/>
      </w:pPr>
      <w:r w:rsidRPr="00C612DC">
        <w:t>Assigned to Aarti.</w:t>
      </w:r>
    </w:p>
    <w:p w14:paraId="575F0EF6" w14:textId="7B72983B" w:rsidR="00DC1A46" w:rsidRDefault="00DC1A46" w:rsidP="00052278">
      <w:pPr>
        <w:spacing w:before="120"/>
      </w:pPr>
      <w:r w:rsidRPr="00DC1A46">
        <w:rPr>
          <w:b/>
        </w:rPr>
        <w:t>Action</w:t>
      </w:r>
      <w:r>
        <w:t>: Murata-san to create a default value for @type on the element cmd.</w:t>
      </w:r>
    </w:p>
    <w:p w14:paraId="5180EC68" w14:textId="09CDF9D4" w:rsidR="00AA71BF"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EB1BEB">
        <w:rPr>
          <w:b/>
          <w:lang w:val="en-GB"/>
        </w:rPr>
        <w:t xml:space="preserve">DR </w:t>
      </w:r>
      <w:r w:rsidR="00AA71BF" w:rsidRPr="00EB1BEB">
        <w:rPr>
          <w:b/>
          <w:lang w:val="en-GB"/>
        </w:rPr>
        <w:t xml:space="preserve">15-0020 </w:t>
      </w:r>
      <w:r w:rsidR="00366A77" w:rsidRPr="00EB1BEB">
        <w:rPr>
          <w:b/>
          <w:lang w:val="en-GB"/>
        </w:rPr>
        <w:t>“</w:t>
      </w:r>
      <w:r w:rsidR="00AA71BF" w:rsidRPr="00EB1BEB">
        <w:rPr>
          <w:b/>
          <w:lang w:val="en-GB"/>
        </w:rPr>
        <w:t>WML: Make clear where in transitional WML can VML occur</w:t>
      </w:r>
      <w:r w:rsidR="00046B22" w:rsidRPr="00EB1BEB">
        <w:rPr>
          <w:b/>
          <w:lang w:val="en-GB"/>
        </w:rPr>
        <w:t>”</w:t>
      </w:r>
    </w:p>
    <w:p w14:paraId="23729418" w14:textId="4F56F4BF" w:rsidR="00052278" w:rsidRDefault="00C612DC" w:rsidP="00052278">
      <w:pPr>
        <w:spacing w:before="120"/>
      </w:pPr>
      <w:r w:rsidRPr="00C612DC">
        <w:t>Assigned to Aarti</w:t>
      </w:r>
      <w:r w:rsidR="00536233">
        <w:t xml:space="preserve"> (see new questions at end of DR log entry.)</w:t>
      </w:r>
    </w:p>
    <w:p w14:paraId="1CB747A4" w14:textId="1DA59F21" w:rsidR="00AA71BF"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EB1BEB">
        <w:rPr>
          <w:b/>
          <w:lang w:val="en-GB"/>
        </w:rPr>
        <w:t xml:space="preserve">DR </w:t>
      </w:r>
      <w:r w:rsidR="00AA71BF" w:rsidRPr="00EB1BEB">
        <w:rPr>
          <w:b/>
          <w:lang w:val="en-GB"/>
        </w:rPr>
        <w:t xml:space="preserve">16-0022 </w:t>
      </w:r>
      <w:r w:rsidR="00366A77" w:rsidRPr="00EB1BEB">
        <w:rPr>
          <w:b/>
          <w:lang w:val="en-GB"/>
        </w:rPr>
        <w:t>“</w:t>
      </w:r>
      <w:r w:rsidR="00AA71BF" w:rsidRPr="00EB1BEB">
        <w:rPr>
          <w:b/>
          <w:lang w:val="en-GB"/>
        </w:rPr>
        <w:t xml:space="preserve">Shared ML: Escaping strings in </w:t>
      </w:r>
      <w:proofErr w:type="spellStart"/>
      <w:r w:rsidR="00AA71BF" w:rsidRPr="00EB1BEB">
        <w:rPr>
          <w:b/>
          <w:lang w:val="en-GB"/>
        </w:rPr>
        <w:t>ST_Xstring</w:t>
      </w:r>
      <w:proofErr w:type="spellEnd"/>
      <w:r w:rsidR="00046B22" w:rsidRPr="00EB1BEB">
        <w:rPr>
          <w:b/>
          <w:lang w:val="en-GB"/>
        </w:rPr>
        <w:t>”</w:t>
      </w:r>
    </w:p>
    <w:p w14:paraId="36812C9E" w14:textId="77777777" w:rsidR="00CD3D64" w:rsidRPr="00CD3D64" w:rsidRDefault="00CD3D64" w:rsidP="00CD3D64">
      <w:r w:rsidRPr="00CD3D64">
        <w:t>We agreed to the following changes:</w:t>
      </w:r>
    </w:p>
    <w:p w14:paraId="37FC164F" w14:textId="4ECF59DC" w:rsidR="001E57E2" w:rsidRPr="000A22E2" w:rsidRDefault="000A22E2" w:rsidP="000A22E2">
      <w:pPr>
        <w:rPr>
          <w:b/>
        </w:rPr>
      </w:pPr>
      <w:r w:rsidRPr="000A22E2">
        <w:rPr>
          <w:b/>
        </w:rPr>
        <w:t>Part 1: §</w:t>
      </w:r>
      <w:r w:rsidR="001E57E2" w:rsidRPr="000A22E2">
        <w:rPr>
          <w:b/>
        </w:rPr>
        <w:t>22.9.2.19</w:t>
      </w:r>
      <w:r w:rsidRPr="000A22E2">
        <w:rPr>
          <w:b/>
        </w:rPr>
        <w:t>, “</w:t>
      </w:r>
      <w:proofErr w:type="spellStart"/>
      <w:r w:rsidR="001E57E2" w:rsidRPr="000A22E2">
        <w:rPr>
          <w:b/>
        </w:rPr>
        <w:t>ST_Xstring</w:t>
      </w:r>
      <w:proofErr w:type="spellEnd"/>
      <w:r w:rsidR="001E57E2" w:rsidRPr="000A22E2">
        <w:rPr>
          <w:b/>
        </w:rPr>
        <w:t xml:space="preserve"> (Escaped String)</w:t>
      </w:r>
      <w:r w:rsidRPr="000A22E2">
        <w:rPr>
          <w:b/>
        </w:rPr>
        <w:t>”</w:t>
      </w:r>
    </w:p>
    <w:p w14:paraId="5CF09E34" w14:textId="77777777" w:rsidR="001E57E2" w:rsidRDefault="001E57E2" w:rsidP="001E57E2">
      <w:pPr>
        <w:autoSpaceDE w:val="0"/>
        <w:autoSpaceDN w:val="0"/>
        <w:adjustRightInd w:val="0"/>
        <w:rPr>
          <w:rFonts w:eastAsiaTheme="minorEastAsia" w:cs="Calibri"/>
          <w:color w:val="000000"/>
          <w:szCs w:val="22"/>
        </w:rPr>
      </w:pPr>
      <w:r>
        <w:rPr>
          <w:rFonts w:eastAsiaTheme="minorEastAsia" w:cs="Calibri"/>
          <w:color w:val="000000"/>
          <w:szCs w:val="22"/>
        </w:rPr>
        <w:t>String of characters with support for escaped invalid-XML characters.</w:t>
      </w:r>
    </w:p>
    <w:p w14:paraId="3854ECED" w14:textId="4854D425" w:rsidR="001E57E2" w:rsidRDefault="001E57E2" w:rsidP="001E57E2">
      <w:pPr>
        <w:autoSpaceDE w:val="0"/>
        <w:autoSpaceDN w:val="0"/>
        <w:adjustRightInd w:val="0"/>
        <w:rPr>
          <w:rFonts w:eastAsiaTheme="minorEastAsia" w:cs="Calibri"/>
          <w:color w:val="000000"/>
          <w:szCs w:val="22"/>
        </w:rPr>
      </w:pPr>
      <w:r>
        <w:rPr>
          <w:rFonts w:eastAsiaTheme="minorEastAsia" w:cs="Calibri"/>
          <w:color w:val="000000"/>
          <w:szCs w:val="22"/>
        </w:rPr>
        <w:lastRenderedPageBreak/>
        <w:t>For all characters which cannot be represented in XML as defined by the XML 1.0 specification, the characters are escaped using the Unicode numerical character representation escape character format _</w:t>
      </w:r>
      <w:proofErr w:type="spellStart"/>
      <w:r>
        <w:rPr>
          <w:rFonts w:eastAsiaTheme="minorEastAsia" w:cs="Calibri"/>
          <w:color w:val="000000"/>
          <w:szCs w:val="22"/>
        </w:rPr>
        <w:t>xHHHH</w:t>
      </w:r>
      <w:proofErr w:type="spellEnd"/>
      <w:r>
        <w:rPr>
          <w:rFonts w:eastAsiaTheme="minorEastAsia" w:cs="Calibri"/>
          <w:color w:val="000000"/>
          <w:szCs w:val="22"/>
        </w:rPr>
        <w:t>_, where H represents a hexadecimal character in the character's value. [</w:t>
      </w:r>
      <w:r>
        <w:rPr>
          <w:rFonts w:ascii="Calibri-Italic" w:eastAsiaTheme="minorEastAsia" w:hAnsi="Calibri-Italic" w:cs="Calibri-Italic"/>
          <w:i/>
          <w:iCs/>
          <w:color w:val="000000"/>
          <w:szCs w:val="22"/>
        </w:rPr>
        <w:t>Example</w:t>
      </w:r>
      <w:r>
        <w:rPr>
          <w:rFonts w:eastAsiaTheme="minorEastAsia" w:cs="Calibri"/>
          <w:color w:val="000000"/>
          <w:szCs w:val="22"/>
        </w:rPr>
        <w:t xml:space="preserve">: The Unicode character 8 is not permitted in an XML 1.0 document, so it must be escaped as _x0008_. </w:t>
      </w:r>
      <w:r>
        <w:rPr>
          <w:rFonts w:ascii="Calibri-Italic" w:eastAsiaTheme="minorEastAsia" w:hAnsi="Calibri-Italic" w:cs="Calibri-Italic"/>
          <w:i/>
          <w:iCs/>
          <w:color w:val="000000"/>
          <w:szCs w:val="22"/>
        </w:rPr>
        <w:t>end example</w:t>
      </w:r>
      <w:r>
        <w:rPr>
          <w:rFonts w:eastAsiaTheme="minorEastAsia" w:cs="Calibri"/>
          <w:color w:val="000000"/>
          <w:szCs w:val="22"/>
        </w:rPr>
        <w:t xml:space="preserve">] </w:t>
      </w:r>
    </w:p>
    <w:p w14:paraId="795B780A" w14:textId="62B86F29" w:rsidR="002E064D" w:rsidRPr="00315C6D" w:rsidRDefault="002E064D" w:rsidP="001E57E2">
      <w:pPr>
        <w:autoSpaceDE w:val="0"/>
        <w:autoSpaceDN w:val="0"/>
        <w:adjustRightInd w:val="0"/>
        <w:rPr>
          <w:rFonts w:eastAsiaTheme="minorEastAsia" w:cs="Calibri"/>
          <w:color w:val="0000FF"/>
          <w:szCs w:val="22"/>
          <w:u w:val="single"/>
        </w:rPr>
      </w:pPr>
      <w:r w:rsidRPr="00315C6D">
        <w:rPr>
          <w:rFonts w:eastAsiaTheme="minorEastAsia" w:cs="Calibri"/>
          <w:color w:val="0000FF"/>
          <w:szCs w:val="22"/>
          <w:u w:val="single"/>
        </w:rPr>
        <w:t>For each string matching the escape character format _</w:t>
      </w:r>
      <w:proofErr w:type="spellStart"/>
      <w:r w:rsidRPr="00315C6D">
        <w:rPr>
          <w:rFonts w:eastAsiaTheme="minorEastAsia" w:cs="Calibri"/>
          <w:color w:val="0000FF"/>
          <w:szCs w:val="22"/>
          <w:u w:val="single"/>
        </w:rPr>
        <w:t>xHHHH</w:t>
      </w:r>
      <w:proofErr w:type="spellEnd"/>
      <w:r w:rsidRPr="00315C6D">
        <w:rPr>
          <w:rFonts w:eastAsiaTheme="minorEastAsia" w:cs="Calibri"/>
          <w:color w:val="0000FF"/>
          <w:szCs w:val="22"/>
          <w:u w:val="single"/>
        </w:rPr>
        <w:t>_, the first underscore character shall itself be escaped. [</w:t>
      </w:r>
      <w:r w:rsidRPr="00315C6D">
        <w:rPr>
          <w:rStyle w:val="Non-normativeBracket"/>
          <w:color w:val="0000FF"/>
          <w:u w:val="single"/>
        </w:rPr>
        <w:t>Example</w:t>
      </w:r>
      <w:r w:rsidRPr="00315C6D">
        <w:rPr>
          <w:rFonts w:eastAsiaTheme="minorEastAsia" w:cs="Calibri"/>
          <w:color w:val="0000FF"/>
          <w:szCs w:val="22"/>
          <w:u w:val="single"/>
        </w:rPr>
        <w:t xml:space="preserve">: </w:t>
      </w:r>
      <w:proofErr w:type="gramStart"/>
      <w:r w:rsidRPr="00315C6D">
        <w:rPr>
          <w:rFonts w:eastAsiaTheme="minorEastAsia" w:cs="Calibri"/>
          <w:color w:val="0000FF"/>
          <w:szCs w:val="22"/>
          <w:u w:val="single"/>
        </w:rPr>
        <w:t>In order for</w:t>
      </w:r>
      <w:proofErr w:type="gramEnd"/>
      <w:r w:rsidRPr="00315C6D">
        <w:rPr>
          <w:rFonts w:eastAsiaTheme="minorEastAsia" w:cs="Calibri"/>
          <w:color w:val="0000FF"/>
          <w:szCs w:val="22"/>
          <w:u w:val="single"/>
        </w:rPr>
        <w:t xml:space="preserve"> the string “</w:t>
      </w:r>
      <w:r w:rsidRPr="00315C6D">
        <w:rPr>
          <w:color w:val="0000FF"/>
          <w:u w:val="single"/>
        </w:rPr>
        <w:t>SW_x3850_CPU” to be interpreted literally, it would be expressed as</w:t>
      </w:r>
      <w:r w:rsidR="00EB35CA">
        <w:rPr>
          <w:color w:val="0000FF"/>
          <w:u w:val="single"/>
        </w:rPr>
        <w:t xml:space="preserve"> </w:t>
      </w:r>
      <w:r w:rsidRPr="00315C6D">
        <w:rPr>
          <w:rFonts w:eastAsiaTheme="minorEastAsia" w:cs="Calibri"/>
          <w:color w:val="0000FF"/>
          <w:szCs w:val="22"/>
          <w:u w:val="single"/>
        </w:rPr>
        <w:t>“</w:t>
      </w:r>
      <w:r w:rsidRPr="00315C6D">
        <w:rPr>
          <w:color w:val="0000FF"/>
          <w:u w:val="single"/>
        </w:rPr>
        <w:t xml:space="preserve">SW_x005f_x3850_CPU” or </w:t>
      </w:r>
      <w:r w:rsidRPr="00315C6D">
        <w:rPr>
          <w:rFonts w:eastAsiaTheme="minorEastAsia" w:cs="Calibri"/>
          <w:color w:val="0000FF"/>
          <w:szCs w:val="22"/>
          <w:u w:val="single"/>
        </w:rPr>
        <w:t>“</w:t>
      </w:r>
      <w:r w:rsidRPr="00315C6D">
        <w:rPr>
          <w:color w:val="0000FF"/>
          <w:u w:val="single"/>
        </w:rPr>
        <w:t xml:space="preserve">SW_x005F_x3850_CPU”. </w:t>
      </w:r>
      <w:r w:rsidRPr="00315C6D">
        <w:rPr>
          <w:rStyle w:val="Non-normativeBracket"/>
          <w:color w:val="0000FF"/>
          <w:u w:val="single"/>
        </w:rPr>
        <w:t>end example</w:t>
      </w:r>
      <w:r w:rsidRPr="00315C6D">
        <w:rPr>
          <w:rFonts w:eastAsiaTheme="minorEastAsia" w:cs="Calibri"/>
          <w:color w:val="0000FF"/>
          <w:szCs w:val="22"/>
          <w:u w:val="single"/>
        </w:rPr>
        <w:t>]</w:t>
      </w:r>
    </w:p>
    <w:p w14:paraId="5C23D8EE" w14:textId="77777777" w:rsidR="001E57E2" w:rsidRDefault="001E57E2" w:rsidP="001E57E2">
      <w:pPr>
        <w:autoSpaceDE w:val="0"/>
        <w:autoSpaceDN w:val="0"/>
        <w:adjustRightInd w:val="0"/>
        <w:rPr>
          <w:rFonts w:eastAsiaTheme="minorEastAsia" w:cs="Calibri"/>
          <w:color w:val="000000"/>
          <w:szCs w:val="22"/>
        </w:rPr>
      </w:pPr>
      <w:r>
        <w:rPr>
          <w:rFonts w:eastAsiaTheme="minorEastAsia" w:cs="Calibri"/>
          <w:color w:val="000000"/>
          <w:szCs w:val="22"/>
        </w:rPr>
        <w:t xml:space="preserve">This simple type's contents are a restriction of the W3C XML Schema </w:t>
      </w:r>
      <w:r>
        <w:rPr>
          <w:rFonts w:ascii="Cambria" w:eastAsiaTheme="minorEastAsia" w:hAnsi="Cambria" w:cs="Cambria"/>
          <w:color w:val="000000"/>
          <w:szCs w:val="22"/>
        </w:rPr>
        <w:t xml:space="preserve">string </w:t>
      </w:r>
      <w:r>
        <w:rPr>
          <w:rFonts w:eastAsiaTheme="minorEastAsia" w:cs="Calibri"/>
          <w:color w:val="000000"/>
          <w:szCs w:val="22"/>
        </w:rPr>
        <w:t>datatype.</w:t>
      </w:r>
    </w:p>
    <w:p w14:paraId="36F96875" w14:textId="7CF23204" w:rsidR="002E5994" w:rsidRDefault="00130FD1" w:rsidP="002E064D">
      <w:pPr>
        <w:autoSpaceDE w:val="0"/>
        <w:autoSpaceDN w:val="0"/>
        <w:adjustRightInd w:val="0"/>
        <w:rPr>
          <w:rFonts w:eastAsiaTheme="minorEastAsia" w:cs="Calibri"/>
          <w:color w:val="000000"/>
          <w:szCs w:val="22"/>
        </w:rPr>
      </w:pPr>
      <w:r>
        <w:rPr>
          <w:rFonts w:eastAsiaTheme="minorEastAsia" w:cs="Calibri"/>
          <w:color w:val="000000"/>
          <w:szCs w:val="22"/>
        </w:rPr>
        <w:t>…</w:t>
      </w:r>
    </w:p>
    <w:p w14:paraId="7275BFD5" w14:textId="7F6D4DAB" w:rsidR="007C7717" w:rsidRDefault="007C7717" w:rsidP="002E064D">
      <w:pPr>
        <w:autoSpaceDE w:val="0"/>
        <w:autoSpaceDN w:val="0"/>
        <w:adjustRightInd w:val="0"/>
      </w:pPr>
      <w:r>
        <w:t>Closed in COR4.</w:t>
      </w:r>
    </w:p>
    <w:p w14:paraId="1F499461" w14:textId="22832AA4" w:rsidR="00AE4617" w:rsidRDefault="000B0F9B" w:rsidP="002E064D">
      <w:pPr>
        <w:autoSpaceDE w:val="0"/>
        <w:autoSpaceDN w:val="0"/>
        <w:adjustRightInd w:val="0"/>
      </w:pPr>
      <w:r>
        <w:t xml:space="preserve">The submitter, </w:t>
      </w:r>
      <w:r w:rsidR="00AE4617" w:rsidRPr="00D55F99">
        <w:t>Charlie</w:t>
      </w:r>
      <w:r>
        <w:t>,</w:t>
      </w:r>
      <w:r w:rsidR="00AE4617" w:rsidRPr="00D55F99">
        <w:t xml:space="preserve"> reported via email that he is happy with this.</w:t>
      </w:r>
    </w:p>
    <w:p w14:paraId="2549EC7D" w14:textId="6979DBD8" w:rsidR="00AA71BF"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F96DF7">
        <w:rPr>
          <w:b/>
          <w:lang w:val="en-GB"/>
        </w:rPr>
        <w:t xml:space="preserve">DR </w:t>
      </w:r>
      <w:r w:rsidR="00AA71BF" w:rsidRPr="00F96DF7">
        <w:rPr>
          <w:b/>
          <w:lang w:val="en-GB"/>
        </w:rPr>
        <w:t xml:space="preserve">16-0024 </w:t>
      </w:r>
      <w:r w:rsidR="00366A77" w:rsidRPr="00F96DF7">
        <w:rPr>
          <w:b/>
          <w:lang w:val="en-GB"/>
        </w:rPr>
        <w:t>“</w:t>
      </w:r>
      <w:r w:rsidR="00AA71BF" w:rsidRPr="00F96DF7">
        <w:rPr>
          <w:b/>
          <w:lang w:val="en-GB"/>
        </w:rPr>
        <w:t>SML: Styles Issues</w:t>
      </w:r>
      <w:r w:rsidR="00046B22" w:rsidRPr="00F96DF7">
        <w:rPr>
          <w:b/>
          <w:lang w:val="en-GB"/>
        </w:rPr>
        <w:t>”</w:t>
      </w:r>
    </w:p>
    <w:p w14:paraId="60181728" w14:textId="77777777" w:rsidR="003131EE" w:rsidRPr="003131EE" w:rsidRDefault="003131EE" w:rsidP="003131EE">
      <w:pPr>
        <w:spacing w:after="200" w:line="276" w:lineRule="auto"/>
        <w:rPr>
          <w:rFonts w:asciiTheme="minorHAnsi" w:eastAsia="Times New Roman" w:hAnsiTheme="minorHAnsi"/>
          <w:szCs w:val="22"/>
          <w:lang w:eastAsia="en-CA"/>
        </w:rPr>
      </w:pPr>
      <w:r w:rsidRPr="003131EE">
        <w:rPr>
          <w:rFonts w:asciiTheme="minorHAnsi" w:eastAsia="Times New Roman" w:hAnsiTheme="minorHAnsi"/>
          <w:szCs w:val="22"/>
          <w:lang w:eastAsia="en-CA"/>
        </w:rPr>
        <w:t>Item 1): Agreed</w:t>
      </w:r>
    </w:p>
    <w:p w14:paraId="173D37DE" w14:textId="77777777" w:rsidR="003131EE" w:rsidRPr="003131EE" w:rsidRDefault="003131EE" w:rsidP="003131EE">
      <w:pPr>
        <w:spacing w:after="200" w:line="276" w:lineRule="auto"/>
        <w:rPr>
          <w:rFonts w:ascii="Cambria" w:eastAsia="Times New Roman" w:hAnsi="Cambria" w:cs="Cambria"/>
          <w:color w:val="4F82BE"/>
          <w:sz w:val="24"/>
        </w:rPr>
      </w:pPr>
      <w:r w:rsidRPr="003131EE">
        <w:rPr>
          <w:rFonts w:asciiTheme="minorHAnsi" w:eastAsia="Times New Roman" w:hAnsiTheme="minorHAnsi"/>
          <w:b/>
          <w:szCs w:val="22"/>
          <w:lang w:eastAsia="en-CA"/>
        </w:rPr>
        <w:t>Part 1, §18.3.1.4, “c (Cell)”, p. 1593</w:t>
      </w:r>
    </w:p>
    <w:p w14:paraId="22950D6D" w14:textId="77777777" w:rsidR="003131EE" w:rsidRPr="003131EE" w:rsidRDefault="003131EE" w:rsidP="003131EE">
      <w:pPr>
        <w:spacing w:after="200" w:line="276" w:lineRule="auto"/>
        <w:rPr>
          <w:rFonts w:asciiTheme="minorHAnsi" w:eastAsia="Times New Roman" w:hAnsiTheme="minorHAnsi"/>
          <w:szCs w:val="22"/>
          <w:lang w:eastAsia="en-CA"/>
        </w:rPr>
      </w:pPr>
      <w:r w:rsidRPr="003131EE">
        <w:rPr>
          <w:rFonts w:asciiTheme="minorHAnsi" w:eastAsia="Times New Roman" w:hAnsiTheme="minorHAnsi"/>
          <w:szCs w:val="22"/>
          <w:lang w:eastAsia="en-CA"/>
        </w:rPr>
        <w:t>[</w:t>
      </w:r>
      <w:r w:rsidRPr="003131EE">
        <w:rPr>
          <w:rFonts w:asciiTheme="minorHAnsi" w:eastAsia="Times New Roman" w:hAnsiTheme="minorHAnsi"/>
          <w:i/>
          <w:noProof/>
          <w:szCs w:val="22"/>
          <w:lang w:eastAsia="en-CA"/>
        </w:rPr>
        <w:t>Example</w:t>
      </w:r>
      <w:r w:rsidRPr="003131EE">
        <w:rPr>
          <w:rFonts w:asciiTheme="minorHAnsi" w:eastAsia="Times New Roman" w:hAnsiTheme="minorHAnsi"/>
          <w:szCs w:val="22"/>
          <w:lang w:eastAsia="en-CA"/>
        </w:rPr>
        <w:t>: This example shows the information stored for a cell whose address in the grid is C6, whose style index is '</w:t>
      </w:r>
      <w:r w:rsidRPr="003131EE">
        <w:rPr>
          <w:rFonts w:asciiTheme="minorHAnsi" w:eastAsia="Times New Roman" w:hAnsiTheme="minorHAnsi"/>
          <w:strike/>
          <w:color w:val="FF0000"/>
          <w:szCs w:val="22"/>
          <w:lang w:eastAsia="en-CA"/>
        </w:rPr>
        <w:t>6</w:t>
      </w:r>
      <w:r w:rsidRPr="003131EE">
        <w:rPr>
          <w:rFonts w:asciiTheme="minorHAnsi" w:eastAsia="Times New Roman" w:hAnsiTheme="minorHAnsi"/>
          <w:color w:val="0000FF"/>
          <w:szCs w:val="22"/>
          <w:u w:val="single"/>
          <w:lang w:eastAsia="en-CA"/>
        </w:rPr>
        <w:t>1</w:t>
      </w:r>
      <w:r w:rsidRPr="003131EE">
        <w:rPr>
          <w:rFonts w:asciiTheme="minorHAnsi" w:eastAsia="Times New Roman" w:hAnsiTheme="minorHAnsi"/>
          <w:szCs w:val="22"/>
          <w:lang w:eastAsia="en-CA"/>
        </w:rPr>
        <w:t>', and whose value metadata index is '15'. The cell contains a formula as well as a calculated result of that formula.</w:t>
      </w:r>
    </w:p>
    <w:p w14:paraId="4B30D6E7" w14:textId="77777777" w:rsidR="003131EE" w:rsidRPr="003131EE" w:rsidRDefault="003131EE" w:rsidP="003131EE">
      <w:pPr>
        <w:spacing w:after="200" w:line="276" w:lineRule="auto"/>
        <w:rPr>
          <w:rFonts w:asciiTheme="minorHAnsi" w:eastAsia="Times New Roman" w:hAnsiTheme="minorHAnsi"/>
          <w:szCs w:val="22"/>
          <w:lang w:eastAsia="en-CA"/>
        </w:rPr>
      </w:pPr>
      <w:r w:rsidRPr="003131EE">
        <w:rPr>
          <w:rFonts w:asciiTheme="minorHAnsi" w:eastAsia="Times New Roman" w:hAnsiTheme="minorHAnsi"/>
          <w:szCs w:val="22"/>
          <w:lang w:eastAsia="en-CA"/>
        </w:rPr>
        <w:t>Item 2): Change, as follows:</w:t>
      </w:r>
    </w:p>
    <w:p w14:paraId="2BB140A0" w14:textId="77777777" w:rsidR="003131EE" w:rsidRPr="003131EE" w:rsidRDefault="003131EE" w:rsidP="003131EE">
      <w:pPr>
        <w:spacing w:after="200" w:line="276" w:lineRule="auto"/>
        <w:rPr>
          <w:rFonts w:asciiTheme="minorHAnsi" w:eastAsia="Times New Roman" w:hAnsiTheme="minorHAnsi"/>
          <w:szCs w:val="22"/>
          <w:lang w:eastAsia="en-CA"/>
        </w:rPr>
      </w:pPr>
      <w:r w:rsidRPr="003131EE">
        <w:rPr>
          <w:rFonts w:asciiTheme="minorHAnsi" w:eastAsia="Times New Roman" w:hAnsiTheme="minorHAnsi"/>
          <w:b/>
          <w:szCs w:val="22"/>
          <w:lang w:eastAsia="en-CA"/>
        </w:rPr>
        <w:t>Part 1, §18.3.1.4, “c (Cell)”, attribute s (style index),</w:t>
      </w:r>
      <w:r w:rsidRPr="003131EE">
        <w:rPr>
          <w:rFonts w:ascii="Cambria" w:eastAsia="Times New Roman" w:hAnsi="Cambria" w:cs="Cambria"/>
          <w:color w:val="4F82BE"/>
          <w:sz w:val="24"/>
        </w:rPr>
        <w:t xml:space="preserve"> </w:t>
      </w:r>
      <w:r w:rsidRPr="003131EE">
        <w:rPr>
          <w:rFonts w:asciiTheme="minorHAnsi" w:eastAsia="Times New Roman" w:hAnsiTheme="minorHAnsi"/>
          <w:b/>
          <w:szCs w:val="22"/>
          <w:lang w:eastAsia="en-CA"/>
        </w:rPr>
        <w:t>p. 1594</w:t>
      </w:r>
    </w:p>
    <w:tbl>
      <w:tblPr>
        <w:tblStyle w:val="ElementTable12"/>
        <w:tblW w:w="5000" w:type="pct"/>
        <w:tblLayout w:type="fixed"/>
        <w:tblLook w:val="01E0" w:firstRow="1" w:lastRow="1" w:firstColumn="1" w:lastColumn="1" w:noHBand="0" w:noVBand="0"/>
      </w:tblPr>
      <w:tblGrid>
        <w:gridCol w:w="2014"/>
        <w:gridCol w:w="8056"/>
      </w:tblGrid>
      <w:tr w:rsidR="003131EE" w:rsidRPr="003131EE" w14:paraId="67C245CA" w14:textId="77777777" w:rsidTr="00D32389">
        <w:trPr>
          <w:cnfStyle w:val="100000000000" w:firstRow="1" w:lastRow="0" w:firstColumn="0" w:lastColumn="0" w:oddVBand="0" w:evenVBand="0" w:oddHBand="0" w:evenHBand="0" w:firstRowFirstColumn="0" w:firstRowLastColumn="0" w:lastRowFirstColumn="0" w:lastRowLastColumn="0"/>
        </w:trPr>
        <w:tc>
          <w:tcPr>
            <w:tcW w:w="1000" w:type="pct"/>
          </w:tcPr>
          <w:p w14:paraId="4A08F265"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zCs w:val="22"/>
                <w:lang w:eastAsia="en-CA"/>
              </w:rPr>
              <w:t>Attributes</w:t>
            </w:r>
          </w:p>
        </w:tc>
        <w:tc>
          <w:tcPr>
            <w:tcW w:w="4000" w:type="pct"/>
          </w:tcPr>
          <w:p w14:paraId="5447F657"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zCs w:val="22"/>
                <w:lang w:eastAsia="en-CA"/>
              </w:rPr>
              <w:t>Description</w:t>
            </w:r>
          </w:p>
        </w:tc>
      </w:tr>
      <w:tr w:rsidR="003131EE" w:rsidRPr="003131EE" w14:paraId="15F1662C" w14:textId="77777777" w:rsidTr="00D32389">
        <w:tc>
          <w:tcPr>
            <w:tcW w:w="1000" w:type="pct"/>
          </w:tcPr>
          <w:p w14:paraId="22FC3C96" w14:textId="77777777" w:rsidR="003131EE" w:rsidRPr="003131EE" w:rsidRDefault="003131EE" w:rsidP="003131EE">
            <w:pPr>
              <w:rPr>
                <w:rFonts w:asciiTheme="minorHAnsi" w:eastAsia="Times New Roman" w:hAnsiTheme="minorHAnsi"/>
                <w:szCs w:val="22"/>
                <w:lang w:eastAsia="en-CA"/>
              </w:rPr>
            </w:pPr>
            <w:r w:rsidRPr="003131EE">
              <w:rPr>
                <w:rFonts w:asciiTheme="majorHAnsi" w:eastAsia="Times New Roman" w:hAnsiTheme="majorHAnsi"/>
                <w:noProof/>
                <w:szCs w:val="22"/>
                <w:lang w:eastAsia="en-CA"/>
              </w:rPr>
              <w:t>s</w:t>
            </w:r>
            <w:r w:rsidRPr="003131EE">
              <w:rPr>
                <w:rFonts w:ascii="Cambria" w:eastAsia="Times New Roman" w:hAnsi="Cambria" w:cs="Cambria"/>
                <w:szCs w:val="22"/>
              </w:rPr>
              <w:t xml:space="preserve"> </w:t>
            </w:r>
            <w:r w:rsidRPr="003131EE">
              <w:rPr>
                <w:rFonts w:eastAsia="Times New Roman" w:cs="Calibri"/>
                <w:szCs w:val="22"/>
              </w:rPr>
              <w:t>(Style Index)</w:t>
            </w:r>
          </w:p>
        </w:tc>
        <w:tc>
          <w:tcPr>
            <w:tcW w:w="4000" w:type="pct"/>
          </w:tcPr>
          <w:p w14:paraId="41AD170A"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trike/>
                <w:color w:val="FF0000"/>
                <w:szCs w:val="22"/>
                <w:lang w:eastAsia="en-CA"/>
              </w:rPr>
              <w:t xml:space="preserve">The index of this cell's style. </w:t>
            </w:r>
            <w:r w:rsidRPr="003131EE">
              <w:rPr>
                <w:rFonts w:asciiTheme="minorHAnsi" w:eastAsia="Times New Roman" w:hAnsiTheme="minorHAnsi"/>
                <w:color w:val="0000FF"/>
                <w:szCs w:val="22"/>
                <w:u w:val="single"/>
                <w:lang w:eastAsia="en-CA"/>
              </w:rPr>
              <w:t>The zero-based index of the style record associated with this cell.</w:t>
            </w:r>
            <w:r w:rsidRPr="003131EE">
              <w:rPr>
                <w:rFonts w:asciiTheme="minorHAnsi" w:eastAsia="Times New Roman" w:hAnsiTheme="minorHAnsi"/>
                <w:szCs w:val="22"/>
                <w:lang w:eastAsia="en-CA"/>
              </w:rPr>
              <w:t xml:space="preserve"> Style records are stored in the Styles Part.</w:t>
            </w:r>
            <w:r w:rsidRPr="003131EE">
              <w:rPr>
                <w:rFonts w:asciiTheme="minorHAnsi" w:eastAsia="Times New Roman" w:hAnsiTheme="minorHAnsi"/>
                <w:color w:val="0000FF"/>
                <w:szCs w:val="22"/>
                <w:u w:val="single"/>
                <w:lang w:eastAsia="en-CA"/>
              </w:rPr>
              <w:t xml:space="preserve"> The index references an </w:t>
            </w:r>
            <w:r w:rsidRPr="003131EE">
              <w:rPr>
                <w:rFonts w:asciiTheme="majorHAnsi" w:eastAsia="Times New Roman" w:hAnsiTheme="majorHAnsi"/>
                <w:noProof/>
                <w:color w:val="0000FF"/>
                <w:szCs w:val="22"/>
                <w:u w:val="single"/>
                <w:lang w:eastAsia="en-CA"/>
              </w:rPr>
              <w:t>xf</w:t>
            </w:r>
            <w:r w:rsidRPr="003131EE">
              <w:rPr>
                <w:rFonts w:asciiTheme="minorHAnsi" w:eastAsia="Times New Roman" w:hAnsiTheme="minorHAnsi"/>
                <w:color w:val="0000FF"/>
                <w:szCs w:val="22"/>
                <w:u w:val="single"/>
                <w:lang w:eastAsia="en-CA"/>
              </w:rPr>
              <w:t xml:space="preserve"> record in the </w:t>
            </w:r>
            <w:r w:rsidRPr="003131EE">
              <w:rPr>
                <w:rFonts w:asciiTheme="majorHAnsi" w:eastAsia="Times New Roman" w:hAnsiTheme="majorHAnsi"/>
                <w:noProof/>
                <w:color w:val="0000FF"/>
                <w:szCs w:val="22"/>
                <w:u w:val="single"/>
                <w:lang w:eastAsia="en-CA"/>
              </w:rPr>
              <w:t>CellXfs</w:t>
            </w:r>
            <w:r w:rsidRPr="003131EE">
              <w:rPr>
                <w:rFonts w:asciiTheme="minorHAnsi" w:eastAsia="Times New Roman" w:hAnsiTheme="minorHAnsi"/>
                <w:color w:val="0000FF"/>
                <w:szCs w:val="22"/>
                <w:u w:val="single"/>
                <w:lang w:eastAsia="en-CA"/>
              </w:rPr>
              <w:t xml:space="preserve"> collection.</w:t>
            </w:r>
          </w:p>
          <w:p w14:paraId="2859BE97"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zCs w:val="22"/>
                <w:lang w:eastAsia="en-CA"/>
              </w:rPr>
              <w:t>…</w:t>
            </w:r>
          </w:p>
        </w:tc>
      </w:tr>
    </w:tbl>
    <w:p w14:paraId="076451E2" w14:textId="77777777" w:rsidR="003131EE" w:rsidRDefault="003131EE" w:rsidP="003131EE">
      <w:pPr>
        <w:spacing w:after="200" w:line="276" w:lineRule="auto"/>
        <w:rPr>
          <w:rFonts w:asciiTheme="minorHAnsi" w:eastAsia="Times New Roman" w:hAnsiTheme="minorHAnsi"/>
          <w:szCs w:val="22"/>
          <w:lang w:eastAsia="en-CA"/>
        </w:rPr>
      </w:pPr>
    </w:p>
    <w:p w14:paraId="5DE59556" w14:textId="227BEDF3" w:rsidR="003131EE" w:rsidRPr="003131EE" w:rsidRDefault="003131EE" w:rsidP="007C451E">
      <w:pPr>
        <w:keepNext/>
        <w:spacing w:after="200" w:line="276" w:lineRule="auto"/>
        <w:rPr>
          <w:rFonts w:asciiTheme="minorHAnsi" w:eastAsia="Times New Roman" w:hAnsiTheme="minorHAnsi"/>
          <w:szCs w:val="22"/>
          <w:lang w:eastAsia="en-CA"/>
        </w:rPr>
      </w:pPr>
      <w:r w:rsidRPr="003131EE">
        <w:rPr>
          <w:rFonts w:asciiTheme="minorHAnsi" w:eastAsia="Times New Roman" w:hAnsiTheme="minorHAnsi"/>
          <w:szCs w:val="22"/>
          <w:lang w:eastAsia="en-CA"/>
        </w:rPr>
        <w:lastRenderedPageBreak/>
        <w:t>Item 3: Change, as follows:</w:t>
      </w:r>
    </w:p>
    <w:p w14:paraId="4B9EE74C" w14:textId="77777777" w:rsidR="003131EE" w:rsidRPr="003131EE" w:rsidRDefault="003131EE" w:rsidP="003131EE">
      <w:pPr>
        <w:keepNext/>
        <w:keepLines/>
        <w:spacing w:after="200" w:line="276" w:lineRule="auto"/>
        <w:rPr>
          <w:rFonts w:asciiTheme="minorHAnsi" w:eastAsia="Times New Roman" w:hAnsiTheme="minorHAnsi"/>
          <w:szCs w:val="22"/>
          <w:lang w:eastAsia="en-CA"/>
        </w:rPr>
      </w:pPr>
      <w:r w:rsidRPr="003131EE">
        <w:rPr>
          <w:rFonts w:asciiTheme="minorHAnsi" w:eastAsia="Times New Roman" w:hAnsiTheme="minorHAnsi"/>
          <w:b/>
          <w:szCs w:val="22"/>
          <w:lang w:eastAsia="en-CA"/>
        </w:rPr>
        <w:t>Part 1, §18.8.45, “</w:t>
      </w:r>
      <w:proofErr w:type="spellStart"/>
      <w:r w:rsidRPr="003131EE">
        <w:rPr>
          <w:rFonts w:asciiTheme="minorHAnsi" w:eastAsia="Times New Roman" w:hAnsiTheme="minorHAnsi"/>
          <w:b/>
          <w:szCs w:val="22"/>
          <w:lang w:eastAsia="en-CA"/>
        </w:rPr>
        <w:t>xf</w:t>
      </w:r>
      <w:proofErr w:type="spellEnd"/>
      <w:r w:rsidRPr="003131EE">
        <w:rPr>
          <w:rFonts w:asciiTheme="minorHAnsi" w:eastAsia="Times New Roman" w:hAnsiTheme="minorHAnsi"/>
          <w:b/>
          <w:szCs w:val="22"/>
          <w:lang w:eastAsia="en-CA"/>
        </w:rPr>
        <w:t xml:space="preserve"> (format)”, attribute </w:t>
      </w:r>
      <w:proofErr w:type="spellStart"/>
      <w:r w:rsidRPr="003131EE">
        <w:rPr>
          <w:rFonts w:asciiTheme="minorHAnsi" w:eastAsia="Times New Roman" w:hAnsiTheme="minorHAnsi"/>
          <w:b/>
          <w:szCs w:val="22"/>
          <w:lang w:eastAsia="en-CA"/>
        </w:rPr>
        <w:t>xfld</w:t>
      </w:r>
      <w:proofErr w:type="spellEnd"/>
      <w:r w:rsidRPr="003131EE">
        <w:rPr>
          <w:rFonts w:asciiTheme="minorHAnsi" w:eastAsia="Times New Roman" w:hAnsiTheme="minorHAnsi"/>
          <w:b/>
          <w:szCs w:val="22"/>
          <w:lang w:eastAsia="en-CA"/>
        </w:rPr>
        <w:t xml:space="preserve"> (Format Id),</w:t>
      </w:r>
      <w:r w:rsidRPr="003131EE">
        <w:rPr>
          <w:rFonts w:ascii="Cambria" w:eastAsia="Times New Roman" w:hAnsi="Cambria" w:cs="Cambria"/>
          <w:b/>
          <w:color w:val="4F82BE"/>
          <w:sz w:val="24"/>
        </w:rPr>
        <w:t xml:space="preserve"> </w:t>
      </w:r>
      <w:r w:rsidRPr="003131EE">
        <w:rPr>
          <w:rFonts w:asciiTheme="minorHAnsi" w:eastAsia="Times New Roman" w:hAnsiTheme="minorHAnsi"/>
          <w:b/>
          <w:szCs w:val="22"/>
          <w:lang w:eastAsia="en-CA"/>
        </w:rPr>
        <w:t>pp. 1800–1801</w:t>
      </w:r>
    </w:p>
    <w:tbl>
      <w:tblPr>
        <w:tblStyle w:val="ElementTable12"/>
        <w:tblW w:w="5000" w:type="pct"/>
        <w:tblLayout w:type="fixed"/>
        <w:tblLook w:val="01E0" w:firstRow="1" w:lastRow="1" w:firstColumn="1" w:lastColumn="1" w:noHBand="0" w:noVBand="0"/>
      </w:tblPr>
      <w:tblGrid>
        <w:gridCol w:w="2014"/>
        <w:gridCol w:w="8056"/>
      </w:tblGrid>
      <w:tr w:rsidR="003131EE" w:rsidRPr="003131EE" w14:paraId="0AC182F4" w14:textId="77777777" w:rsidTr="00D32389">
        <w:trPr>
          <w:cnfStyle w:val="100000000000" w:firstRow="1" w:lastRow="0" w:firstColumn="0" w:lastColumn="0" w:oddVBand="0" w:evenVBand="0" w:oddHBand="0" w:evenHBand="0" w:firstRowFirstColumn="0" w:firstRowLastColumn="0" w:lastRowFirstColumn="0" w:lastRowLastColumn="0"/>
        </w:trPr>
        <w:tc>
          <w:tcPr>
            <w:tcW w:w="1000" w:type="pct"/>
          </w:tcPr>
          <w:p w14:paraId="2A1C2D65"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zCs w:val="22"/>
                <w:lang w:eastAsia="en-CA"/>
              </w:rPr>
              <w:t>Attributes</w:t>
            </w:r>
          </w:p>
        </w:tc>
        <w:tc>
          <w:tcPr>
            <w:tcW w:w="4000" w:type="pct"/>
          </w:tcPr>
          <w:p w14:paraId="16064CEB"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zCs w:val="22"/>
                <w:lang w:eastAsia="en-CA"/>
              </w:rPr>
              <w:t>Description</w:t>
            </w:r>
          </w:p>
        </w:tc>
      </w:tr>
      <w:tr w:rsidR="003131EE" w:rsidRPr="003131EE" w14:paraId="70CF7B67" w14:textId="77777777" w:rsidTr="00D32389">
        <w:tc>
          <w:tcPr>
            <w:tcW w:w="1000" w:type="pct"/>
          </w:tcPr>
          <w:p w14:paraId="3CC98B3B" w14:textId="77777777" w:rsidR="003131EE" w:rsidRPr="003131EE" w:rsidRDefault="003131EE" w:rsidP="003131EE">
            <w:pPr>
              <w:rPr>
                <w:rFonts w:asciiTheme="minorHAnsi" w:eastAsia="Times New Roman" w:hAnsiTheme="minorHAnsi"/>
                <w:szCs w:val="22"/>
                <w:lang w:eastAsia="en-CA"/>
              </w:rPr>
            </w:pPr>
            <w:r w:rsidRPr="003131EE">
              <w:rPr>
                <w:rFonts w:asciiTheme="majorHAnsi" w:eastAsia="Times New Roman" w:hAnsiTheme="majorHAnsi"/>
                <w:noProof/>
                <w:szCs w:val="22"/>
                <w:lang w:eastAsia="en-CA"/>
              </w:rPr>
              <w:t>xfId</w:t>
            </w:r>
            <w:r w:rsidRPr="003131EE">
              <w:rPr>
                <w:rFonts w:ascii="Cambria" w:eastAsia="Times New Roman" w:hAnsi="Cambria" w:cs="Cambria"/>
                <w:szCs w:val="22"/>
              </w:rPr>
              <w:t xml:space="preserve"> </w:t>
            </w:r>
            <w:r w:rsidRPr="003131EE">
              <w:rPr>
                <w:rFonts w:eastAsia="Times New Roman" w:cs="Calibri"/>
                <w:szCs w:val="22"/>
              </w:rPr>
              <w:t>(Format Id)</w:t>
            </w:r>
          </w:p>
        </w:tc>
        <w:tc>
          <w:tcPr>
            <w:tcW w:w="4000" w:type="pct"/>
          </w:tcPr>
          <w:p w14:paraId="1AEF1FF1"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zCs w:val="22"/>
                <w:lang w:eastAsia="en-CA"/>
              </w:rPr>
              <w:t xml:space="preserve">For </w:t>
            </w:r>
            <w:r w:rsidRPr="003131EE">
              <w:rPr>
                <w:rFonts w:asciiTheme="majorHAnsi" w:eastAsia="Times New Roman" w:hAnsiTheme="majorHAnsi"/>
                <w:noProof/>
                <w:szCs w:val="22"/>
                <w:lang w:eastAsia="en-CA"/>
              </w:rPr>
              <w:t>xf</w:t>
            </w:r>
            <w:r w:rsidRPr="003131EE">
              <w:rPr>
                <w:rFonts w:asciiTheme="minorHAnsi" w:eastAsia="Times New Roman" w:hAnsiTheme="minorHAnsi"/>
                <w:szCs w:val="22"/>
                <w:lang w:eastAsia="en-CA"/>
              </w:rPr>
              <w:t xml:space="preserve"> records contained in </w:t>
            </w:r>
            <w:r w:rsidRPr="003131EE">
              <w:rPr>
                <w:rFonts w:asciiTheme="majorHAnsi" w:eastAsia="Times New Roman" w:hAnsiTheme="majorHAnsi"/>
                <w:noProof/>
                <w:szCs w:val="22"/>
                <w:lang w:eastAsia="en-CA"/>
              </w:rPr>
              <w:t>cellXfs</w:t>
            </w:r>
            <w:r w:rsidRPr="003131EE">
              <w:rPr>
                <w:rFonts w:asciiTheme="minorHAnsi" w:eastAsia="Times New Roman" w:hAnsiTheme="minorHAnsi"/>
                <w:szCs w:val="22"/>
                <w:lang w:eastAsia="en-CA"/>
              </w:rPr>
              <w:t xml:space="preserve"> this is the zero-based index of an </w:t>
            </w:r>
            <w:r w:rsidRPr="003131EE">
              <w:rPr>
                <w:rFonts w:asciiTheme="majorHAnsi" w:eastAsia="Times New Roman" w:hAnsiTheme="majorHAnsi"/>
                <w:noProof/>
                <w:szCs w:val="22"/>
                <w:lang w:eastAsia="en-CA"/>
              </w:rPr>
              <w:t>xf</w:t>
            </w:r>
            <w:r w:rsidRPr="003131EE">
              <w:rPr>
                <w:rFonts w:asciiTheme="minorHAnsi" w:eastAsia="Times New Roman" w:hAnsiTheme="minorHAnsi"/>
                <w:szCs w:val="22"/>
                <w:lang w:eastAsia="en-CA"/>
              </w:rPr>
              <w:t xml:space="preserve"> record contained in </w:t>
            </w:r>
            <w:r w:rsidRPr="003131EE">
              <w:rPr>
                <w:rFonts w:asciiTheme="majorHAnsi" w:eastAsia="Times New Roman" w:hAnsiTheme="majorHAnsi"/>
                <w:noProof/>
                <w:szCs w:val="22"/>
                <w:lang w:eastAsia="en-CA"/>
              </w:rPr>
              <w:t>cellStyleXfs</w:t>
            </w:r>
            <w:r w:rsidRPr="003131EE">
              <w:rPr>
                <w:rFonts w:asciiTheme="minorHAnsi" w:eastAsia="Times New Roman" w:hAnsiTheme="minorHAnsi"/>
                <w:szCs w:val="22"/>
                <w:lang w:eastAsia="en-CA"/>
              </w:rPr>
              <w:t xml:space="preserve"> corresponding to the cell style applied to the cell</w:t>
            </w:r>
          </w:p>
          <w:p w14:paraId="62A91B4B" w14:textId="77777777" w:rsidR="003131EE" w:rsidRPr="003131EE" w:rsidRDefault="003131EE" w:rsidP="003131EE">
            <w:pPr>
              <w:autoSpaceDE w:val="0"/>
              <w:autoSpaceDN w:val="0"/>
              <w:adjustRightInd w:val="0"/>
              <w:rPr>
                <w:rFonts w:eastAsia="Times New Roman" w:cs="Calibri"/>
                <w:szCs w:val="22"/>
              </w:rPr>
            </w:pPr>
          </w:p>
          <w:p w14:paraId="0C88F5AC"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trike/>
                <w:color w:val="FF0000"/>
                <w:szCs w:val="22"/>
                <w:lang w:eastAsia="en-CA"/>
              </w:rPr>
              <w:t xml:space="preserve">Not present </w:t>
            </w:r>
            <w:proofErr w:type="spellStart"/>
            <w:r w:rsidRPr="003131EE">
              <w:rPr>
                <w:rFonts w:asciiTheme="minorHAnsi" w:eastAsia="Times New Roman" w:hAnsiTheme="minorHAnsi"/>
                <w:strike/>
                <w:color w:val="FF0000"/>
                <w:szCs w:val="22"/>
                <w:lang w:eastAsia="en-CA"/>
              </w:rPr>
              <w:t>f</w:t>
            </w:r>
            <w:r w:rsidRPr="003131EE">
              <w:rPr>
                <w:rFonts w:asciiTheme="minorHAnsi" w:eastAsia="Times New Roman" w:hAnsiTheme="minorHAnsi"/>
                <w:color w:val="0000FF"/>
                <w:szCs w:val="22"/>
                <w:u w:val="single"/>
                <w:lang w:eastAsia="en-CA"/>
              </w:rPr>
              <w:t>F</w:t>
            </w:r>
            <w:r w:rsidRPr="003131EE">
              <w:rPr>
                <w:rFonts w:asciiTheme="minorHAnsi" w:eastAsia="Times New Roman" w:hAnsiTheme="minorHAnsi"/>
                <w:szCs w:val="22"/>
                <w:lang w:eastAsia="en-CA"/>
              </w:rPr>
              <w:t>or</w:t>
            </w:r>
            <w:proofErr w:type="spellEnd"/>
            <w:r w:rsidRPr="003131EE">
              <w:rPr>
                <w:rFonts w:asciiTheme="minorHAnsi" w:eastAsia="Times New Roman" w:hAnsiTheme="minorHAnsi"/>
                <w:szCs w:val="22"/>
                <w:lang w:eastAsia="en-CA"/>
              </w:rPr>
              <w:t xml:space="preserve"> </w:t>
            </w:r>
            <w:proofErr w:type="spellStart"/>
            <w:r w:rsidRPr="003131EE">
              <w:rPr>
                <w:rFonts w:asciiTheme="minorHAnsi" w:eastAsia="Times New Roman" w:hAnsiTheme="minorHAnsi"/>
                <w:szCs w:val="22"/>
                <w:lang w:eastAsia="en-CA"/>
              </w:rPr>
              <w:t>xf</w:t>
            </w:r>
            <w:proofErr w:type="spellEnd"/>
            <w:r w:rsidRPr="003131EE">
              <w:rPr>
                <w:rFonts w:asciiTheme="minorHAnsi" w:eastAsia="Times New Roman" w:hAnsiTheme="minorHAnsi"/>
                <w:szCs w:val="22"/>
                <w:lang w:eastAsia="en-CA"/>
              </w:rPr>
              <w:t xml:space="preserve"> records contained in </w:t>
            </w:r>
            <w:proofErr w:type="spellStart"/>
            <w:r w:rsidRPr="003131EE">
              <w:rPr>
                <w:rFonts w:asciiTheme="minorHAnsi" w:eastAsia="Times New Roman" w:hAnsiTheme="minorHAnsi"/>
                <w:szCs w:val="22"/>
                <w:lang w:eastAsia="en-CA"/>
              </w:rPr>
              <w:t>cellStyleXfs</w:t>
            </w:r>
            <w:proofErr w:type="spellEnd"/>
            <w:r w:rsidRPr="003131EE">
              <w:rPr>
                <w:rFonts w:asciiTheme="minorHAnsi" w:eastAsia="Times New Roman" w:hAnsiTheme="minorHAnsi"/>
                <w:color w:val="0000FF"/>
                <w:szCs w:val="22"/>
                <w:u w:val="single"/>
                <w:lang w:eastAsia="en-CA"/>
              </w:rPr>
              <w:t>, this attribute shall not be specified</w:t>
            </w:r>
            <w:r w:rsidRPr="003131EE">
              <w:rPr>
                <w:rFonts w:asciiTheme="minorHAnsi" w:eastAsia="Times New Roman" w:hAnsiTheme="minorHAnsi"/>
                <w:szCs w:val="22"/>
                <w:lang w:eastAsia="en-CA"/>
              </w:rPr>
              <w:t>.</w:t>
            </w:r>
          </w:p>
          <w:p w14:paraId="7D4590C3" w14:textId="77777777" w:rsidR="003131EE" w:rsidRPr="003131EE" w:rsidRDefault="003131EE" w:rsidP="003131EE">
            <w:pPr>
              <w:rPr>
                <w:rFonts w:asciiTheme="minorHAnsi" w:eastAsia="Times New Roman" w:hAnsiTheme="minorHAnsi"/>
                <w:szCs w:val="22"/>
                <w:lang w:eastAsia="en-CA"/>
              </w:rPr>
            </w:pPr>
            <w:r w:rsidRPr="003131EE">
              <w:rPr>
                <w:rFonts w:asciiTheme="minorHAnsi" w:eastAsia="Times New Roman" w:hAnsiTheme="minorHAnsi"/>
                <w:szCs w:val="22"/>
                <w:lang w:eastAsia="en-CA"/>
              </w:rPr>
              <w:t>…</w:t>
            </w:r>
          </w:p>
        </w:tc>
      </w:tr>
    </w:tbl>
    <w:p w14:paraId="18D7CDB1" w14:textId="77777777" w:rsidR="003131EE" w:rsidRDefault="003131EE" w:rsidP="00052278">
      <w:pPr>
        <w:spacing w:before="120"/>
        <w:rPr>
          <w:rFonts w:asciiTheme="minorHAnsi" w:eastAsia="Times New Roman" w:hAnsiTheme="minorHAnsi"/>
          <w:szCs w:val="22"/>
          <w:lang w:eastAsia="en-CA"/>
        </w:rPr>
      </w:pPr>
    </w:p>
    <w:p w14:paraId="34519620" w14:textId="0B84BD88" w:rsidR="003131EE" w:rsidRDefault="003131EE" w:rsidP="00052278">
      <w:pPr>
        <w:spacing w:before="120"/>
        <w:rPr>
          <w:rFonts w:asciiTheme="minorHAnsi" w:eastAsia="Times New Roman" w:hAnsiTheme="minorHAnsi"/>
          <w:szCs w:val="22"/>
          <w:lang w:eastAsia="en-CA"/>
        </w:rPr>
      </w:pPr>
      <w:r w:rsidRPr="003131EE">
        <w:rPr>
          <w:rFonts w:asciiTheme="minorHAnsi" w:eastAsia="Times New Roman" w:hAnsiTheme="minorHAnsi"/>
          <w:szCs w:val="22"/>
          <w:lang w:eastAsia="en-CA"/>
        </w:rPr>
        <w:t>Closed in COR4.</w:t>
      </w:r>
    </w:p>
    <w:p w14:paraId="7E67D15C" w14:textId="3C398A67" w:rsidR="005C14D5" w:rsidRDefault="005C14D5" w:rsidP="00052278">
      <w:pPr>
        <w:spacing w:before="120"/>
      </w:pPr>
      <w:r w:rsidRPr="00D55F99">
        <w:t>The submitter, Sam, is okay with our response.</w:t>
      </w:r>
    </w:p>
    <w:p w14:paraId="587FC68F" w14:textId="0E934FF9" w:rsidR="00AA71BF"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F96DF7">
        <w:rPr>
          <w:b/>
          <w:lang w:val="en-GB"/>
        </w:rPr>
        <w:t xml:space="preserve">DR </w:t>
      </w:r>
      <w:r w:rsidR="00AA71BF" w:rsidRPr="00F96DF7">
        <w:rPr>
          <w:b/>
          <w:lang w:val="en-GB"/>
        </w:rPr>
        <w:t>16-0025 “Primer: Part 4 stuff”</w:t>
      </w:r>
    </w:p>
    <w:p w14:paraId="77B21755" w14:textId="5EE308DC" w:rsidR="00052278" w:rsidRDefault="00ED49A8" w:rsidP="00052278">
      <w:pPr>
        <w:spacing w:before="120"/>
      </w:pPr>
      <w:r>
        <w:t>We agreed with Rex’s proposed approach. Closed in REV3.</w:t>
      </w:r>
    </w:p>
    <w:p w14:paraId="2539C926" w14:textId="53DB5825"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F96DF7">
        <w:rPr>
          <w:b/>
          <w:lang w:val="en-GB"/>
        </w:rPr>
        <w:t xml:space="preserve">DR </w:t>
      </w:r>
      <w:r w:rsidR="00FE3869" w:rsidRPr="00F96DF7">
        <w:rPr>
          <w:b/>
          <w:lang w:val="en-GB"/>
        </w:rPr>
        <w:t xml:space="preserve">17-0002 </w:t>
      </w:r>
      <w:r w:rsidR="00366A77" w:rsidRPr="00F96DF7">
        <w:rPr>
          <w:b/>
          <w:lang w:val="en-GB"/>
        </w:rPr>
        <w:t>“</w:t>
      </w:r>
      <w:r w:rsidR="00FE3869" w:rsidRPr="00F96DF7">
        <w:rPr>
          <w:b/>
          <w:lang w:val="en-GB"/>
        </w:rPr>
        <w:t xml:space="preserve">PML: </w:t>
      </w:r>
      <w:proofErr w:type="spellStart"/>
      <w:r w:rsidR="00FE3869" w:rsidRPr="00F96DF7">
        <w:rPr>
          <w:b/>
          <w:lang w:val="en-GB"/>
        </w:rPr>
        <w:t>sld</w:t>
      </w:r>
      <w:proofErr w:type="spellEnd"/>
      <w:r w:rsidR="00FE3869" w:rsidRPr="00F96DF7">
        <w:rPr>
          <w:b/>
          <w:lang w:val="en-GB"/>
        </w:rPr>
        <w:t xml:space="preserve"> is missing its attributes</w:t>
      </w:r>
      <w:r w:rsidR="00046B22" w:rsidRPr="00F96DF7">
        <w:rPr>
          <w:b/>
          <w:lang w:val="en-GB"/>
        </w:rPr>
        <w:t>”</w:t>
      </w:r>
    </w:p>
    <w:p w14:paraId="792F9B65" w14:textId="1CE92AB3" w:rsidR="00052278" w:rsidRDefault="00CE6C63" w:rsidP="00052278">
      <w:pPr>
        <w:spacing w:before="120"/>
      </w:pPr>
      <w:r>
        <w:t xml:space="preserve">After some discussion, we clarified the original request, MS experts’ response, and what was really needed. Of the three different </w:t>
      </w:r>
      <w:proofErr w:type="spellStart"/>
      <w:r w:rsidRPr="00487754">
        <w:rPr>
          <w:rStyle w:val="Element"/>
        </w:rPr>
        <w:t>sld</w:t>
      </w:r>
      <w:r>
        <w:t>s</w:t>
      </w:r>
      <w:proofErr w:type="spellEnd"/>
      <w:r>
        <w:t xml:space="preserve">, only one needs work, that in </w:t>
      </w:r>
      <w:r w:rsidR="00834D92">
        <w:t>§</w:t>
      </w:r>
      <w:r w:rsidR="00834D92" w:rsidRPr="000334FA">
        <w:t>19.3.1.38</w:t>
      </w:r>
      <w:r w:rsidR="00834D92">
        <w:t xml:space="preserve">. It needs an attribute </w:t>
      </w:r>
      <w:r w:rsidR="00834D92" w:rsidRPr="0016548D">
        <w:t xml:space="preserve">table and a </w:t>
      </w:r>
      <w:r w:rsidR="0016548D" w:rsidRPr="0016548D">
        <w:t xml:space="preserve">note containing a </w:t>
      </w:r>
      <w:r w:rsidR="00834D92" w:rsidRPr="0016548D">
        <w:t>reference to the corresponding complex type</w:t>
      </w:r>
      <w:r w:rsidR="0016548D" w:rsidRPr="0016548D">
        <w:t>; using the following template:</w:t>
      </w:r>
    </w:p>
    <w:p w14:paraId="13504014" w14:textId="5AB5551C" w:rsidR="0016548D" w:rsidRDefault="00487754" w:rsidP="00052278">
      <w:pPr>
        <w:spacing w:before="120"/>
        <w:rPr>
          <w:b/>
        </w:rPr>
      </w:pPr>
      <w:r w:rsidRPr="00487754">
        <w:rPr>
          <w:b/>
        </w:rPr>
        <w:t>Part 1: §19.3.1.38, “</w:t>
      </w:r>
      <w:proofErr w:type="spellStart"/>
      <w:r w:rsidRPr="00487754">
        <w:rPr>
          <w:b/>
        </w:rPr>
        <w:t>sld</w:t>
      </w:r>
      <w:proofErr w:type="spellEnd"/>
      <w:r w:rsidRPr="00487754">
        <w:rPr>
          <w:b/>
        </w:rPr>
        <w:t xml:space="preserve"> (Presentation Slide)”</w:t>
      </w:r>
    </w:p>
    <w:p w14:paraId="798EEAAF" w14:textId="688C5DBA" w:rsidR="00254C14" w:rsidRPr="00254C14" w:rsidRDefault="00254C14" w:rsidP="00052278">
      <w:pPr>
        <w:spacing w:before="120"/>
      </w:pPr>
      <w:r w:rsidRPr="00254C14">
        <w:t>…</w:t>
      </w:r>
    </w:p>
    <w:tbl>
      <w:tblPr>
        <w:tblStyle w:val="ElementTable13"/>
        <w:tblW w:w="5000" w:type="pct"/>
        <w:tblLayout w:type="fixed"/>
        <w:tblLook w:val="01C0" w:firstRow="0" w:lastRow="1" w:firstColumn="1" w:lastColumn="1" w:noHBand="0" w:noVBand="0"/>
      </w:tblPr>
      <w:tblGrid>
        <w:gridCol w:w="2014"/>
        <w:gridCol w:w="8056"/>
      </w:tblGrid>
      <w:tr w:rsidR="00842182" w:rsidRPr="00842182" w14:paraId="7D51A8EE" w14:textId="77777777" w:rsidTr="00231B3F">
        <w:trPr>
          <w:cantSplit w:val="0"/>
          <w:tblHeader/>
        </w:trPr>
        <w:tc>
          <w:tcPr>
            <w:tcW w:w="1000" w:type="pct"/>
            <w:shd w:val="clear" w:color="auto" w:fill="BFBFBF" w:themeFill="background1" w:themeFillShade="BF"/>
          </w:tcPr>
          <w:p w14:paraId="723006B4" w14:textId="77777777" w:rsidR="00A55F28" w:rsidRPr="00A55F28" w:rsidRDefault="00A55F28" w:rsidP="00A55F28">
            <w:pPr>
              <w:jc w:val="center"/>
              <w:rPr>
                <w:rFonts w:asciiTheme="minorHAnsi" w:eastAsia="Times New Roman" w:hAnsiTheme="minorHAnsi"/>
                <w:b/>
                <w:color w:val="0000FF"/>
                <w:szCs w:val="22"/>
                <w:u w:val="single"/>
                <w:lang w:eastAsia="en-CA"/>
              </w:rPr>
            </w:pPr>
            <w:r w:rsidRPr="00A55F28">
              <w:rPr>
                <w:rFonts w:asciiTheme="minorHAnsi" w:eastAsia="Times New Roman" w:hAnsiTheme="minorHAnsi"/>
                <w:b/>
                <w:color w:val="0000FF"/>
                <w:szCs w:val="22"/>
                <w:u w:val="single"/>
                <w:lang w:eastAsia="en-CA"/>
              </w:rPr>
              <w:t>Attributes</w:t>
            </w:r>
          </w:p>
        </w:tc>
        <w:tc>
          <w:tcPr>
            <w:tcW w:w="4000" w:type="pct"/>
            <w:shd w:val="clear" w:color="auto" w:fill="BFBFBF" w:themeFill="background1" w:themeFillShade="BF"/>
          </w:tcPr>
          <w:p w14:paraId="377E24AC" w14:textId="77777777" w:rsidR="00A55F28" w:rsidRPr="00A55F28" w:rsidRDefault="00A55F28" w:rsidP="00A55F28">
            <w:pPr>
              <w:jc w:val="center"/>
              <w:rPr>
                <w:rFonts w:asciiTheme="minorHAnsi" w:eastAsia="Times New Roman" w:hAnsiTheme="minorHAnsi"/>
                <w:b/>
                <w:color w:val="0000FF"/>
                <w:szCs w:val="22"/>
                <w:u w:val="single"/>
                <w:lang w:eastAsia="en-CA"/>
              </w:rPr>
            </w:pPr>
            <w:r w:rsidRPr="00A55F28">
              <w:rPr>
                <w:rFonts w:asciiTheme="minorHAnsi" w:eastAsia="Times New Roman" w:hAnsiTheme="minorHAnsi"/>
                <w:b/>
                <w:color w:val="0000FF"/>
                <w:szCs w:val="22"/>
                <w:u w:val="single"/>
                <w:lang w:eastAsia="en-CA"/>
              </w:rPr>
              <w:t>Description</w:t>
            </w:r>
          </w:p>
        </w:tc>
      </w:tr>
      <w:tr w:rsidR="00842182" w:rsidRPr="00842182" w14:paraId="043BFDCF" w14:textId="77777777" w:rsidTr="00231B3F">
        <w:trPr>
          <w:cantSplit w:val="0"/>
          <w:tblHeader/>
        </w:trPr>
        <w:tc>
          <w:tcPr>
            <w:tcW w:w="1000" w:type="pct"/>
          </w:tcPr>
          <w:p w14:paraId="3882DF28" w14:textId="472665A9" w:rsidR="00A55F28" w:rsidRPr="00A55F28" w:rsidRDefault="00170F53" w:rsidP="00A55F28">
            <w:pPr>
              <w:rPr>
                <w:rFonts w:asciiTheme="minorHAnsi" w:eastAsia="Times New Roman" w:hAnsiTheme="minorHAnsi"/>
                <w:color w:val="0000FF"/>
                <w:szCs w:val="22"/>
                <w:u w:val="single"/>
                <w:lang w:eastAsia="en-CA"/>
              </w:rPr>
            </w:pPr>
            <w:r w:rsidRPr="00842182">
              <w:rPr>
                <w:rStyle w:val="Attribute"/>
                <w:color w:val="0000FF"/>
                <w:u w:val="single"/>
              </w:rPr>
              <w:t>show</w:t>
            </w:r>
            <w:r w:rsidR="00A55F28" w:rsidRPr="00842182">
              <w:rPr>
                <w:rFonts w:asciiTheme="majorHAnsi" w:eastAsia="Times New Roman" w:hAnsiTheme="majorHAnsi"/>
                <w:noProof/>
                <w:color w:val="0000FF"/>
                <w:szCs w:val="22"/>
                <w:u w:val="single"/>
                <w:lang w:eastAsia="en-CA"/>
              </w:rPr>
              <w:t xml:space="preserve"> (</w:t>
            </w:r>
            <w:r w:rsidR="00A55F28" w:rsidRPr="00842182">
              <w:rPr>
                <w:rFonts w:asciiTheme="majorHAnsi" w:eastAsia="Times New Roman" w:hAnsiTheme="majorHAnsi"/>
                <w:noProof/>
                <w:color w:val="0000FF"/>
                <w:szCs w:val="22"/>
                <w:highlight w:val="yellow"/>
                <w:u w:val="single"/>
                <w:lang w:eastAsia="en-CA"/>
              </w:rPr>
              <w:t>xx</w:t>
            </w:r>
            <w:r w:rsidR="00A55F28" w:rsidRPr="00842182">
              <w:rPr>
                <w:rFonts w:asciiTheme="majorHAnsi" w:eastAsia="Times New Roman" w:hAnsiTheme="majorHAnsi"/>
                <w:noProof/>
                <w:color w:val="0000FF"/>
                <w:szCs w:val="22"/>
                <w:u w:val="single"/>
                <w:lang w:eastAsia="en-CA"/>
              </w:rPr>
              <w:t>)</w:t>
            </w:r>
          </w:p>
        </w:tc>
        <w:tc>
          <w:tcPr>
            <w:tcW w:w="4000" w:type="pct"/>
          </w:tcPr>
          <w:p w14:paraId="29462D13" w14:textId="151762CF" w:rsidR="00A55F28" w:rsidRPr="00A55F28" w:rsidRDefault="00842182" w:rsidP="00A55F28">
            <w:pPr>
              <w:rPr>
                <w:rFonts w:asciiTheme="minorHAnsi" w:eastAsia="Times New Roman" w:hAnsiTheme="minorHAnsi"/>
                <w:color w:val="0000FF"/>
                <w:szCs w:val="22"/>
                <w:u w:val="single"/>
                <w:lang w:eastAsia="en-CA"/>
              </w:rPr>
            </w:pPr>
            <w:r w:rsidRPr="00842182">
              <w:rPr>
                <w:rFonts w:asciiTheme="minorHAnsi" w:eastAsia="Times New Roman" w:hAnsiTheme="minorHAnsi"/>
                <w:color w:val="0000FF"/>
                <w:szCs w:val="22"/>
                <w:highlight w:val="yellow"/>
                <w:u w:val="single"/>
                <w:lang w:eastAsia="en-CA"/>
              </w:rPr>
              <w:t>xxx</w:t>
            </w:r>
          </w:p>
        </w:tc>
      </w:tr>
      <w:tr w:rsidR="00842182" w:rsidRPr="00842182" w14:paraId="1CEEBBA0" w14:textId="77777777" w:rsidTr="00231B3F">
        <w:trPr>
          <w:cantSplit w:val="0"/>
          <w:tblHeader/>
        </w:trPr>
        <w:tc>
          <w:tcPr>
            <w:tcW w:w="1000" w:type="pct"/>
          </w:tcPr>
          <w:p w14:paraId="04ADA09A" w14:textId="440EA1A6" w:rsidR="00A55F28" w:rsidRPr="00842182" w:rsidRDefault="00170F53" w:rsidP="00A55F28">
            <w:pPr>
              <w:autoSpaceDE w:val="0"/>
              <w:autoSpaceDN w:val="0"/>
              <w:adjustRightInd w:val="0"/>
              <w:rPr>
                <w:rFonts w:asciiTheme="majorHAnsi" w:eastAsia="Times New Roman" w:hAnsiTheme="majorHAnsi"/>
                <w:noProof/>
                <w:color w:val="0000FF"/>
                <w:szCs w:val="22"/>
                <w:u w:val="single"/>
                <w:lang w:eastAsia="en-CA"/>
              </w:rPr>
            </w:pPr>
            <w:r w:rsidRPr="00842182">
              <w:rPr>
                <w:rStyle w:val="Attribute"/>
                <w:color w:val="0000FF"/>
                <w:u w:val="single"/>
              </w:rPr>
              <w:t>showMasterPhAnim</w:t>
            </w:r>
            <w:r w:rsidR="00A55F28" w:rsidRPr="00A55F28">
              <w:rPr>
                <w:rFonts w:ascii="Cambria" w:eastAsia="Times New Roman" w:hAnsi="Cambria" w:cs="Cambria"/>
                <w:color w:val="0000FF"/>
                <w:szCs w:val="22"/>
                <w:u w:val="single"/>
              </w:rPr>
              <w:t xml:space="preserve"> </w:t>
            </w:r>
            <w:r w:rsidR="00A55F28" w:rsidRPr="00A55F28">
              <w:rPr>
                <w:rFonts w:eastAsia="Times New Roman" w:cs="Calibri"/>
                <w:color w:val="0000FF"/>
                <w:szCs w:val="22"/>
                <w:u w:val="single"/>
              </w:rPr>
              <w:t>(</w:t>
            </w:r>
            <w:r w:rsidR="00A55F28" w:rsidRPr="00842182">
              <w:rPr>
                <w:rFonts w:eastAsia="Times New Roman" w:cs="Calibri"/>
                <w:color w:val="0000FF"/>
                <w:szCs w:val="22"/>
                <w:highlight w:val="yellow"/>
                <w:u w:val="single"/>
              </w:rPr>
              <w:t>xx</w:t>
            </w:r>
            <w:r w:rsidR="00A55F28" w:rsidRPr="00A55F28">
              <w:rPr>
                <w:rFonts w:eastAsia="Times New Roman" w:cs="Calibri"/>
                <w:color w:val="0000FF"/>
                <w:szCs w:val="22"/>
                <w:u w:val="single"/>
              </w:rPr>
              <w:t>)</w:t>
            </w:r>
          </w:p>
        </w:tc>
        <w:tc>
          <w:tcPr>
            <w:tcW w:w="4000" w:type="pct"/>
          </w:tcPr>
          <w:p w14:paraId="1CBD1581" w14:textId="6C792910" w:rsidR="00A55F28" w:rsidRPr="00A55F28" w:rsidRDefault="00842182" w:rsidP="00A55F28">
            <w:pPr>
              <w:rPr>
                <w:rFonts w:asciiTheme="minorHAnsi" w:eastAsia="Times New Roman" w:hAnsiTheme="minorHAnsi"/>
                <w:color w:val="0000FF"/>
                <w:szCs w:val="22"/>
                <w:u w:val="single"/>
                <w:lang w:eastAsia="en-CA"/>
              </w:rPr>
            </w:pPr>
            <w:r w:rsidRPr="00842182">
              <w:rPr>
                <w:rFonts w:asciiTheme="minorHAnsi" w:eastAsia="Times New Roman" w:hAnsiTheme="minorHAnsi"/>
                <w:color w:val="0000FF"/>
                <w:szCs w:val="22"/>
                <w:highlight w:val="yellow"/>
                <w:u w:val="single"/>
                <w:lang w:eastAsia="en-CA"/>
              </w:rPr>
              <w:t>xxx</w:t>
            </w:r>
          </w:p>
        </w:tc>
      </w:tr>
      <w:tr w:rsidR="00842182" w:rsidRPr="00842182" w14:paraId="4E868616" w14:textId="77777777" w:rsidTr="00231B3F">
        <w:trPr>
          <w:cantSplit w:val="0"/>
          <w:tblHeader/>
        </w:trPr>
        <w:tc>
          <w:tcPr>
            <w:tcW w:w="1000" w:type="pct"/>
          </w:tcPr>
          <w:p w14:paraId="6A57731B" w14:textId="2E8D3CC6" w:rsidR="00A55F28" w:rsidRPr="00842182" w:rsidRDefault="00170F53" w:rsidP="00231B3F">
            <w:pPr>
              <w:autoSpaceDE w:val="0"/>
              <w:autoSpaceDN w:val="0"/>
              <w:adjustRightInd w:val="0"/>
              <w:rPr>
                <w:rFonts w:asciiTheme="majorHAnsi" w:eastAsia="Times New Roman" w:hAnsiTheme="majorHAnsi"/>
                <w:noProof/>
                <w:color w:val="0000FF"/>
                <w:szCs w:val="22"/>
                <w:u w:val="single"/>
                <w:lang w:eastAsia="en-CA"/>
              </w:rPr>
            </w:pPr>
            <w:r w:rsidRPr="00842182">
              <w:rPr>
                <w:rStyle w:val="Attribute"/>
                <w:color w:val="0000FF"/>
                <w:u w:val="single"/>
              </w:rPr>
              <w:t>showMasterSp</w:t>
            </w:r>
            <w:r w:rsidR="00A55F28" w:rsidRPr="00A55F28">
              <w:rPr>
                <w:rFonts w:ascii="Cambria" w:eastAsia="Times New Roman" w:hAnsi="Cambria" w:cs="Cambria"/>
                <w:color w:val="0000FF"/>
                <w:szCs w:val="22"/>
                <w:u w:val="single"/>
              </w:rPr>
              <w:t xml:space="preserve"> </w:t>
            </w:r>
            <w:r w:rsidR="00A55F28" w:rsidRPr="00A55F28">
              <w:rPr>
                <w:rFonts w:eastAsia="Times New Roman" w:cs="Calibri"/>
                <w:color w:val="0000FF"/>
                <w:szCs w:val="22"/>
                <w:u w:val="single"/>
              </w:rPr>
              <w:t>(</w:t>
            </w:r>
            <w:r w:rsidR="00A55F28" w:rsidRPr="00842182">
              <w:rPr>
                <w:rFonts w:eastAsia="Times New Roman" w:cs="Calibri"/>
                <w:color w:val="0000FF"/>
                <w:szCs w:val="22"/>
                <w:highlight w:val="yellow"/>
                <w:u w:val="single"/>
              </w:rPr>
              <w:t>xx</w:t>
            </w:r>
            <w:r w:rsidR="00A55F28" w:rsidRPr="00A55F28">
              <w:rPr>
                <w:rFonts w:eastAsia="Times New Roman" w:cs="Calibri"/>
                <w:color w:val="0000FF"/>
                <w:szCs w:val="22"/>
                <w:u w:val="single"/>
              </w:rPr>
              <w:t>)</w:t>
            </w:r>
          </w:p>
        </w:tc>
        <w:tc>
          <w:tcPr>
            <w:tcW w:w="4000" w:type="pct"/>
          </w:tcPr>
          <w:p w14:paraId="37E7B138" w14:textId="26CB1708" w:rsidR="00A55F28" w:rsidRPr="00A55F28" w:rsidRDefault="00842182" w:rsidP="00231B3F">
            <w:pPr>
              <w:rPr>
                <w:rFonts w:asciiTheme="minorHAnsi" w:eastAsia="Times New Roman" w:hAnsiTheme="minorHAnsi"/>
                <w:color w:val="0000FF"/>
                <w:szCs w:val="22"/>
                <w:u w:val="single"/>
                <w:lang w:eastAsia="en-CA"/>
              </w:rPr>
            </w:pPr>
            <w:r w:rsidRPr="00842182">
              <w:rPr>
                <w:rFonts w:asciiTheme="minorHAnsi" w:eastAsia="Times New Roman" w:hAnsiTheme="minorHAnsi"/>
                <w:color w:val="0000FF"/>
                <w:szCs w:val="22"/>
                <w:highlight w:val="yellow"/>
                <w:u w:val="single"/>
                <w:lang w:eastAsia="en-CA"/>
              </w:rPr>
              <w:t>xxx</w:t>
            </w:r>
          </w:p>
        </w:tc>
      </w:tr>
    </w:tbl>
    <w:p w14:paraId="28D25B0A" w14:textId="3D4B5ABB" w:rsidR="0016548D" w:rsidRPr="00842182" w:rsidRDefault="0016548D" w:rsidP="00204996">
      <w:pPr>
        <w:rPr>
          <w:color w:val="0000FF"/>
          <w:u w:val="single"/>
        </w:rPr>
      </w:pPr>
    </w:p>
    <w:p w14:paraId="1FA97A5A" w14:textId="3D4A6A92" w:rsidR="00204996" w:rsidRPr="00842182" w:rsidRDefault="00204996" w:rsidP="00204996">
      <w:pPr>
        <w:rPr>
          <w:rStyle w:val="Non-normativeBracket"/>
          <w:color w:val="0000FF"/>
          <w:u w:val="single"/>
        </w:rPr>
      </w:pPr>
      <w:r w:rsidRPr="00842182">
        <w:rPr>
          <w:color w:val="0000FF"/>
          <w:u w:val="single"/>
        </w:rPr>
        <w:t>[</w:t>
      </w:r>
      <w:r w:rsidRPr="00842182">
        <w:rPr>
          <w:rStyle w:val="Non-normativeBracket"/>
          <w:color w:val="0000FF"/>
          <w:u w:val="single"/>
        </w:rPr>
        <w:t>Note</w:t>
      </w:r>
      <w:r w:rsidRPr="00842182">
        <w:rPr>
          <w:color w:val="0000FF"/>
          <w:u w:val="single"/>
        </w:rPr>
        <w:t>: The W3C XML Schema definition of this element’s content model (</w:t>
      </w:r>
      <w:proofErr w:type="spellStart"/>
      <w:r w:rsidRPr="00842182">
        <w:rPr>
          <w:color w:val="0000FF"/>
          <w:highlight w:val="yellow"/>
          <w:u w:val="single"/>
        </w:rPr>
        <w:t>CT_Slide</w:t>
      </w:r>
      <w:proofErr w:type="spellEnd"/>
      <w:r w:rsidRPr="00842182">
        <w:rPr>
          <w:color w:val="0000FF"/>
          <w:u w:val="single"/>
        </w:rPr>
        <w:t xml:space="preserve">) </w:t>
      </w:r>
      <w:proofErr w:type="gramStart"/>
      <w:r w:rsidRPr="00842182">
        <w:rPr>
          <w:color w:val="0000FF"/>
          <w:u w:val="single"/>
        </w:rPr>
        <w:t>is located in</w:t>
      </w:r>
      <w:proofErr w:type="gramEnd"/>
      <w:r w:rsidRPr="00842182">
        <w:rPr>
          <w:color w:val="0000FF"/>
          <w:u w:val="single"/>
        </w:rPr>
        <w:t xml:space="preserve"> §</w:t>
      </w:r>
      <w:proofErr w:type="spellStart"/>
      <w:r w:rsidRPr="00842182">
        <w:rPr>
          <w:color w:val="0000FF"/>
          <w:u w:val="single"/>
        </w:rPr>
        <w:t>A.</w:t>
      </w:r>
      <w:r w:rsidRPr="00842182">
        <w:rPr>
          <w:color w:val="0000FF"/>
          <w:highlight w:val="yellow"/>
          <w:u w:val="single"/>
        </w:rPr>
        <w:t>x</w:t>
      </w:r>
      <w:proofErr w:type="spellEnd"/>
      <w:r w:rsidRPr="00842182">
        <w:rPr>
          <w:color w:val="0000FF"/>
          <w:u w:val="single"/>
        </w:rPr>
        <w:t xml:space="preserve">. </w:t>
      </w:r>
      <w:r w:rsidRPr="00842182">
        <w:rPr>
          <w:rStyle w:val="Non-normativeBracket"/>
          <w:color w:val="0000FF"/>
          <w:u w:val="single"/>
        </w:rPr>
        <w:t>end</w:t>
      </w:r>
    </w:p>
    <w:p w14:paraId="0EE49453" w14:textId="2A4B1312" w:rsidR="00204996" w:rsidRDefault="00204996" w:rsidP="00204996">
      <w:pPr>
        <w:rPr>
          <w:color w:val="0000FF"/>
          <w:u w:val="single"/>
        </w:rPr>
      </w:pPr>
      <w:r w:rsidRPr="00842182">
        <w:rPr>
          <w:rStyle w:val="Non-normativeBracket"/>
          <w:color w:val="0000FF"/>
          <w:u w:val="single"/>
        </w:rPr>
        <w:t>note</w:t>
      </w:r>
      <w:r w:rsidRPr="00842182">
        <w:rPr>
          <w:color w:val="0000FF"/>
          <w:u w:val="single"/>
        </w:rPr>
        <w:t>]</w:t>
      </w:r>
    </w:p>
    <w:p w14:paraId="1D277242" w14:textId="2F89E8C1" w:rsidR="00402535" w:rsidRPr="00402535" w:rsidRDefault="00402535" w:rsidP="00402535">
      <w:r w:rsidRPr="00402535">
        <w:t>Aarti will work with her experts to fill in the blanks.</w:t>
      </w:r>
    </w:p>
    <w:p w14:paraId="0CB812C0" w14:textId="7336D669"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C60790">
        <w:rPr>
          <w:b/>
          <w:lang w:val="en-GB"/>
        </w:rPr>
        <w:t xml:space="preserve">DR </w:t>
      </w:r>
      <w:r w:rsidR="00FE3869" w:rsidRPr="00C60790">
        <w:rPr>
          <w:b/>
          <w:lang w:val="en-GB"/>
        </w:rPr>
        <w:t xml:space="preserve">17-0003 </w:t>
      </w:r>
      <w:r w:rsidR="00366A77" w:rsidRPr="00C60790">
        <w:rPr>
          <w:b/>
          <w:lang w:val="en-GB"/>
        </w:rPr>
        <w:t>“</w:t>
      </w:r>
      <w:r w:rsidR="00FE3869" w:rsidRPr="00C60790">
        <w:rPr>
          <w:b/>
          <w:lang w:val="en-GB"/>
        </w:rPr>
        <w:t>DML: Some elements are never referenced</w:t>
      </w:r>
      <w:r w:rsidR="00046B22" w:rsidRPr="00C60790">
        <w:rPr>
          <w:b/>
          <w:lang w:val="en-GB"/>
        </w:rPr>
        <w:t>”</w:t>
      </w:r>
    </w:p>
    <w:p w14:paraId="06D9CF3F" w14:textId="63605330" w:rsidR="00D32389" w:rsidRDefault="00D32389" w:rsidP="00052278">
      <w:pPr>
        <w:spacing w:before="120"/>
      </w:pPr>
      <w:r>
        <w:t xml:space="preserve">Questions for MS experts: Are these elements </w:t>
      </w:r>
      <w:proofErr w:type="gramStart"/>
      <w:r>
        <w:t>actually saved</w:t>
      </w:r>
      <w:proofErr w:type="gramEnd"/>
      <w:r>
        <w:t xml:space="preserve"> as part of a document? If so, in which contexts? If not, we presume they can be removed from the spec.</w:t>
      </w:r>
    </w:p>
    <w:p w14:paraId="0CB405ED" w14:textId="32729DB9"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C60790">
        <w:rPr>
          <w:b/>
          <w:lang w:val="en-GB"/>
        </w:rPr>
        <w:lastRenderedPageBreak/>
        <w:t xml:space="preserve">DR </w:t>
      </w:r>
      <w:r w:rsidR="00FE3869" w:rsidRPr="00C60790">
        <w:rPr>
          <w:b/>
          <w:lang w:val="en-GB"/>
        </w:rPr>
        <w:t xml:space="preserve">17-0004 </w:t>
      </w:r>
      <w:r w:rsidR="00366A77" w:rsidRPr="00C60790">
        <w:rPr>
          <w:b/>
          <w:lang w:val="en-GB"/>
        </w:rPr>
        <w:t>“</w:t>
      </w:r>
      <w:r w:rsidR="00FE3869" w:rsidRPr="00C60790">
        <w:rPr>
          <w:b/>
          <w:lang w:val="en-GB"/>
        </w:rPr>
        <w:t xml:space="preserve">DML: element </w:t>
      </w:r>
      <w:proofErr w:type="spellStart"/>
      <w:r w:rsidR="00FE3869" w:rsidRPr="00C60790">
        <w:rPr>
          <w:b/>
          <w:lang w:val="en-GB"/>
        </w:rPr>
        <w:t>nvContentPartPr</w:t>
      </w:r>
      <w:proofErr w:type="spellEnd"/>
      <w:r w:rsidR="00FE3869" w:rsidRPr="00C60790">
        <w:rPr>
          <w:b/>
          <w:lang w:val="en-GB"/>
        </w:rPr>
        <w:t xml:space="preserve"> exists in the schema but not in prose</w:t>
      </w:r>
      <w:r w:rsidR="00046B22" w:rsidRPr="00C60790">
        <w:rPr>
          <w:b/>
          <w:lang w:val="en-GB"/>
        </w:rPr>
        <w:t>”</w:t>
      </w:r>
    </w:p>
    <w:p w14:paraId="7934D97A" w14:textId="6B6A85D0" w:rsidR="00052278" w:rsidRDefault="002001E7" w:rsidP="00052278">
      <w:pPr>
        <w:spacing w:before="120"/>
      </w:pPr>
      <w:r>
        <w:t>Yes, this is a known issue</w:t>
      </w:r>
      <w:r w:rsidR="0049256E">
        <w:t>, but has low priority.</w:t>
      </w:r>
    </w:p>
    <w:p w14:paraId="71541515" w14:textId="3B58FAF3"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C60790">
        <w:rPr>
          <w:b/>
          <w:lang w:val="en-GB"/>
        </w:rPr>
        <w:t xml:space="preserve">DR </w:t>
      </w:r>
      <w:r w:rsidR="00FE3869" w:rsidRPr="00C60790">
        <w:rPr>
          <w:b/>
          <w:lang w:val="en-GB"/>
        </w:rPr>
        <w:t xml:space="preserve">17-0005 </w:t>
      </w:r>
      <w:r w:rsidR="00366A77" w:rsidRPr="00C60790">
        <w:rPr>
          <w:b/>
          <w:lang w:val="en-GB"/>
        </w:rPr>
        <w:t>“</w:t>
      </w:r>
      <w:r w:rsidR="00FE3869" w:rsidRPr="00C60790">
        <w:rPr>
          <w:b/>
          <w:lang w:val="en-GB"/>
        </w:rPr>
        <w:t xml:space="preserve">SML: ref and </w:t>
      </w:r>
      <w:proofErr w:type="spellStart"/>
      <w:r w:rsidR="00FE3869" w:rsidRPr="00C60790">
        <w:rPr>
          <w:b/>
          <w:lang w:val="en-GB"/>
        </w:rPr>
        <w:t>dateCompatibility</w:t>
      </w:r>
      <w:proofErr w:type="spellEnd"/>
      <w:r w:rsidR="00FE3869" w:rsidRPr="00C60790">
        <w:rPr>
          <w:b/>
          <w:lang w:val="en-GB"/>
        </w:rPr>
        <w:t xml:space="preserve"> attributes missing from prose</w:t>
      </w:r>
      <w:r w:rsidR="00046B22" w:rsidRPr="00C60790">
        <w:rPr>
          <w:b/>
          <w:lang w:val="en-GB"/>
        </w:rPr>
        <w:t>”</w:t>
      </w:r>
    </w:p>
    <w:p w14:paraId="60E5F502" w14:textId="0BEDACB3" w:rsidR="00052278" w:rsidRDefault="008D584C" w:rsidP="00052278">
      <w:pPr>
        <w:spacing w:before="120"/>
      </w:pPr>
      <w:r>
        <w:t xml:space="preserve">Attribute </w:t>
      </w:r>
      <w:r w:rsidRPr="001F6C72">
        <w:rPr>
          <w:rStyle w:val="Attribute"/>
        </w:rPr>
        <w:t>ref</w:t>
      </w:r>
      <w:r>
        <w:t xml:space="preserve"> does look to be a problem, but all traces of </w:t>
      </w:r>
      <w:r w:rsidRPr="001F6C72">
        <w:rPr>
          <w:rStyle w:val="Attribute"/>
        </w:rPr>
        <w:t>dat</w:t>
      </w:r>
      <w:r w:rsidR="001F6C72" w:rsidRPr="001F6C72">
        <w:rPr>
          <w:rStyle w:val="Attribute"/>
        </w:rPr>
        <w:t>e</w:t>
      </w:r>
      <w:r w:rsidRPr="001F6C72">
        <w:rPr>
          <w:rStyle w:val="Attribute"/>
        </w:rPr>
        <w:t>Compatibility</w:t>
      </w:r>
      <w:r>
        <w:t xml:space="preserve"> were supposed to be removed with AMD2. Perhaps the problem lies in their being a difference between the printed schema in the annex (which does </w:t>
      </w:r>
      <w:r w:rsidRPr="008D584C">
        <w:rPr>
          <w:i/>
        </w:rPr>
        <w:t>not</w:t>
      </w:r>
      <w:r>
        <w:t xml:space="preserve"> have this problem) and the electronic version of the schema.</w:t>
      </w:r>
    </w:p>
    <w:p w14:paraId="1150A16E" w14:textId="292EA97A" w:rsidR="00421599" w:rsidRDefault="00421599" w:rsidP="00421599">
      <w:r>
        <w:t xml:space="preserve">Murata-san checked the schemas in recent editions of 19500 and found that the RNG schemas mistakenly keep the </w:t>
      </w:r>
      <w:r w:rsidRPr="00421599">
        <w:rPr>
          <w:rStyle w:val="Attribute"/>
        </w:rPr>
        <w:t>dateCompatibility</w:t>
      </w:r>
      <w:r>
        <w:t xml:space="preserve"> attribute.  The XSD schemas are fine. He will remove this attribute from the RNG schemas.</w:t>
      </w:r>
    </w:p>
    <w:p w14:paraId="41B9CB7A" w14:textId="2A03BD1A"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C60790">
        <w:rPr>
          <w:b/>
          <w:lang w:val="en-GB"/>
        </w:rPr>
        <w:t xml:space="preserve">DR </w:t>
      </w:r>
      <w:r w:rsidR="00FE3869" w:rsidRPr="00C60790">
        <w:rPr>
          <w:b/>
          <w:lang w:val="en-GB"/>
        </w:rPr>
        <w:t xml:space="preserve">17-0008 </w:t>
      </w:r>
      <w:r w:rsidR="00366A77" w:rsidRPr="00C60790">
        <w:rPr>
          <w:b/>
          <w:lang w:val="en-GB"/>
        </w:rPr>
        <w:t>“</w:t>
      </w:r>
      <w:r w:rsidR="00FE3869" w:rsidRPr="00C60790">
        <w:rPr>
          <w:b/>
          <w:lang w:val="en-GB"/>
        </w:rPr>
        <w:t xml:space="preserve">Shared ML: version attribute of </w:t>
      </w:r>
      <w:proofErr w:type="spellStart"/>
      <w:r w:rsidR="00FE3869" w:rsidRPr="00C60790">
        <w:rPr>
          <w:b/>
          <w:lang w:val="en-GB"/>
        </w:rPr>
        <w:t>vstream</w:t>
      </w:r>
      <w:proofErr w:type="spellEnd"/>
      <w:r w:rsidR="00FE3869" w:rsidRPr="00C60790">
        <w:rPr>
          <w:b/>
          <w:lang w:val="en-GB"/>
        </w:rPr>
        <w:t xml:space="preserve"> is missing from prose</w:t>
      </w:r>
      <w:r w:rsidR="00046B22" w:rsidRPr="00C60790">
        <w:rPr>
          <w:b/>
          <w:lang w:val="en-GB"/>
        </w:rPr>
        <w:t>”</w:t>
      </w:r>
    </w:p>
    <w:p w14:paraId="7904DA47" w14:textId="77777777" w:rsidR="00100DD4" w:rsidRPr="00100DD4" w:rsidRDefault="00100DD4" w:rsidP="00100DD4">
      <w:r w:rsidRPr="00100DD4">
        <w:t xml:space="preserve">Q to MS experts: Currently, version attribute </w:t>
      </w:r>
      <w:r w:rsidRPr="00100DD4">
        <w:rPr>
          <w:rStyle w:val="Attribute"/>
        </w:rPr>
        <w:t>vstream</w:t>
      </w:r>
      <w:r w:rsidRPr="00100DD4">
        <w:t xml:space="preserve"> in in the strict schema, but is not documented in prose. Should that attribute be there?  If so, please provide a textual version of its definition.</w:t>
      </w:r>
    </w:p>
    <w:p w14:paraId="5D985C9A" w14:textId="02ECC229" w:rsidR="009665CD" w:rsidRDefault="009665CD" w:rsidP="009665CD">
      <w:pPr>
        <w:spacing w:before="120"/>
      </w:pPr>
      <w:r>
        <w:t>Assigned to Aarti.</w:t>
      </w:r>
    </w:p>
    <w:p w14:paraId="5AC8BD46" w14:textId="4AC3E242"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EA67B2">
        <w:rPr>
          <w:b/>
          <w:lang w:val="en-GB"/>
        </w:rPr>
        <w:t xml:space="preserve">DR </w:t>
      </w:r>
      <w:r w:rsidR="00FE3869" w:rsidRPr="00EA67B2">
        <w:rPr>
          <w:b/>
          <w:lang w:val="en-GB"/>
        </w:rPr>
        <w:t xml:space="preserve">17-0009 </w:t>
      </w:r>
      <w:r w:rsidR="00366A77" w:rsidRPr="00EA67B2">
        <w:rPr>
          <w:b/>
          <w:lang w:val="en-GB"/>
        </w:rPr>
        <w:t>“</w:t>
      </w:r>
      <w:r w:rsidR="00FE3869" w:rsidRPr="00EA67B2">
        <w:rPr>
          <w:b/>
          <w:lang w:val="en-GB"/>
        </w:rPr>
        <w:t>SML: need sort method for special characters</w:t>
      </w:r>
      <w:r w:rsidR="00046B22" w:rsidRPr="00EA67B2">
        <w:rPr>
          <w:b/>
          <w:lang w:val="en-GB"/>
        </w:rPr>
        <w:t>”</w:t>
      </w:r>
    </w:p>
    <w:p w14:paraId="513E7056" w14:textId="4481D39C" w:rsidR="00052278" w:rsidRDefault="00F2610F" w:rsidP="00052278">
      <w:pPr>
        <w:spacing w:before="120"/>
      </w:pPr>
      <w:r>
        <w:t>Rex will contact CN delegates asking them to test the sheets mentioned in the DR log w.r.t various locales.</w:t>
      </w:r>
    </w:p>
    <w:p w14:paraId="30D62D76" w14:textId="624CC3DD" w:rsidR="00F2610F" w:rsidRDefault="00F2610F" w:rsidP="00052278">
      <w:pPr>
        <w:spacing w:before="120"/>
      </w:pPr>
      <w:r>
        <w:t>If we can’t make further progress on this, we might just make it implementation-defined behavior.</w:t>
      </w:r>
    </w:p>
    <w:p w14:paraId="3F299BE6" w14:textId="1438F35E"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5A1384">
        <w:rPr>
          <w:b/>
          <w:lang w:val="en-GB"/>
        </w:rPr>
        <w:t xml:space="preserve">DR </w:t>
      </w:r>
      <w:r w:rsidR="00FE3869" w:rsidRPr="005A1384">
        <w:rPr>
          <w:b/>
          <w:lang w:val="en-GB"/>
        </w:rPr>
        <w:t>17-0010 “VML: Attribute examples”</w:t>
      </w:r>
    </w:p>
    <w:p w14:paraId="117B99B7" w14:textId="3B8F26FB" w:rsidR="00052278" w:rsidRDefault="00776596" w:rsidP="00052278">
      <w:pPr>
        <w:spacing w:before="120"/>
      </w:pPr>
      <w:r>
        <w:t xml:space="preserve">Murata-san presented his plan for resolving this issue. First, he’ll add the following </w:t>
      </w:r>
      <w:proofErr w:type="spellStart"/>
      <w:r>
        <w:t>subclauses</w:t>
      </w:r>
      <w:proofErr w:type="spellEnd"/>
      <w:r>
        <w:t>, which because they are the end of their parent clauses, will not adversely affect section numbering</w:t>
      </w:r>
      <w:r w:rsidR="00020989">
        <w:t>.</w:t>
      </w:r>
    </w:p>
    <w:p w14:paraId="4B512553" w14:textId="75592701" w:rsidR="001F68DC" w:rsidRDefault="001F68DC" w:rsidP="00052278">
      <w:pPr>
        <w:spacing w:before="120"/>
      </w:pPr>
      <w:r>
        <w:rPr>
          <w:noProof/>
        </w:rPr>
        <w:lastRenderedPageBreak/>
        <w:drawing>
          <wp:inline distT="0" distB="0" distL="0" distR="0" wp14:anchorId="23BD13BC" wp14:editId="7EBAFFC7">
            <wp:extent cx="3229610" cy="33705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9610" cy="3370580"/>
                    </a:xfrm>
                    <a:prstGeom prst="rect">
                      <a:avLst/>
                    </a:prstGeom>
                    <a:noFill/>
                    <a:ln>
                      <a:noFill/>
                    </a:ln>
                  </pic:spPr>
                </pic:pic>
              </a:graphicData>
            </a:graphic>
          </wp:inline>
        </w:drawing>
      </w:r>
    </w:p>
    <w:p w14:paraId="783A480C" w14:textId="63E0279A" w:rsidR="00776596" w:rsidRDefault="00776596" w:rsidP="00052278">
      <w:pPr>
        <w:spacing w:before="120"/>
      </w:pPr>
      <w:r>
        <w:t xml:space="preserve">Then he’ll move one copy of each attribute group to the corresponding new subclause, and he’ll delete all the duplicates </w:t>
      </w:r>
      <w:r w:rsidRPr="001A58FF">
        <w:rPr>
          <w:u w:val="single"/>
        </w:rPr>
        <w:t>without change tracking</w:t>
      </w:r>
      <w:r>
        <w:t>.</w:t>
      </w:r>
      <w:r w:rsidR="00CF0C2A">
        <w:t xml:space="preserve"> He’ll add the necessary customized text to each affected element to point to its corresponding attribute group subclause.</w:t>
      </w:r>
    </w:p>
    <w:p w14:paraId="295C3269" w14:textId="296C6643" w:rsidR="00E47D76" w:rsidRDefault="00E47D76" w:rsidP="00052278">
      <w:pPr>
        <w:spacing w:before="120"/>
      </w:pPr>
      <w:r>
        <w:t>Closed in REV3.</w:t>
      </w:r>
    </w:p>
    <w:p w14:paraId="2409385A" w14:textId="6DCCDD67" w:rsidR="00FE3869" w:rsidRPr="00065F85" w:rsidRDefault="00DF15C9" w:rsidP="00191F46">
      <w:pPr>
        <w:keepNext/>
        <w:pBdr>
          <w:top w:val="single" w:sz="4" w:space="1" w:color="auto"/>
          <w:left w:val="single" w:sz="4" w:space="4" w:color="auto"/>
          <w:bottom w:val="single" w:sz="4" w:space="1" w:color="auto"/>
          <w:right w:val="single" w:sz="4" w:space="4" w:color="auto"/>
        </w:pBdr>
        <w:rPr>
          <w:b/>
          <w:lang w:val="en-GB"/>
        </w:rPr>
      </w:pPr>
      <w:r w:rsidRPr="00065F85">
        <w:rPr>
          <w:b/>
          <w:lang w:val="en-GB"/>
        </w:rPr>
        <w:t xml:space="preserve">DR </w:t>
      </w:r>
      <w:r w:rsidR="00FE3869" w:rsidRPr="00065F85">
        <w:rPr>
          <w:b/>
          <w:lang w:val="en-GB"/>
        </w:rPr>
        <w:t xml:space="preserve">17-0013 </w:t>
      </w:r>
      <w:r w:rsidR="00366A77" w:rsidRPr="00065F85">
        <w:rPr>
          <w:b/>
          <w:lang w:val="en-GB"/>
        </w:rPr>
        <w:t>“</w:t>
      </w:r>
      <w:r w:rsidR="00FE3869" w:rsidRPr="00065F85">
        <w:rPr>
          <w:b/>
          <w:lang w:val="en-GB"/>
        </w:rPr>
        <w:t>SML: Make clear where in transitional SML can VML occur</w:t>
      </w:r>
      <w:r w:rsidR="00046B22" w:rsidRPr="00065F85">
        <w:rPr>
          <w:b/>
          <w:lang w:val="en-GB"/>
        </w:rPr>
        <w:t>”</w:t>
      </w:r>
    </w:p>
    <w:p w14:paraId="0D821CED" w14:textId="25E52DAA" w:rsidR="00052278" w:rsidRDefault="00443DDE" w:rsidP="00052278">
      <w:pPr>
        <w:spacing w:before="120"/>
      </w:pPr>
      <w:r>
        <w:t>Assigned to Aarti. (See new question at end of the DR log.)</w:t>
      </w:r>
    </w:p>
    <w:p w14:paraId="10C39F41" w14:textId="1DFE35F0" w:rsidR="00FE3869" w:rsidRPr="00065F85" w:rsidRDefault="00DF15C9" w:rsidP="00191F46">
      <w:pPr>
        <w:keepNext/>
        <w:pBdr>
          <w:top w:val="single" w:sz="4" w:space="1" w:color="auto"/>
          <w:left w:val="single" w:sz="4" w:space="4" w:color="auto"/>
          <w:bottom w:val="single" w:sz="4" w:space="1" w:color="auto"/>
          <w:right w:val="single" w:sz="4" w:space="4" w:color="auto"/>
        </w:pBdr>
        <w:rPr>
          <w:b/>
          <w:lang w:val="en-GB"/>
        </w:rPr>
      </w:pPr>
      <w:r w:rsidRPr="00065F85">
        <w:rPr>
          <w:b/>
          <w:lang w:val="en-GB"/>
        </w:rPr>
        <w:t xml:space="preserve">DR </w:t>
      </w:r>
      <w:r w:rsidR="00FE3869" w:rsidRPr="00065F85">
        <w:rPr>
          <w:b/>
          <w:lang w:val="en-GB"/>
        </w:rPr>
        <w:t xml:space="preserve">17-0014 </w:t>
      </w:r>
      <w:r w:rsidR="00366A77" w:rsidRPr="00065F85">
        <w:rPr>
          <w:b/>
          <w:lang w:val="en-GB"/>
        </w:rPr>
        <w:t>“</w:t>
      </w:r>
      <w:r w:rsidR="00FE3869" w:rsidRPr="00065F85">
        <w:rPr>
          <w:b/>
          <w:lang w:val="en-GB"/>
        </w:rPr>
        <w:t>PML: Make clear where in transitional PML can VML occur</w:t>
      </w:r>
      <w:r w:rsidR="00046B22" w:rsidRPr="00065F85">
        <w:rPr>
          <w:b/>
          <w:lang w:val="en-GB"/>
        </w:rPr>
        <w:t>”</w:t>
      </w:r>
    </w:p>
    <w:p w14:paraId="120CD251" w14:textId="5D4E2830" w:rsidR="00443DDE" w:rsidRDefault="00443DDE" w:rsidP="00443DDE">
      <w:pPr>
        <w:spacing w:before="120"/>
      </w:pPr>
      <w:r>
        <w:t>Assigned to Aarti. (See new question at end of the DR log.)</w:t>
      </w:r>
    </w:p>
    <w:p w14:paraId="40FBBD25" w14:textId="6E9BE1C3"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6F77EC">
        <w:rPr>
          <w:b/>
          <w:lang w:val="en-GB"/>
        </w:rPr>
        <w:t xml:space="preserve">DR </w:t>
      </w:r>
      <w:r w:rsidR="00FE3869" w:rsidRPr="006F77EC">
        <w:rPr>
          <w:b/>
          <w:lang w:val="en-GB"/>
        </w:rPr>
        <w:t xml:space="preserve">17-0016 </w:t>
      </w:r>
      <w:r w:rsidR="00366A77" w:rsidRPr="006F77EC">
        <w:rPr>
          <w:b/>
          <w:lang w:val="en-GB"/>
        </w:rPr>
        <w:t>“</w:t>
      </w:r>
      <w:r w:rsidR="00FE3869" w:rsidRPr="006F77EC">
        <w:rPr>
          <w:b/>
          <w:lang w:val="en-GB"/>
        </w:rPr>
        <w:t>SML: Reference Sequence (</w:t>
      </w:r>
      <w:proofErr w:type="spellStart"/>
      <w:r w:rsidR="00FE3869" w:rsidRPr="006F77EC">
        <w:rPr>
          <w:b/>
          <w:lang w:val="en-GB"/>
        </w:rPr>
        <w:t>sqref</w:t>
      </w:r>
      <w:proofErr w:type="spellEnd"/>
      <w:r w:rsidR="00FE3869" w:rsidRPr="006F77EC">
        <w:rPr>
          <w:b/>
          <w:lang w:val="en-GB"/>
        </w:rPr>
        <w:t>) Examples</w:t>
      </w:r>
      <w:r w:rsidR="00046B22" w:rsidRPr="006F77EC">
        <w:rPr>
          <w:b/>
          <w:lang w:val="en-GB"/>
        </w:rPr>
        <w:t>”</w:t>
      </w:r>
    </w:p>
    <w:p w14:paraId="00ABDDC3" w14:textId="079C58E4" w:rsidR="006F77EC" w:rsidRDefault="006F77EC" w:rsidP="00DB4553">
      <w:pPr>
        <w:spacing w:before="120"/>
      </w:pPr>
      <w:r>
        <w:t>(See the DR log for the email thread during this meeting.)</w:t>
      </w:r>
    </w:p>
    <w:p w14:paraId="7A50D5D5" w14:textId="77777777" w:rsidR="006F77EC" w:rsidRPr="006F77EC" w:rsidRDefault="006F77EC" w:rsidP="006F77EC">
      <w:pPr>
        <w:keepNext/>
      </w:pPr>
      <w:r w:rsidRPr="006F77EC">
        <w:t>Response to Charlie:</w:t>
      </w:r>
    </w:p>
    <w:p w14:paraId="4739E003" w14:textId="77777777" w:rsidR="006F77EC" w:rsidRPr="006F77EC" w:rsidRDefault="006F77EC" w:rsidP="006F77EC">
      <w:r w:rsidRPr="006F77EC">
        <w:t>We agree that the term "range" is not well-defined in SML, and this leads to confusion in several cases, including those you mention, as to whether "range" means a single cell or a single contiguous range of cells or a list containing several of these. This needs to be clarified and we will investigate further with Microsoft experts.</w:t>
      </w:r>
    </w:p>
    <w:p w14:paraId="1253A2F7" w14:textId="77777777" w:rsidR="006F77EC" w:rsidRPr="006F77EC" w:rsidRDefault="006F77EC" w:rsidP="006F77EC"/>
    <w:p w14:paraId="2D9FA956" w14:textId="77777777" w:rsidR="006F77EC" w:rsidRPr="006F77EC" w:rsidRDefault="006F77EC" w:rsidP="006F77EC">
      <w:pPr>
        <w:keepNext/>
      </w:pPr>
      <w:r w:rsidRPr="006F77EC">
        <w:lastRenderedPageBreak/>
        <w:t>Question to Microsoft experts:</w:t>
      </w:r>
    </w:p>
    <w:p w14:paraId="2BA6A869" w14:textId="269C5CE7" w:rsidR="006F77EC" w:rsidRDefault="006F77EC" w:rsidP="006F77EC">
      <w:r w:rsidRPr="006F77EC">
        <w:t xml:space="preserve">In SML the attribute </w:t>
      </w:r>
      <w:proofErr w:type="spellStart"/>
      <w:r w:rsidRPr="006F77EC">
        <w:t>sqRef</w:t>
      </w:r>
      <w:proofErr w:type="spellEnd"/>
      <w:r w:rsidRPr="006F77EC">
        <w:t xml:space="preserve"> on elements such as </w:t>
      </w:r>
      <w:proofErr w:type="spellStart"/>
      <w:r w:rsidRPr="006F77EC">
        <w:t>dataValidation</w:t>
      </w:r>
      <w:proofErr w:type="spellEnd"/>
      <w:r w:rsidRPr="006F77EC">
        <w:t xml:space="preserve"> applies to a "range", but it is not clear whether "range" includes the possibility of a single cell or a list of ranges, e.g. </w:t>
      </w:r>
      <w:proofErr w:type="spellStart"/>
      <w:r w:rsidRPr="006F77EC">
        <w:t>sqRef</w:t>
      </w:r>
      <w:proofErr w:type="spellEnd"/>
      <w:r w:rsidRPr="006F77EC">
        <w:t xml:space="preserve">="A1 B2:C3". Please can you clarify in each case where </w:t>
      </w:r>
      <w:proofErr w:type="spellStart"/>
      <w:r w:rsidRPr="006F77EC">
        <w:t>sqRef</w:t>
      </w:r>
      <w:proofErr w:type="spellEnd"/>
      <w:r w:rsidRPr="006F77EC">
        <w:t xml:space="preserve"> is used?</w:t>
      </w:r>
    </w:p>
    <w:p w14:paraId="14941BB2" w14:textId="0DF06B56" w:rsidR="00FE3869" w:rsidRPr="00191F46" w:rsidRDefault="00DF15C9" w:rsidP="00191F46">
      <w:pPr>
        <w:keepNext/>
        <w:pBdr>
          <w:top w:val="single" w:sz="4" w:space="1" w:color="auto"/>
          <w:left w:val="single" w:sz="4" w:space="4" w:color="auto"/>
          <w:bottom w:val="single" w:sz="4" w:space="1" w:color="auto"/>
          <w:right w:val="single" w:sz="4" w:space="4" w:color="auto"/>
        </w:pBdr>
        <w:rPr>
          <w:b/>
          <w:lang w:val="en-GB"/>
        </w:rPr>
      </w:pPr>
      <w:r w:rsidRPr="000031C6">
        <w:rPr>
          <w:b/>
          <w:lang w:val="en-GB"/>
        </w:rPr>
        <w:t xml:space="preserve">DR </w:t>
      </w:r>
      <w:r w:rsidR="00FE3869" w:rsidRPr="000031C6">
        <w:rPr>
          <w:b/>
          <w:lang w:val="en-GB"/>
        </w:rPr>
        <w:t xml:space="preserve">17-0017 </w:t>
      </w:r>
      <w:r w:rsidR="00366A77" w:rsidRPr="000031C6">
        <w:rPr>
          <w:b/>
          <w:lang w:val="en-GB"/>
        </w:rPr>
        <w:t>“</w:t>
      </w:r>
      <w:r w:rsidR="00FE3869" w:rsidRPr="000031C6">
        <w:rPr>
          <w:b/>
          <w:lang w:val="en-GB"/>
        </w:rPr>
        <w:t>SML: Column Width and Formatting</w:t>
      </w:r>
      <w:r w:rsidR="00046B22" w:rsidRPr="000031C6">
        <w:rPr>
          <w:b/>
          <w:lang w:val="en-GB"/>
        </w:rPr>
        <w:t>”</w:t>
      </w:r>
    </w:p>
    <w:p w14:paraId="22DA4C42" w14:textId="77777777" w:rsidR="00F62664" w:rsidRDefault="00F62664" w:rsidP="00F62664">
      <w:pPr>
        <w:spacing w:before="120"/>
      </w:pPr>
      <w:r>
        <w:t>(See the DR log for the email thread during this meeting.)</w:t>
      </w:r>
    </w:p>
    <w:p w14:paraId="5E82A39D" w14:textId="77777777" w:rsidR="00F62664" w:rsidRDefault="00F62664" w:rsidP="00F62664">
      <w:pPr>
        <w:keepNext/>
        <w:spacing w:after="200" w:line="276" w:lineRule="auto"/>
        <w:rPr>
          <w:rFonts w:asciiTheme="minorHAnsi" w:eastAsia="Times New Roman" w:hAnsiTheme="minorHAnsi"/>
          <w:szCs w:val="22"/>
          <w:lang w:eastAsia="en-CA"/>
        </w:rPr>
      </w:pPr>
      <w:r w:rsidRPr="00F62664">
        <w:rPr>
          <w:rFonts w:asciiTheme="minorHAnsi" w:eastAsia="Times New Roman" w:hAnsiTheme="minorHAnsi"/>
          <w:szCs w:val="22"/>
          <w:lang w:eastAsia="en-CA"/>
        </w:rPr>
        <w:t>Response to Charlie:</w:t>
      </w:r>
    </w:p>
    <w:p w14:paraId="30697509" w14:textId="7A31AB39" w:rsidR="00F62664" w:rsidRPr="00F62664" w:rsidRDefault="00F62664" w:rsidP="00F62664">
      <w:pPr>
        <w:keepNext/>
        <w:spacing w:after="200" w:line="276" w:lineRule="auto"/>
        <w:rPr>
          <w:rFonts w:asciiTheme="minorHAnsi" w:eastAsia="Times New Roman" w:hAnsiTheme="minorHAnsi"/>
          <w:szCs w:val="22"/>
          <w:lang w:eastAsia="en-CA"/>
        </w:rPr>
      </w:pPr>
      <w:r>
        <w:rPr>
          <w:rFonts w:asciiTheme="minorHAnsi" w:eastAsia="Times New Roman" w:hAnsiTheme="minorHAnsi"/>
          <w:szCs w:val="22"/>
          <w:lang w:eastAsia="en-CA"/>
        </w:rPr>
        <w:t>T</w:t>
      </w:r>
      <w:r w:rsidRPr="00F62664">
        <w:rPr>
          <w:rFonts w:asciiTheme="minorHAnsi" w:eastAsia="Times New Roman" w:hAnsiTheme="minorHAnsi"/>
          <w:szCs w:val="22"/>
          <w:lang w:eastAsia="en-CA"/>
        </w:rPr>
        <w:t>hank you for your more detailed explanation of the problem. This is an excellent contribution, thank you. We will need to ask Microsoft experts to respond, as this is a complex problem and we cannot rely upon our own understanding.</w:t>
      </w:r>
    </w:p>
    <w:p w14:paraId="58BBB010" w14:textId="77777777" w:rsidR="00F62664" w:rsidRPr="00F62664" w:rsidRDefault="00F62664" w:rsidP="00F62664">
      <w:pPr>
        <w:keepNext/>
        <w:spacing w:after="200" w:line="276" w:lineRule="auto"/>
        <w:rPr>
          <w:rFonts w:asciiTheme="minorHAnsi" w:eastAsia="Times New Roman" w:hAnsiTheme="minorHAnsi"/>
          <w:szCs w:val="22"/>
          <w:lang w:eastAsia="en-CA"/>
        </w:rPr>
      </w:pPr>
      <w:r w:rsidRPr="00F62664">
        <w:rPr>
          <w:rFonts w:asciiTheme="minorHAnsi" w:eastAsia="Times New Roman" w:hAnsiTheme="minorHAnsi"/>
          <w:szCs w:val="22"/>
          <w:lang w:eastAsia="en-CA"/>
        </w:rPr>
        <w:t>Question to Microsoft experts:</w:t>
      </w:r>
    </w:p>
    <w:p w14:paraId="158B4E07" w14:textId="49E8C1EF" w:rsidR="00C74276" w:rsidRDefault="00F62664" w:rsidP="00F62664">
      <w:pPr>
        <w:spacing w:after="200" w:line="276" w:lineRule="auto"/>
      </w:pPr>
      <w:r w:rsidRPr="00F62664">
        <w:rPr>
          <w:rFonts w:asciiTheme="minorHAnsi" w:eastAsia="Times New Roman" w:hAnsiTheme="minorHAnsi"/>
          <w:szCs w:val="22"/>
          <w:lang w:eastAsia="en-CA"/>
        </w:rPr>
        <w:t>Help!!!</w:t>
      </w:r>
    </w:p>
    <w:p w14:paraId="1572CF49" w14:textId="64212A71" w:rsidR="00FE3869" w:rsidRPr="00191F46" w:rsidRDefault="003C3CF9" w:rsidP="00191F46">
      <w:pPr>
        <w:keepNext/>
        <w:pBdr>
          <w:top w:val="single" w:sz="4" w:space="1" w:color="auto"/>
          <w:left w:val="single" w:sz="4" w:space="4" w:color="auto"/>
          <w:bottom w:val="single" w:sz="4" w:space="1" w:color="auto"/>
          <w:right w:val="single" w:sz="4" w:space="4" w:color="auto"/>
        </w:pBdr>
        <w:rPr>
          <w:b/>
          <w:lang w:val="en-GB"/>
        </w:rPr>
      </w:pPr>
      <w:r w:rsidRPr="00B07BC5">
        <w:rPr>
          <w:b/>
          <w:lang w:val="en-GB"/>
        </w:rPr>
        <w:t xml:space="preserve">DR </w:t>
      </w:r>
      <w:r w:rsidR="00FE3869" w:rsidRPr="00B07BC5">
        <w:rPr>
          <w:b/>
          <w:lang w:val="en-GB"/>
        </w:rPr>
        <w:t xml:space="preserve">17-0019 </w:t>
      </w:r>
      <w:r w:rsidR="00366A77" w:rsidRPr="00B07BC5">
        <w:rPr>
          <w:b/>
          <w:lang w:val="en-GB"/>
        </w:rPr>
        <w:t>“</w:t>
      </w:r>
      <w:r w:rsidR="00FE3869" w:rsidRPr="00B07BC5">
        <w:rPr>
          <w:b/>
          <w:lang w:val="en-GB"/>
        </w:rPr>
        <w:t xml:space="preserve">SML: Order of Elements in </w:t>
      </w:r>
      <w:proofErr w:type="spellStart"/>
      <w:r w:rsidR="00FE3869" w:rsidRPr="00B07BC5">
        <w:rPr>
          <w:b/>
          <w:lang w:val="en-GB"/>
        </w:rPr>
        <w:t>schemeClr</w:t>
      </w:r>
      <w:proofErr w:type="spellEnd"/>
      <w:r w:rsidR="00046B22" w:rsidRPr="00B07BC5">
        <w:rPr>
          <w:b/>
          <w:lang w:val="en-GB"/>
        </w:rPr>
        <w:t>”</w:t>
      </w:r>
    </w:p>
    <w:p w14:paraId="1D0582DC" w14:textId="28E2A7A8" w:rsidR="00422C44" w:rsidRDefault="00422C44" w:rsidP="00052278">
      <w:pPr>
        <w:spacing w:before="120"/>
      </w:pPr>
      <w:r>
        <w:t>We agreed in principle with Francis’ proposed approach: some new normative and informative text to clarify things, but that we wouldn’t further specify the possible permutations. It appears that the resolution to this DR will also satisfy DR 17-0028.</w:t>
      </w:r>
    </w:p>
    <w:p w14:paraId="3375D184" w14:textId="3427CD22" w:rsidR="001070D2" w:rsidRPr="001070D2" w:rsidRDefault="001070D2" w:rsidP="001070D2">
      <w:pPr>
        <w:spacing w:before="120"/>
      </w:pPr>
      <w:r w:rsidRPr="001070D2">
        <w:t xml:space="preserve">Here is </w:t>
      </w:r>
      <w:r>
        <w:t xml:space="preserve">Francis’ </w:t>
      </w:r>
      <w:r w:rsidRPr="001070D2">
        <w:t xml:space="preserve">proposed resolution of both DR 17-0019 and DR 17-0028. The DR text is largely the same, because they both concern the same element, </w:t>
      </w:r>
      <w:proofErr w:type="spellStart"/>
      <w:r w:rsidRPr="001070D2">
        <w:t>schemeClr</w:t>
      </w:r>
      <w:proofErr w:type="spellEnd"/>
      <w:r w:rsidRPr="001070D2">
        <w:t>, specified in §20.1.2.3.29. There is tutorial text about color spaces in §L.4.1.5 and about color transforms in §L.4.8.3. As I have stated previously, the fact that color transforms can be used in combinations is not clearly explained anywhere, and there is only one example (in §20.1.2.3.16) of more than one color transform element being used in combination.</w:t>
      </w:r>
    </w:p>
    <w:p w14:paraId="49F37D8F" w14:textId="77777777" w:rsidR="001070D2" w:rsidRPr="001070D2" w:rsidRDefault="001070D2" w:rsidP="001070D2">
      <w:pPr>
        <w:spacing w:before="120"/>
      </w:pPr>
      <w:r w:rsidRPr="001070D2">
        <w:t>I have thought about adding references from the normative text in §20.1.2.3 to the Primer, but this would be inconsistent - I cannot find any specific references from normative text to the Primer. Instead, I propose to add some more normative text to provide some cross-references to the main elements for specifying colors.</w:t>
      </w:r>
    </w:p>
    <w:p w14:paraId="1D24B12A" w14:textId="77777777" w:rsidR="001070D2" w:rsidRPr="001070D2" w:rsidRDefault="001070D2" w:rsidP="001070D2">
      <w:pPr>
        <w:spacing w:before="120"/>
      </w:pPr>
      <w:r w:rsidRPr="001070D2">
        <w:t>Here is revised text for the introduction to §20.1.2.3, based upon my earlier contribution</w:t>
      </w:r>
    </w:p>
    <w:p w14:paraId="23AD6669" w14:textId="77777777" w:rsidR="001070D2" w:rsidRPr="001070D2" w:rsidRDefault="001070D2" w:rsidP="001070D2">
      <w:pPr>
        <w:spacing w:after="200" w:line="276" w:lineRule="auto"/>
        <w:rPr>
          <w:rFonts w:asciiTheme="minorHAnsi" w:eastAsia="Times New Roman" w:hAnsiTheme="minorHAnsi"/>
          <w:b/>
          <w:sz w:val="24"/>
          <w:lang w:eastAsia="en-CA"/>
        </w:rPr>
      </w:pPr>
      <w:r w:rsidRPr="001070D2">
        <w:rPr>
          <w:rFonts w:asciiTheme="minorHAnsi" w:eastAsia="Times New Roman" w:hAnsiTheme="minorHAnsi"/>
          <w:b/>
          <w:sz w:val="24"/>
          <w:lang w:eastAsia="en-CA"/>
        </w:rPr>
        <w:t>Part 1: §20.1.2.3, “Colors”</w:t>
      </w:r>
    </w:p>
    <w:p w14:paraId="4E3E8EEE" w14:textId="77777777" w:rsidR="001070D2" w:rsidRPr="001070D2" w:rsidRDefault="001070D2" w:rsidP="001070D2">
      <w:pPr>
        <w:spacing w:after="200" w:line="276" w:lineRule="auto"/>
        <w:rPr>
          <w:rFonts w:asciiTheme="minorHAnsi" w:eastAsia="Times New Roman" w:hAnsiTheme="minorHAnsi"/>
          <w:szCs w:val="22"/>
          <w:lang w:eastAsia="en-CA"/>
        </w:rPr>
      </w:pPr>
      <w:r w:rsidRPr="001070D2">
        <w:rPr>
          <w:rFonts w:asciiTheme="minorHAnsi" w:eastAsia="Times New Roman" w:hAnsiTheme="minorHAnsi"/>
          <w:strike/>
          <w:color w:val="FF0000"/>
          <w:szCs w:val="22"/>
          <w:lang w:eastAsia="en-CA"/>
        </w:rPr>
        <w:t xml:space="preserve">Given its own section within </w:t>
      </w:r>
      <w:proofErr w:type="spellStart"/>
      <w:r w:rsidRPr="001070D2">
        <w:rPr>
          <w:rFonts w:asciiTheme="minorHAnsi" w:eastAsia="Times New Roman" w:hAnsiTheme="minorHAnsi"/>
          <w:strike/>
          <w:color w:val="FF0000"/>
          <w:szCs w:val="22"/>
          <w:lang w:eastAsia="en-CA"/>
        </w:rPr>
        <w:t>DrawingML</w:t>
      </w:r>
      <w:proofErr w:type="spellEnd"/>
      <w:r w:rsidRPr="001070D2">
        <w:rPr>
          <w:rFonts w:asciiTheme="minorHAnsi" w:eastAsia="Times New Roman" w:hAnsiTheme="minorHAnsi"/>
          <w:strike/>
          <w:color w:val="FF0000"/>
          <w:szCs w:val="22"/>
          <w:lang w:eastAsia="en-CA"/>
        </w:rPr>
        <w:t xml:space="preserve"> Basics, </w:t>
      </w:r>
      <w:proofErr w:type="spellStart"/>
      <w:r w:rsidRPr="001070D2">
        <w:rPr>
          <w:rFonts w:asciiTheme="minorHAnsi" w:eastAsia="Times New Roman" w:hAnsiTheme="minorHAnsi"/>
          <w:strike/>
          <w:color w:val="FF0000"/>
          <w:szCs w:val="22"/>
          <w:lang w:eastAsia="en-CA"/>
        </w:rPr>
        <w:t>c</w:t>
      </w:r>
      <w:r w:rsidRPr="001070D2">
        <w:rPr>
          <w:rFonts w:asciiTheme="minorHAnsi" w:eastAsia="Times New Roman" w:hAnsiTheme="minorHAnsi"/>
          <w:szCs w:val="22"/>
          <w:lang w:eastAsia="en-CA"/>
        </w:rPr>
        <w:t>Colors</w:t>
      </w:r>
      <w:proofErr w:type="spellEnd"/>
      <w:r w:rsidRPr="001070D2">
        <w:rPr>
          <w:rFonts w:asciiTheme="minorHAnsi" w:eastAsia="Times New Roman" w:hAnsiTheme="minorHAnsi"/>
          <w:szCs w:val="22"/>
          <w:lang w:eastAsia="en-CA"/>
        </w:rPr>
        <w:t xml:space="preserve"> are an integral part of the </w:t>
      </w:r>
      <w:proofErr w:type="spellStart"/>
      <w:r w:rsidRPr="001070D2">
        <w:rPr>
          <w:rFonts w:asciiTheme="minorHAnsi" w:eastAsia="Times New Roman" w:hAnsiTheme="minorHAnsi"/>
          <w:szCs w:val="22"/>
          <w:lang w:eastAsia="en-CA"/>
        </w:rPr>
        <w:t>DrawingML</w:t>
      </w:r>
      <w:proofErr w:type="spellEnd"/>
      <w:r w:rsidRPr="001070D2">
        <w:rPr>
          <w:rFonts w:asciiTheme="minorHAnsi" w:eastAsia="Times New Roman" w:hAnsiTheme="minorHAnsi"/>
          <w:szCs w:val="22"/>
          <w:lang w:eastAsia="en-CA"/>
        </w:rPr>
        <w:t xml:space="preserve"> framework. Colors are used in virtually every object to help describe </w:t>
      </w:r>
      <w:proofErr w:type="gramStart"/>
      <w:r w:rsidRPr="001070D2">
        <w:rPr>
          <w:rFonts w:asciiTheme="minorHAnsi" w:eastAsia="Times New Roman" w:hAnsiTheme="minorHAnsi"/>
          <w:szCs w:val="22"/>
          <w:lang w:eastAsia="en-CA"/>
        </w:rPr>
        <w:t>it</w:t>
      </w:r>
      <w:r w:rsidRPr="001070D2">
        <w:rPr>
          <w:rFonts w:asciiTheme="minorHAnsi" w:eastAsia="Times New Roman" w:hAnsiTheme="minorHAnsi"/>
          <w:strike/>
          <w:color w:val="FF0000"/>
          <w:szCs w:val="22"/>
          <w:lang w:eastAsia="en-CA"/>
        </w:rPr>
        <w:t>'</w:t>
      </w:r>
      <w:r w:rsidRPr="001070D2">
        <w:rPr>
          <w:rFonts w:asciiTheme="minorHAnsi" w:eastAsia="Times New Roman" w:hAnsiTheme="minorHAnsi"/>
          <w:szCs w:val="22"/>
          <w:lang w:eastAsia="en-CA"/>
        </w:rPr>
        <w:t>s</w:t>
      </w:r>
      <w:proofErr w:type="gramEnd"/>
      <w:r w:rsidRPr="001070D2">
        <w:rPr>
          <w:rFonts w:asciiTheme="minorHAnsi" w:eastAsia="Times New Roman" w:hAnsiTheme="minorHAnsi"/>
          <w:szCs w:val="22"/>
          <w:lang w:eastAsia="en-CA"/>
        </w:rPr>
        <w:t xml:space="preserve"> appearance when it is rendered on the screen. Since not </w:t>
      </w:r>
      <w:r w:rsidRPr="001070D2">
        <w:rPr>
          <w:rFonts w:asciiTheme="minorHAnsi" w:eastAsia="Times New Roman" w:hAnsiTheme="minorHAnsi"/>
          <w:szCs w:val="22"/>
          <w:lang w:eastAsia="en-CA"/>
        </w:rPr>
        <w:lastRenderedPageBreak/>
        <w:t xml:space="preserve">every generating application wishes to represent color in the same manner, it is possible to specify color in </w:t>
      </w:r>
      <w:proofErr w:type="gramStart"/>
      <w:r w:rsidRPr="001070D2">
        <w:rPr>
          <w:rFonts w:asciiTheme="minorHAnsi" w:eastAsia="Times New Roman" w:hAnsiTheme="minorHAnsi"/>
          <w:szCs w:val="22"/>
          <w:lang w:eastAsia="en-CA"/>
        </w:rPr>
        <w:t>a number of</w:t>
      </w:r>
      <w:proofErr w:type="gramEnd"/>
      <w:r w:rsidRPr="001070D2">
        <w:rPr>
          <w:rFonts w:asciiTheme="minorHAnsi" w:eastAsia="Times New Roman" w:hAnsiTheme="minorHAnsi"/>
          <w:szCs w:val="22"/>
          <w:lang w:eastAsia="en-CA"/>
        </w:rPr>
        <w:t xml:space="preserve"> different ways.</w:t>
      </w:r>
    </w:p>
    <w:p w14:paraId="50FE108F" w14:textId="77777777" w:rsidR="001070D2" w:rsidRPr="001070D2" w:rsidRDefault="001070D2" w:rsidP="001070D2">
      <w:pPr>
        <w:spacing w:after="200" w:line="276" w:lineRule="auto"/>
        <w:rPr>
          <w:rFonts w:asciiTheme="minorHAnsi" w:eastAsia="Times New Roman" w:hAnsiTheme="minorHAnsi"/>
          <w:color w:val="0000FF"/>
          <w:szCs w:val="22"/>
          <w:u w:val="single"/>
          <w:lang w:eastAsia="en-CA"/>
        </w:rPr>
      </w:pPr>
      <w:r w:rsidRPr="001070D2">
        <w:rPr>
          <w:rFonts w:asciiTheme="minorHAnsi" w:eastAsia="Times New Roman" w:hAnsiTheme="minorHAnsi"/>
          <w:color w:val="0000FF"/>
          <w:szCs w:val="22"/>
          <w:u w:val="single"/>
          <w:lang w:eastAsia="en-CA"/>
        </w:rPr>
        <w:t>A color is specified by a base color value, which may optionally be modified by one or more color transforms. A base color value is specified in accordance with one of the following color models:</w:t>
      </w:r>
    </w:p>
    <w:p w14:paraId="3DCE1E75" w14:textId="77777777" w:rsidR="001070D2" w:rsidRPr="001070D2" w:rsidRDefault="001070D2" w:rsidP="001070D2">
      <w:pPr>
        <w:numPr>
          <w:ilvl w:val="0"/>
          <w:numId w:val="1"/>
        </w:numPr>
        <w:spacing w:after="200" w:line="276" w:lineRule="auto"/>
        <w:contextualSpacing/>
        <w:rPr>
          <w:rFonts w:asciiTheme="minorHAnsi" w:eastAsia="Times New Roman" w:hAnsiTheme="minorHAnsi"/>
          <w:color w:val="0000FF"/>
          <w:szCs w:val="22"/>
          <w:u w:val="single"/>
          <w:lang w:eastAsia="en-CA"/>
        </w:rPr>
      </w:pPr>
      <w:r w:rsidRPr="001070D2">
        <w:rPr>
          <w:rFonts w:asciiTheme="minorHAnsi" w:eastAsia="Times New Roman" w:hAnsiTheme="minorHAnsi"/>
          <w:color w:val="0000FF"/>
          <w:szCs w:val="22"/>
          <w:u w:val="single"/>
          <w:lang w:eastAsia="en-CA"/>
        </w:rPr>
        <w:t>Red, Green, Blue (RGB) color model, with values expressed either as percentages (§20.1.2.3.30) or as hex digits (§20.1.2.3.32)</w:t>
      </w:r>
    </w:p>
    <w:p w14:paraId="2773468C" w14:textId="77777777" w:rsidR="001070D2" w:rsidRPr="001070D2" w:rsidRDefault="001070D2" w:rsidP="001070D2">
      <w:pPr>
        <w:numPr>
          <w:ilvl w:val="0"/>
          <w:numId w:val="1"/>
        </w:numPr>
        <w:spacing w:after="200" w:line="276" w:lineRule="auto"/>
        <w:contextualSpacing/>
        <w:rPr>
          <w:rFonts w:asciiTheme="minorHAnsi" w:eastAsia="Times New Roman" w:hAnsiTheme="minorHAnsi"/>
          <w:color w:val="0000FF"/>
          <w:szCs w:val="22"/>
          <w:u w:val="single"/>
          <w:lang w:eastAsia="en-CA"/>
        </w:rPr>
      </w:pPr>
      <w:r w:rsidRPr="001070D2">
        <w:rPr>
          <w:rFonts w:asciiTheme="minorHAnsi" w:eastAsia="Times New Roman" w:hAnsiTheme="minorHAnsi"/>
          <w:color w:val="0000FF"/>
          <w:szCs w:val="22"/>
          <w:u w:val="single"/>
          <w:lang w:eastAsia="en-CA"/>
        </w:rPr>
        <w:t>Hue, Saturation, Luminance (HSL) color model (§20.1.2.3.13)</w:t>
      </w:r>
    </w:p>
    <w:p w14:paraId="0C662CBF" w14:textId="77777777" w:rsidR="001070D2" w:rsidRPr="001070D2" w:rsidRDefault="001070D2" w:rsidP="001070D2">
      <w:pPr>
        <w:numPr>
          <w:ilvl w:val="0"/>
          <w:numId w:val="1"/>
        </w:numPr>
        <w:spacing w:after="200" w:line="276" w:lineRule="auto"/>
        <w:contextualSpacing/>
        <w:rPr>
          <w:rFonts w:asciiTheme="minorHAnsi" w:eastAsia="Times New Roman" w:hAnsiTheme="minorHAnsi"/>
          <w:color w:val="0000FF"/>
          <w:szCs w:val="22"/>
          <w:u w:val="single"/>
          <w:lang w:eastAsia="en-CA"/>
        </w:rPr>
      </w:pPr>
      <w:r w:rsidRPr="001070D2">
        <w:rPr>
          <w:rFonts w:asciiTheme="minorHAnsi" w:eastAsia="Times New Roman" w:hAnsiTheme="minorHAnsi"/>
          <w:color w:val="0000FF"/>
          <w:szCs w:val="22"/>
          <w:u w:val="single"/>
          <w:lang w:eastAsia="en-CA"/>
        </w:rPr>
        <w:t>Scheme-based color model (§20.1.2.3.29)</w:t>
      </w:r>
    </w:p>
    <w:p w14:paraId="46CF6497" w14:textId="77777777" w:rsidR="001070D2" w:rsidRPr="001070D2" w:rsidRDefault="001070D2" w:rsidP="001070D2">
      <w:pPr>
        <w:numPr>
          <w:ilvl w:val="0"/>
          <w:numId w:val="1"/>
        </w:numPr>
        <w:spacing w:after="200" w:line="276" w:lineRule="auto"/>
        <w:contextualSpacing/>
        <w:rPr>
          <w:rFonts w:asciiTheme="minorHAnsi" w:eastAsia="Times New Roman" w:hAnsiTheme="minorHAnsi"/>
          <w:color w:val="0000FF"/>
          <w:szCs w:val="22"/>
          <w:u w:val="single"/>
          <w:lang w:eastAsia="en-CA"/>
        </w:rPr>
      </w:pPr>
      <w:r w:rsidRPr="001070D2">
        <w:rPr>
          <w:rFonts w:asciiTheme="minorHAnsi" w:eastAsia="Times New Roman" w:hAnsiTheme="minorHAnsi"/>
          <w:color w:val="0000FF"/>
          <w:szCs w:val="22"/>
          <w:u w:val="single"/>
          <w:lang w:eastAsia="en-CA"/>
        </w:rPr>
        <w:t>Color Presets color model (§20.1.2.3.22)</w:t>
      </w:r>
    </w:p>
    <w:p w14:paraId="1D52E074" w14:textId="77777777" w:rsidR="001070D2" w:rsidRPr="001070D2" w:rsidRDefault="001070D2" w:rsidP="001070D2">
      <w:pPr>
        <w:numPr>
          <w:ilvl w:val="0"/>
          <w:numId w:val="1"/>
        </w:numPr>
        <w:spacing w:after="200" w:line="276" w:lineRule="auto"/>
        <w:contextualSpacing/>
        <w:rPr>
          <w:rFonts w:asciiTheme="minorHAnsi" w:eastAsia="Times New Roman" w:hAnsiTheme="minorHAnsi"/>
          <w:color w:val="0000FF"/>
          <w:szCs w:val="22"/>
          <w:u w:val="single"/>
          <w:lang w:eastAsia="en-CA"/>
        </w:rPr>
      </w:pPr>
      <w:r w:rsidRPr="001070D2">
        <w:rPr>
          <w:rFonts w:asciiTheme="minorHAnsi" w:eastAsia="Times New Roman" w:hAnsiTheme="minorHAnsi"/>
          <w:color w:val="0000FF"/>
          <w:szCs w:val="22"/>
          <w:u w:val="single"/>
          <w:lang w:eastAsia="en-CA"/>
        </w:rPr>
        <w:t>Operating system color model (§20.1.2.3.33)</w:t>
      </w:r>
    </w:p>
    <w:p w14:paraId="0F7995B0" w14:textId="77777777" w:rsidR="001070D2" w:rsidRPr="001070D2" w:rsidRDefault="001070D2" w:rsidP="001070D2">
      <w:pPr>
        <w:spacing w:after="200" w:line="276" w:lineRule="auto"/>
        <w:rPr>
          <w:rFonts w:asciiTheme="minorHAnsi" w:eastAsia="Times New Roman" w:hAnsiTheme="minorHAnsi"/>
          <w:color w:val="0000FF"/>
          <w:szCs w:val="22"/>
          <w:u w:val="single"/>
          <w:lang w:eastAsia="en-CA"/>
        </w:rPr>
      </w:pPr>
      <w:proofErr w:type="gramStart"/>
      <w:r w:rsidRPr="001070D2">
        <w:rPr>
          <w:rFonts w:asciiTheme="minorHAnsi" w:eastAsia="Times New Roman" w:hAnsiTheme="minorHAnsi"/>
          <w:color w:val="0000FF"/>
          <w:szCs w:val="22"/>
          <w:u w:val="single"/>
          <w:lang w:eastAsia="en-CA"/>
        </w:rPr>
        <w:t>A base color may be modified by one or more transforms</w:t>
      </w:r>
      <w:proofErr w:type="gramEnd"/>
      <w:r w:rsidRPr="001070D2">
        <w:rPr>
          <w:rFonts w:asciiTheme="minorHAnsi" w:eastAsia="Times New Roman" w:hAnsiTheme="minorHAnsi"/>
          <w:color w:val="0000FF"/>
          <w:szCs w:val="22"/>
          <w:u w:val="single"/>
          <w:lang w:eastAsia="en-CA"/>
        </w:rPr>
        <w:t>. The effect of specifying a color using a combination of several transforms is application-dependent.</w:t>
      </w:r>
    </w:p>
    <w:p w14:paraId="467048B8" w14:textId="77777777" w:rsidR="001070D2" w:rsidRPr="001070D2" w:rsidRDefault="001070D2" w:rsidP="001070D2">
      <w:pPr>
        <w:spacing w:after="200" w:line="276" w:lineRule="auto"/>
        <w:rPr>
          <w:rFonts w:asciiTheme="minorHAnsi" w:eastAsia="Times New Roman" w:hAnsiTheme="minorHAnsi"/>
          <w:color w:val="0000FF"/>
          <w:szCs w:val="22"/>
          <w:u w:val="single"/>
          <w:lang w:eastAsia="en-CA"/>
        </w:rPr>
      </w:pPr>
      <w:r w:rsidRPr="001070D2">
        <w:rPr>
          <w:rFonts w:asciiTheme="minorHAnsi" w:eastAsia="Times New Roman" w:hAnsiTheme="minorHAnsi"/>
          <w:color w:val="0000FF"/>
          <w:szCs w:val="22"/>
          <w:u w:val="single"/>
          <w:lang w:eastAsia="en-CA"/>
        </w:rPr>
        <w:t>[</w:t>
      </w:r>
      <w:r w:rsidRPr="001070D2">
        <w:rPr>
          <w:rFonts w:asciiTheme="minorHAnsi" w:eastAsia="Times New Roman" w:hAnsiTheme="minorHAnsi"/>
          <w:i/>
          <w:noProof/>
          <w:color w:val="0000FF"/>
          <w:szCs w:val="22"/>
          <w:u w:val="single"/>
          <w:lang w:eastAsia="en-CA"/>
        </w:rPr>
        <w:t>Note</w:t>
      </w:r>
      <w:r w:rsidRPr="001070D2">
        <w:rPr>
          <w:rFonts w:asciiTheme="minorHAnsi" w:eastAsia="Times New Roman" w:hAnsiTheme="minorHAnsi"/>
          <w:color w:val="0000FF"/>
          <w:szCs w:val="22"/>
          <w:u w:val="single"/>
          <w:lang w:eastAsia="en-CA"/>
        </w:rPr>
        <w:t xml:space="preserve">: When combining multiple color transforms, the order in which the transforms are specified is likely to be significant in terms of how the color is rendered by the application. </w:t>
      </w:r>
      <w:r w:rsidRPr="001070D2">
        <w:rPr>
          <w:rFonts w:asciiTheme="minorHAnsi" w:eastAsia="Times New Roman" w:hAnsiTheme="minorHAnsi"/>
          <w:i/>
          <w:noProof/>
          <w:color w:val="0000FF"/>
          <w:szCs w:val="22"/>
          <w:u w:val="single"/>
          <w:lang w:eastAsia="en-CA"/>
        </w:rPr>
        <w:t>end note</w:t>
      </w:r>
      <w:r w:rsidRPr="001070D2">
        <w:rPr>
          <w:rFonts w:asciiTheme="minorHAnsi" w:eastAsia="Times New Roman" w:hAnsiTheme="minorHAnsi"/>
          <w:color w:val="0000FF"/>
          <w:szCs w:val="22"/>
          <w:u w:val="single"/>
          <w:lang w:eastAsia="en-CA"/>
        </w:rPr>
        <w:t>]</w:t>
      </w:r>
    </w:p>
    <w:p w14:paraId="5CA29522" w14:textId="77777777" w:rsidR="001070D2" w:rsidRPr="001070D2" w:rsidRDefault="001070D2" w:rsidP="001070D2">
      <w:pPr>
        <w:spacing w:after="200" w:line="276" w:lineRule="auto"/>
        <w:rPr>
          <w:rFonts w:asciiTheme="minorHAnsi" w:eastAsia="Times New Roman" w:hAnsiTheme="minorHAnsi"/>
          <w:szCs w:val="22"/>
          <w:lang w:eastAsia="en-CA"/>
        </w:rPr>
      </w:pPr>
    </w:p>
    <w:p w14:paraId="64400E78" w14:textId="77777777" w:rsidR="001070D2" w:rsidRPr="001070D2" w:rsidRDefault="001070D2" w:rsidP="001070D2">
      <w:pPr>
        <w:spacing w:after="200" w:line="276" w:lineRule="auto"/>
        <w:rPr>
          <w:rFonts w:asciiTheme="minorHAnsi" w:eastAsia="Times New Roman" w:hAnsiTheme="minorHAnsi"/>
          <w:szCs w:val="22"/>
          <w:lang w:eastAsia="en-CA"/>
        </w:rPr>
      </w:pPr>
      <w:r w:rsidRPr="001070D2">
        <w:rPr>
          <w:rFonts w:asciiTheme="minorHAnsi" w:eastAsia="Times New Roman" w:hAnsiTheme="minorHAnsi"/>
          <w:szCs w:val="22"/>
          <w:lang w:eastAsia="en-CA"/>
        </w:rPr>
        <w:t>I propose that there should be some additional guidance in the Primer on these points.</w:t>
      </w:r>
    </w:p>
    <w:p w14:paraId="0877F8A0" w14:textId="77777777" w:rsidR="001070D2" w:rsidRPr="001070D2" w:rsidRDefault="001070D2" w:rsidP="001070D2">
      <w:pPr>
        <w:spacing w:after="200" w:line="276" w:lineRule="auto"/>
        <w:rPr>
          <w:rFonts w:eastAsia="Times New Roman"/>
          <w:b/>
          <w:szCs w:val="22"/>
          <w:lang w:eastAsia="en-CA"/>
        </w:rPr>
      </w:pPr>
      <w:r w:rsidRPr="001070D2">
        <w:rPr>
          <w:rFonts w:asciiTheme="minorHAnsi" w:eastAsia="Times New Roman" w:hAnsiTheme="minorHAnsi"/>
          <w:b/>
          <w:szCs w:val="22"/>
          <w:lang w:eastAsia="en-CA"/>
        </w:rPr>
        <w:t>Part 1, §L.4.1.5, “Colors”</w:t>
      </w:r>
    </w:p>
    <w:p w14:paraId="7D89BC3B" w14:textId="77777777" w:rsidR="001070D2" w:rsidRPr="001070D2" w:rsidRDefault="001070D2" w:rsidP="001070D2">
      <w:pPr>
        <w:spacing w:after="200" w:line="276" w:lineRule="auto"/>
        <w:rPr>
          <w:rFonts w:asciiTheme="minorHAnsi" w:eastAsia="Times New Roman" w:hAnsiTheme="minorHAnsi"/>
          <w:sz w:val="24"/>
          <w:lang w:eastAsia="en-CA"/>
        </w:rPr>
      </w:pPr>
      <w:r w:rsidRPr="001070D2">
        <w:rPr>
          <w:rFonts w:asciiTheme="minorHAnsi" w:eastAsia="Times New Roman" w:hAnsiTheme="minorHAnsi"/>
          <w:sz w:val="24"/>
          <w:lang w:eastAsia="en-CA"/>
        </w:rPr>
        <w:t>...</w:t>
      </w:r>
    </w:p>
    <w:p w14:paraId="280726C9" w14:textId="77777777" w:rsidR="001070D2" w:rsidRPr="001070D2" w:rsidRDefault="001070D2" w:rsidP="001070D2">
      <w:pPr>
        <w:spacing w:after="200" w:line="276" w:lineRule="auto"/>
        <w:rPr>
          <w:rFonts w:asciiTheme="minorHAnsi" w:eastAsia="Times New Roman" w:hAnsiTheme="minorHAnsi"/>
          <w:sz w:val="24"/>
          <w:lang w:eastAsia="en-CA"/>
        </w:rPr>
      </w:pPr>
      <w:r w:rsidRPr="001070D2">
        <w:rPr>
          <w:rFonts w:asciiTheme="minorHAnsi" w:eastAsia="Times New Roman" w:hAnsiTheme="minorHAnsi"/>
          <w:sz w:val="24"/>
          <w:lang w:eastAsia="en-CA"/>
        </w:rPr>
        <w:t xml:space="preserve">These different models allow document authors the choice as to which color model would be appropriate for their </w:t>
      </w:r>
      <w:proofErr w:type="gramStart"/>
      <w:r w:rsidRPr="001070D2">
        <w:rPr>
          <w:rFonts w:asciiTheme="minorHAnsi" w:eastAsia="Times New Roman" w:hAnsiTheme="minorHAnsi"/>
          <w:sz w:val="24"/>
          <w:lang w:eastAsia="en-CA"/>
        </w:rPr>
        <w:t>particular application</w:t>
      </w:r>
      <w:proofErr w:type="gramEnd"/>
      <w:r w:rsidRPr="001070D2">
        <w:rPr>
          <w:rFonts w:asciiTheme="minorHAnsi" w:eastAsia="Times New Roman" w:hAnsiTheme="minorHAnsi"/>
          <w:sz w:val="24"/>
          <w:lang w:eastAsia="en-CA"/>
        </w:rPr>
        <w:t xml:space="preserve">. Each of these is detailed within the </w:t>
      </w:r>
      <w:proofErr w:type="spellStart"/>
      <w:r w:rsidRPr="001070D2">
        <w:rPr>
          <w:rFonts w:asciiTheme="minorHAnsi" w:eastAsia="Times New Roman" w:hAnsiTheme="minorHAnsi"/>
          <w:sz w:val="24"/>
          <w:lang w:eastAsia="en-CA"/>
        </w:rPr>
        <w:t>DrawingML</w:t>
      </w:r>
      <w:proofErr w:type="spellEnd"/>
      <w:r w:rsidRPr="001070D2">
        <w:rPr>
          <w:rFonts w:asciiTheme="minorHAnsi" w:eastAsia="Times New Roman" w:hAnsiTheme="minorHAnsi"/>
          <w:sz w:val="24"/>
          <w:lang w:eastAsia="en-CA"/>
        </w:rPr>
        <w:t xml:space="preserve"> Basics reference material.</w:t>
      </w:r>
      <w:r w:rsidRPr="001070D2">
        <w:rPr>
          <w:rFonts w:asciiTheme="minorHAnsi" w:eastAsia="Times New Roman" w:hAnsiTheme="minorHAnsi"/>
          <w:color w:val="3333FF"/>
          <w:sz w:val="24"/>
          <w:u w:val="single"/>
          <w:lang w:eastAsia="en-CA"/>
        </w:rPr>
        <w:t xml:space="preserve"> For further guidance see §L.4.8.2.</w:t>
      </w:r>
    </w:p>
    <w:p w14:paraId="3567B088" w14:textId="77777777" w:rsidR="001070D2" w:rsidRPr="001070D2" w:rsidRDefault="001070D2" w:rsidP="001070D2">
      <w:pPr>
        <w:spacing w:after="200" w:line="276" w:lineRule="auto"/>
        <w:rPr>
          <w:rFonts w:asciiTheme="minorHAnsi" w:eastAsia="Times New Roman" w:hAnsiTheme="minorHAnsi"/>
          <w:sz w:val="24"/>
          <w:lang w:eastAsia="en-CA"/>
        </w:rPr>
      </w:pPr>
      <w:r w:rsidRPr="001070D2">
        <w:rPr>
          <w:rFonts w:asciiTheme="minorHAnsi" w:eastAsia="Times New Roman" w:hAnsiTheme="minorHAnsi"/>
          <w:sz w:val="24"/>
          <w:lang w:eastAsia="en-CA"/>
        </w:rPr>
        <w:t>...</w:t>
      </w:r>
    </w:p>
    <w:p w14:paraId="65EC1E21" w14:textId="77777777" w:rsidR="001070D2" w:rsidRPr="001070D2" w:rsidRDefault="001070D2" w:rsidP="001070D2">
      <w:pPr>
        <w:spacing w:after="200" w:line="276" w:lineRule="auto"/>
        <w:rPr>
          <w:rFonts w:asciiTheme="minorHAnsi" w:eastAsia="Times New Roman" w:hAnsiTheme="minorHAnsi"/>
          <w:b/>
          <w:sz w:val="24"/>
          <w:lang w:eastAsia="en-CA"/>
        </w:rPr>
      </w:pPr>
      <w:r w:rsidRPr="001070D2">
        <w:rPr>
          <w:rFonts w:asciiTheme="minorHAnsi" w:eastAsia="Times New Roman" w:hAnsiTheme="minorHAnsi"/>
          <w:b/>
          <w:sz w:val="24"/>
          <w:lang w:eastAsia="en-CA"/>
        </w:rPr>
        <w:t>Part 1, §L.4.8.2 Color Models</w:t>
      </w:r>
    </w:p>
    <w:p w14:paraId="2E4CD831" w14:textId="77777777" w:rsidR="001070D2" w:rsidRPr="001070D2" w:rsidRDefault="001070D2" w:rsidP="001070D2">
      <w:pPr>
        <w:spacing w:after="200" w:line="276" w:lineRule="auto"/>
        <w:rPr>
          <w:rFonts w:asciiTheme="minorHAnsi" w:eastAsia="Times New Roman" w:hAnsiTheme="minorHAnsi"/>
          <w:sz w:val="24"/>
          <w:lang w:eastAsia="en-CA"/>
        </w:rPr>
      </w:pPr>
      <w:r w:rsidRPr="001070D2">
        <w:rPr>
          <w:rFonts w:asciiTheme="minorHAnsi" w:eastAsia="Times New Roman" w:hAnsiTheme="minorHAnsi"/>
          <w:sz w:val="24"/>
          <w:lang w:eastAsia="en-CA"/>
        </w:rPr>
        <w:t xml:space="preserve">There are several methods of expressing color: </w:t>
      </w:r>
      <w:proofErr w:type="spellStart"/>
      <w:r w:rsidRPr="001070D2">
        <w:rPr>
          <w:rFonts w:asciiTheme="minorHAnsi" w:eastAsia="Times New Roman" w:hAnsiTheme="minorHAnsi"/>
          <w:sz w:val="24"/>
          <w:lang w:eastAsia="en-CA"/>
        </w:rPr>
        <w:t>scrgbClr</w:t>
      </w:r>
      <w:proofErr w:type="spellEnd"/>
      <w:r w:rsidRPr="001070D2">
        <w:rPr>
          <w:rFonts w:asciiTheme="minorHAnsi" w:eastAsia="Times New Roman" w:hAnsiTheme="minorHAnsi"/>
          <w:sz w:val="24"/>
          <w:lang w:eastAsia="en-CA"/>
        </w:rPr>
        <w:t xml:space="preserve">, </w:t>
      </w:r>
      <w:proofErr w:type="spellStart"/>
      <w:r w:rsidRPr="001070D2">
        <w:rPr>
          <w:rFonts w:asciiTheme="minorHAnsi" w:eastAsia="Times New Roman" w:hAnsiTheme="minorHAnsi"/>
          <w:sz w:val="24"/>
          <w:lang w:eastAsia="en-CA"/>
        </w:rPr>
        <w:t>srgbClr</w:t>
      </w:r>
      <w:proofErr w:type="spellEnd"/>
      <w:r w:rsidRPr="001070D2">
        <w:rPr>
          <w:rFonts w:asciiTheme="minorHAnsi" w:eastAsia="Times New Roman" w:hAnsiTheme="minorHAnsi"/>
          <w:sz w:val="24"/>
          <w:lang w:eastAsia="en-CA"/>
        </w:rPr>
        <w:t xml:space="preserve">, </w:t>
      </w:r>
      <w:proofErr w:type="spellStart"/>
      <w:r w:rsidRPr="001070D2">
        <w:rPr>
          <w:rFonts w:asciiTheme="minorHAnsi" w:eastAsia="Times New Roman" w:hAnsiTheme="minorHAnsi"/>
          <w:sz w:val="24"/>
          <w:lang w:eastAsia="en-CA"/>
        </w:rPr>
        <w:t>hslClr</w:t>
      </w:r>
      <w:proofErr w:type="spellEnd"/>
      <w:r w:rsidRPr="001070D2">
        <w:rPr>
          <w:rFonts w:asciiTheme="minorHAnsi" w:eastAsia="Times New Roman" w:hAnsiTheme="minorHAnsi"/>
          <w:sz w:val="24"/>
          <w:lang w:eastAsia="en-CA"/>
        </w:rPr>
        <w:t xml:space="preserve">, </w:t>
      </w:r>
      <w:proofErr w:type="spellStart"/>
      <w:r w:rsidRPr="001070D2">
        <w:rPr>
          <w:rFonts w:asciiTheme="minorHAnsi" w:eastAsia="Times New Roman" w:hAnsiTheme="minorHAnsi"/>
          <w:sz w:val="24"/>
          <w:lang w:eastAsia="en-CA"/>
        </w:rPr>
        <w:t>sysClr</w:t>
      </w:r>
      <w:proofErr w:type="spellEnd"/>
      <w:r w:rsidRPr="001070D2">
        <w:rPr>
          <w:rFonts w:asciiTheme="minorHAnsi" w:eastAsia="Times New Roman" w:hAnsiTheme="minorHAnsi"/>
          <w:sz w:val="24"/>
          <w:lang w:eastAsia="en-CA"/>
        </w:rPr>
        <w:t xml:space="preserve">, </w:t>
      </w:r>
      <w:proofErr w:type="spellStart"/>
      <w:r w:rsidRPr="001070D2">
        <w:rPr>
          <w:rFonts w:asciiTheme="minorHAnsi" w:eastAsia="Times New Roman" w:hAnsiTheme="minorHAnsi"/>
          <w:sz w:val="24"/>
          <w:lang w:eastAsia="en-CA"/>
        </w:rPr>
        <w:t>schemeClr</w:t>
      </w:r>
      <w:proofErr w:type="spellEnd"/>
      <w:r w:rsidRPr="001070D2">
        <w:rPr>
          <w:rFonts w:asciiTheme="minorHAnsi" w:eastAsia="Times New Roman" w:hAnsiTheme="minorHAnsi"/>
          <w:sz w:val="24"/>
          <w:lang w:eastAsia="en-CA"/>
        </w:rPr>
        <w:t xml:space="preserve">, and </w:t>
      </w:r>
      <w:proofErr w:type="spellStart"/>
      <w:r w:rsidRPr="001070D2">
        <w:rPr>
          <w:rFonts w:asciiTheme="minorHAnsi" w:eastAsia="Times New Roman" w:hAnsiTheme="minorHAnsi"/>
          <w:sz w:val="24"/>
          <w:lang w:eastAsia="en-CA"/>
        </w:rPr>
        <w:t>prstClr</w:t>
      </w:r>
      <w:proofErr w:type="spellEnd"/>
      <w:r w:rsidRPr="001070D2">
        <w:rPr>
          <w:rFonts w:asciiTheme="minorHAnsi" w:eastAsia="Times New Roman" w:hAnsiTheme="minorHAnsi"/>
          <w:sz w:val="24"/>
          <w:lang w:eastAsia="en-CA"/>
        </w:rPr>
        <w:t xml:space="preserve">. Although </w:t>
      </w:r>
      <w:proofErr w:type="spellStart"/>
      <w:r w:rsidRPr="001070D2">
        <w:rPr>
          <w:rFonts w:asciiTheme="minorHAnsi" w:eastAsia="Times New Roman" w:hAnsiTheme="minorHAnsi"/>
          <w:sz w:val="24"/>
          <w:lang w:eastAsia="en-CA"/>
        </w:rPr>
        <w:t>srgbClr</w:t>
      </w:r>
      <w:proofErr w:type="spellEnd"/>
      <w:r w:rsidRPr="001070D2">
        <w:rPr>
          <w:rFonts w:asciiTheme="minorHAnsi" w:eastAsia="Times New Roman" w:hAnsiTheme="minorHAnsi"/>
          <w:sz w:val="24"/>
          <w:lang w:eastAsia="en-CA"/>
        </w:rPr>
        <w:t xml:space="preserve"> is the most commonly used model, the rationale for having various equivalent color models stems from a desire to have different ways of naturally expressing a color choice.</w:t>
      </w:r>
      <w:r w:rsidRPr="001070D2">
        <w:rPr>
          <w:rFonts w:asciiTheme="minorHAnsi" w:eastAsia="Times New Roman" w:hAnsiTheme="minorHAnsi"/>
          <w:color w:val="3333FF"/>
          <w:sz w:val="24"/>
          <w:u w:val="single"/>
          <w:lang w:eastAsia="en-CA"/>
        </w:rPr>
        <w:t xml:space="preserve"> A color may </w:t>
      </w:r>
      <w:r w:rsidRPr="001070D2">
        <w:rPr>
          <w:rFonts w:asciiTheme="minorHAnsi" w:eastAsia="Times New Roman" w:hAnsiTheme="minorHAnsi"/>
          <w:color w:val="3333FF"/>
          <w:sz w:val="24"/>
          <w:u w:val="single"/>
          <w:lang w:eastAsia="en-CA"/>
        </w:rPr>
        <w:lastRenderedPageBreak/>
        <w:t>also be expressed by specifying a base color using any of the above methods and transforming this in a systematic way using one or more color transforms. For further guidance on color transforms see §L.4.8.3.</w:t>
      </w:r>
    </w:p>
    <w:p w14:paraId="550EA179" w14:textId="77777777" w:rsidR="001070D2" w:rsidRPr="001070D2" w:rsidRDefault="001070D2" w:rsidP="001070D2">
      <w:pPr>
        <w:spacing w:after="200" w:line="276" w:lineRule="auto"/>
        <w:rPr>
          <w:rFonts w:asciiTheme="minorHAnsi" w:eastAsia="Times New Roman" w:hAnsiTheme="minorHAnsi"/>
          <w:sz w:val="24"/>
          <w:lang w:eastAsia="en-CA"/>
        </w:rPr>
      </w:pPr>
      <w:r w:rsidRPr="001070D2">
        <w:rPr>
          <w:rFonts w:asciiTheme="minorHAnsi" w:eastAsia="Times New Roman" w:hAnsiTheme="minorHAnsi"/>
          <w:sz w:val="24"/>
          <w:lang w:eastAsia="en-CA"/>
        </w:rPr>
        <w:t>...</w:t>
      </w:r>
    </w:p>
    <w:p w14:paraId="2D557859" w14:textId="77777777" w:rsidR="001070D2" w:rsidRPr="001070D2" w:rsidRDefault="001070D2" w:rsidP="001070D2">
      <w:pPr>
        <w:spacing w:after="200" w:line="276" w:lineRule="auto"/>
        <w:rPr>
          <w:rFonts w:asciiTheme="minorHAnsi" w:eastAsia="Times New Roman" w:hAnsiTheme="minorHAnsi"/>
          <w:b/>
          <w:sz w:val="24"/>
          <w:lang w:eastAsia="en-CA"/>
        </w:rPr>
      </w:pPr>
      <w:r w:rsidRPr="001070D2">
        <w:rPr>
          <w:rFonts w:asciiTheme="minorHAnsi" w:eastAsia="Times New Roman" w:hAnsiTheme="minorHAnsi"/>
          <w:b/>
          <w:sz w:val="24"/>
          <w:lang w:eastAsia="en-CA"/>
        </w:rPr>
        <w:t>Part 1, §L.4.8.3 Color Transforms</w:t>
      </w:r>
    </w:p>
    <w:p w14:paraId="42F6BC8F" w14:textId="77777777" w:rsidR="001070D2" w:rsidRPr="001070D2" w:rsidRDefault="001070D2" w:rsidP="001070D2">
      <w:pPr>
        <w:spacing w:after="200" w:line="276" w:lineRule="auto"/>
        <w:rPr>
          <w:rFonts w:asciiTheme="minorHAnsi" w:eastAsia="Times New Roman" w:hAnsiTheme="minorHAnsi"/>
          <w:sz w:val="24"/>
          <w:lang w:eastAsia="en-CA"/>
        </w:rPr>
      </w:pPr>
      <w:r w:rsidRPr="001070D2">
        <w:rPr>
          <w:rFonts w:asciiTheme="minorHAnsi" w:eastAsia="Times New Roman" w:hAnsiTheme="minorHAnsi"/>
          <w:sz w:val="24"/>
          <w:lang w:eastAsia="en-CA"/>
        </w:rPr>
        <w:t>...</w:t>
      </w:r>
    </w:p>
    <w:p w14:paraId="0EAC85B4" w14:textId="77777777" w:rsidR="001070D2" w:rsidRPr="001070D2" w:rsidRDefault="001070D2" w:rsidP="001070D2">
      <w:pPr>
        <w:numPr>
          <w:ilvl w:val="0"/>
          <w:numId w:val="21"/>
        </w:numPr>
        <w:spacing w:before="100" w:beforeAutospacing="1" w:after="100" w:afterAutospacing="1" w:line="276" w:lineRule="auto"/>
        <w:rPr>
          <w:rFonts w:asciiTheme="minorHAnsi" w:eastAsia="Times New Roman" w:hAnsiTheme="minorHAnsi"/>
          <w:szCs w:val="22"/>
          <w:lang w:eastAsia="en-CA"/>
        </w:rPr>
      </w:pPr>
      <w:proofErr w:type="spellStart"/>
      <w:r w:rsidRPr="001070D2">
        <w:rPr>
          <w:rFonts w:asciiTheme="minorHAnsi" w:eastAsia="Times New Roman" w:hAnsiTheme="minorHAnsi"/>
          <w:szCs w:val="22"/>
          <w:lang w:eastAsia="en-CA"/>
        </w:rPr>
        <w:t>invGamma</w:t>
      </w:r>
      <w:proofErr w:type="spellEnd"/>
      <w:r w:rsidRPr="001070D2">
        <w:rPr>
          <w:rFonts w:asciiTheme="minorHAnsi" w:eastAsia="Times New Roman" w:hAnsiTheme="minorHAnsi"/>
          <w:szCs w:val="22"/>
          <w:lang w:eastAsia="en-CA"/>
        </w:rPr>
        <w:t>: Yields the inverse sRGB gamma shift of its input color.</w:t>
      </w:r>
    </w:p>
    <w:p w14:paraId="0B92165F" w14:textId="77777777" w:rsidR="001070D2" w:rsidRPr="001070D2" w:rsidRDefault="001070D2" w:rsidP="001070D2">
      <w:pPr>
        <w:spacing w:after="200" w:line="276" w:lineRule="auto"/>
        <w:rPr>
          <w:rFonts w:asciiTheme="minorHAnsi" w:hAnsiTheme="minorHAnsi"/>
          <w:sz w:val="24"/>
          <w:lang w:eastAsia="en-CA"/>
        </w:rPr>
      </w:pPr>
      <w:r w:rsidRPr="001070D2">
        <w:rPr>
          <w:rFonts w:asciiTheme="minorHAnsi" w:eastAsia="Times New Roman" w:hAnsiTheme="minorHAnsi"/>
          <w:color w:val="3333FF"/>
          <w:sz w:val="24"/>
          <w:u w:val="single"/>
          <w:lang w:eastAsia="en-CA"/>
        </w:rPr>
        <w:t xml:space="preserve">Any number of color transforms may be combined </w:t>
      </w:r>
      <w:proofErr w:type="gramStart"/>
      <w:r w:rsidRPr="001070D2">
        <w:rPr>
          <w:rFonts w:asciiTheme="minorHAnsi" w:eastAsia="Times New Roman" w:hAnsiTheme="minorHAnsi"/>
          <w:color w:val="3333FF"/>
          <w:sz w:val="24"/>
          <w:u w:val="single"/>
          <w:lang w:eastAsia="en-CA"/>
        </w:rPr>
        <w:t>in order to</w:t>
      </w:r>
      <w:proofErr w:type="gramEnd"/>
      <w:r w:rsidRPr="001070D2">
        <w:rPr>
          <w:rFonts w:asciiTheme="minorHAnsi" w:eastAsia="Times New Roman" w:hAnsiTheme="minorHAnsi"/>
          <w:color w:val="3333FF"/>
          <w:sz w:val="24"/>
          <w:u w:val="single"/>
          <w:lang w:eastAsia="en-CA"/>
        </w:rPr>
        <w:t xml:space="preserve"> modify a base color. The order in which the color transforms are specified is significant in terms of </w:t>
      </w:r>
      <w:proofErr w:type="gramStart"/>
      <w:r w:rsidRPr="001070D2">
        <w:rPr>
          <w:rFonts w:asciiTheme="minorHAnsi" w:eastAsia="Times New Roman" w:hAnsiTheme="minorHAnsi"/>
          <w:color w:val="3333FF"/>
          <w:sz w:val="24"/>
          <w:u w:val="single"/>
          <w:lang w:eastAsia="en-CA"/>
        </w:rPr>
        <w:t>the end result</w:t>
      </w:r>
      <w:proofErr w:type="gramEnd"/>
      <w:r w:rsidRPr="001070D2">
        <w:rPr>
          <w:rFonts w:asciiTheme="minorHAnsi" w:eastAsia="Times New Roman" w:hAnsiTheme="minorHAnsi"/>
          <w:color w:val="3333FF"/>
          <w:sz w:val="24"/>
          <w:u w:val="single"/>
          <w:lang w:eastAsia="en-CA"/>
        </w:rPr>
        <w:t xml:space="preserve"> of the transformation. The effect is application-dependent and may or may not make sense in specific cases.</w:t>
      </w:r>
    </w:p>
    <w:p w14:paraId="4CD445FB" w14:textId="0E21076E" w:rsidR="00EB1005" w:rsidRDefault="00EB1005" w:rsidP="001070D2">
      <w:pPr>
        <w:spacing w:before="120"/>
      </w:pPr>
      <w:r>
        <w:t>Our current thinking is that Charlie is objecting to the design when we don’t see our job as proposing changes to that. Rather, we’re trying to clarify the way it currently is.</w:t>
      </w:r>
      <w:r w:rsidR="00F32EB1">
        <w:t xml:space="preserve"> Certainly, the discussion has been most education</w:t>
      </w:r>
      <w:r w:rsidR="004955BD">
        <w:t>al.</w:t>
      </w:r>
    </w:p>
    <w:p w14:paraId="5324D269" w14:textId="77777777" w:rsidR="00A00844" w:rsidRDefault="00A00844" w:rsidP="00A00844">
      <w:pPr>
        <w:pStyle w:val="PlainText"/>
      </w:pPr>
    </w:p>
    <w:p w14:paraId="228D9BB0" w14:textId="77777777" w:rsidR="00A00844" w:rsidRDefault="00A00844" w:rsidP="00A00844">
      <w:r>
        <w:t>Overnight, Charlie responded, as follows:</w:t>
      </w:r>
    </w:p>
    <w:p w14:paraId="6DDA514A" w14:textId="2B52CCF5" w:rsidR="00A00844" w:rsidRPr="00A00844" w:rsidRDefault="00A00844" w:rsidP="00CB414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00844">
        <w:t xml:space="preserve">Please don't forget that I hit a compatibility roadblock to get the ball rolling on this. I very much appreciate the new information about </w:t>
      </w:r>
      <w:proofErr w:type="spellStart"/>
      <w:r w:rsidRPr="00A00844">
        <w:t>colour</w:t>
      </w:r>
      <w:proofErr w:type="spellEnd"/>
      <w:r w:rsidRPr="00A00844">
        <w:t xml:space="preserve"> </w:t>
      </w:r>
      <w:proofErr w:type="gramStart"/>
      <w:r w:rsidRPr="00A00844">
        <w:t>models</w:t>
      </w:r>
      <w:proofErr w:type="gramEnd"/>
      <w:r w:rsidRPr="00A00844">
        <w:t xml:space="preserve"> but I think that roadblock is still there waiting for the next implementation. I provided an example from elsewhere in the schema where a similar situation was handled using a sequence: ambiguity removed and I'm a happy developer.</w:t>
      </w:r>
    </w:p>
    <w:p w14:paraId="60CAB042" w14:textId="77777777" w:rsidR="00A00844" w:rsidRPr="00A00844" w:rsidRDefault="00A00844" w:rsidP="00CB414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00844">
        <w:t>I seem to remember Murata explaining the difference in scope especially when a schema change is requested. Does that apply here?</w:t>
      </w:r>
    </w:p>
    <w:p w14:paraId="489359F0" w14:textId="77777777" w:rsidR="00A00844" w:rsidRPr="00A00844" w:rsidRDefault="00A00844" w:rsidP="00CB414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00844">
        <w:t xml:space="preserve">Can Microsoft's experts confirm that </w:t>
      </w:r>
      <w:proofErr w:type="spellStart"/>
      <w:r w:rsidRPr="00A00844">
        <w:t>lumMod</w:t>
      </w:r>
      <w:proofErr w:type="spellEnd"/>
      <w:r w:rsidRPr="00A00844">
        <w:t xml:space="preserve"> must precede </w:t>
      </w:r>
      <w:proofErr w:type="spellStart"/>
      <w:r w:rsidRPr="00A00844">
        <w:t>lumOff</w:t>
      </w:r>
      <w:proofErr w:type="spellEnd"/>
      <w:r w:rsidRPr="00A00844">
        <w:t xml:space="preserve"> to be effective? And is this true for other pairs: alpha, blue, green, hue, red and sat.</w:t>
      </w:r>
    </w:p>
    <w:p w14:paraId="675ADF06" w14:textId="77777777" w:rsidR="00A00844" w:rsidRPr="00A00844" w:rsidRDefault="00A00844" w:rsidP="00CB4140">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00844">
        <w:t xml:space="preserve">Might it make sense to recast this part as a separate DR: handling element order in </w:t>
      </w:r>
      <w:proofErr w:type="spellStart"/>
      <w:r w:rsidRPr="00A00844">
        <w:t>ElementGroups</w:t>
      </w:r>
      <w:proofErr w:type="spellEnd"/>
      <w:r w:rsidRPr="00A00844">
        <w:t>?</w:t>
      </w:r>
    </w:p>
    <w:p w14:paraId="50FDE238" w14:textId="77777777" w:rsidR="008244FD" w:rsidRDefault="008244FD" w:rsidP="008244FD"/>
    <w:p w14:paraId="758A9A08" w14:textId="5826E871" w:rsidR="008244FD" w:rsidRPr="008244FD" w:rsidRDefault="008244FD" w:rsidP="008244FD">
      <w:r>
        <w:t xml:space="preserve">Our response: </w:t>
      </w:r>
      <w:r w:rsidRPr="008244FD">
        <w:t xml:space="preserve">Currently the DML color feature allows color transforms to be combined in any order and any number of times. If we were to change the schema to restrict either the number or order of color transforms, there is a risk that existing documents would become non-conformant. It is established practice that we don't make changes to the schema that involve this risk, unless there is clearly an error. </w:t>
      </w:r>
      <w:r w:rsidRPr="008244FD">
        <w:rPr>
          <w:u w:val="single"/>
        </w:rPr>
        <w:t>In this case it isn't an error as such, but a design feature.</w:t>
      </w:r>
    </w:p>
    <w:p w14:paraId="61441A3E" w14:textId="77777777" w:rsidR="008244FD" w:rsidRPr="008244FD" w:rsidRDefault="008244FD" w:rsidP="008244FD"/>
    <w:p w14:paraId="0CAFA7C0" w14:textId="77777777" w:rsidR="008244FD" w:rsidRPr="008244FD" w:rsidRDefault="008244FD" w:rsidP="008244FD">
      <w:r w:rsidRPr="008244FD">
        <w:lastRenderedPageBreak/>
        <w:t xml:space="preserve">In any case, replacing a choice with a sequence would significantly reduce the number of options, probably to too great an extent. It might disallow combinations of color transforms that don't make any sense, but it would almost certainly disallow combinations that would make sense in some circumstances. </w:t>
      </w:r>
      <w:r w:rsidRPr="00986D7D">
        <w:rPr>
          <w:u w:val="single"/>
        </w:rPr>
        <w:t>So, a simple replacement of a choice group with a sequence group would not, in our opinion, achieve an acceptable result.</w:t>
      </w:r>
    </w:p>
    <w:p w14:paraId="49C32174" w14:textId="77777777" w:rsidR="008244FD" w:rsidRPr="008244FD" w:rsidRDefault="008244FD" w:rsidP="008244FD"/>
    <w:p w14:paraId="5DE73B87" w14:textId="5012367A" w:rsidR="008244FD" w:rsidRPr="008244FD" w:rsidRDefault="008244FD" w:rsidP="008244FD">
      <w:r w:rsidRPr="008244FD">
        <w:t>Certainly, the standard allows combinations of color transforms that don't make sense, but as things stand the stand</w:t>
      </w:r>
      <w:r w:rsidR="0027076F">
        <w:t>ard</w:t>
      </w:r>
      <w:r w:rsidRPr="008244FD">
        <w:t xml:space="preserve"> can express ALL combinations that do make sense, so the design is satisfactory from that point of view, even if it allows too much flexibility from other points of view.</w:t>
      </w:r>
    </w:p>
    <w:p w14:paraId="0AE38276" w14:textId="77777777" w:rsidR="008244FD" w:rsidRPr="008244FD" w:rsidRDefault="008244FD" w:rsidP="008244FD"/>
    <w:p w14:paraId="77D8EB01" w14:textId="5AED295A" w:rsidR="008244FD" w:rsidRDefault="0027076F" w:rsidP="0027076F">
      <w:r>
        <w:t>We now agree that</w:t>
      </w:r>
      <w:r w:rsidR="008244FD" w:rsidRPr="008244FD">
        <w:t xml:space="preserve"> this issue cannot be taken any further by WG4.</w:t>
      </w:r>
      <w:r w:rsidR="00B07BC5">
        <w:t xml:space="preserve"> Closed in COR4.</w:t>
      </w:r>
    </w:p>
    <w:p w14:paraId="44DD01D6" w14:textId="0A557852" w:rsidR="00FE3869" w:rsidRPr="00191F46"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17-0021 </w:t>
      </w:r>
      <w:r w:rsidR="00366A77" w:rsidRPr="000A5E0E">
        <w:rPr>
          <w:b/>
          <w:lang w:val="en-GB"/>
        </w:rPr>
        <w:t>“</w:t>
      </w:r>
      <w:r w:rsidR="00FE3869" w:rsidRPr="000A5E0E">
        <w:rPr>
          <w:b/>
          <w:lang w:val="en-GB"/>
        </w:rPr>
        <w:t xml:space="preserve">DML: wild cards in the complex type </w:t>
      </w:r>
      <w:proofErr w:type="spellStart"/>
      <w:r w:rsidR="00FE3869" w:rsidRPr="000A5E0E">
        <w:rPr>
          <w:b/>
          <w:lang w:val="en-GB"/>
        </w:rPr>
        <w:t>CT_GraphicalObjectData</w:t>
      </w:r>
      <w:proofErr w:type="spellEnd"/>
      <w:r w:rsidR="00FE3869" w:rsidRPr="000A5E0E">
        <w:rPr>
          <w:b/>
          <w:lang w:val="en-GB"/>
        </w:rPr>
        <w:t xml:space="preserve"> of dml-main.xsd and </w:t>
      </w:r>
      <w:proofErr w:type="spellStart"/>
      <w:r w:rsidR="00FE3869" w:rsidRPr="000A5E0E">
        <w:rPr>
          <w:b/>
          <w:lang w:val="en-GB"/>
        </w:rPr>
        <w:t>dml-main.rnc</w:t>
      </w:r>
      <w:proofErr w:type="spellEnd"/>
      <w:r w:rsidR="00046B22" w:rsidRPr="000A5E0E">
        <w:rPr>
          <w:b/>
          <w:lang w:val="en-GB"/>
        </w:rPr>
        <w:t>”</w:t>
      </w:r>
    </w:p>
    <w:p w14:paraId="565CAF2F" w14:textId="6C17DC94" w:rsidR="00052278" w:rsidRDefault="00523687" w:rsidP="00052278">
      <w:pPr>
        <w:spacing w:before="120"/>
      </w:pPr>
      <w:r>
        <w:t>We agreed with the “strict”-to</w:t>
      </w:r>
      <w:proofErr w:type="gramStart"/>
      <w:r>
        <w:t>-“</w:t>
      </w:r>
      <w:proofErr w:type="gramEnd"/>
      <w:r>
        <w:t>lax” change.</w:t>
      </w:r>
    </w:p>
    <w:p w14:paraId="6A7618EB" w14:textId="2E8460E9" w:rsidR="00523687" w:rsidRDefault="00523687" w:rsidP="00052278">
      <w:pPr>
        <w:spacing w:before="120"/>
      </w:pPr>
      <w:r>
        <w:t>Murata-san will look at the RELAX NG issue.</w:t>
      </w:r>
    </w:p>
    <w:p w14:paraId="0D8A6FE0" w14:textId="6FB087BC" w:rsidR="00FE3869"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17-0023 </w:t>
      </w:r>
      <w:r w:rsidR="00366A77" w:rsidRPr="000A5E0E">
        <w:rPr>
          <w:b/>
          <w:lang w:val="en-GB"/>
        </w:rPr>
        <w:t>“</w:t>
      </w:r>
      <w:r w:rsidR="00FE3869" w:rsidRPr="000A5E0E">
        <w:rPr>
          <w:b/>
          <w:lang w:val="en-GB"/>
        </w:rPr>
        <w:t>WML: Attributes defined in attribute groups are duplicated in many places</w:t>
      </w:r>
      <w:r w:rsidR="00046B22" w:rsidRPr="000A5E0E">
        <w:rPr>
          <w:b/>
          <w:lang w:val="en-GB"/>
        </w:rPr>
        <w:t>”</w:t>
      </w:r>
    </w:p>
    <w:p w14:paraId="35AD4622" w14:textId="11EB4279" w:rsidR="00052278" w:rsidRPr="000A5E0E" w:rsidRDefault="00CE4FF9" w:rsidP="00052278">
      <w:pPr>
        <w:spacing w:before="120"/>
      </w:pPr>
      <w:r w:rsidRPr="000A5E0E">
        <w:t>Agreed with Murata-san’s proposal. Closed without action.</w:t>
      </w:r>
    </w:p>
    <w:p w14:paraId="70138748" w14:textId="516B0BFA" w:rsidR="00FE3869"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17-0024 </w:t>
      </w:r>
      <w:r w:rsidR="00366A77" w:rsidRPr="000A5E0E">
        <w:rPr>
          <w:b/>
          <w:lang w:val="en-GB"/>
        </w:rPr>
        <w:t>“</w:t>
      </w:r>
      <w:r w:rsidR="00FE3869" w:rsidRPr="000A5E0E">
        <w:rPr>
          <w:b/>
          <w:lang w:val="en-GB"/>
        </w:rPr>
        <w:t>SML: Attributes defined in attribute groups are duplicated in many places</w:t>
      </w:r>
      <w:r w:rsidR="00046B22" w:rsidRPr="000A5E0E">
        <w:rPr>
          <w:b/>
          <w:lang w:val="en-GB"/>
        </w:rPr>
        <w:t>”</w:t>
      </w:r>
    </w:p>
    <w:p w14:paraId="4F269432" w14:textId="77777777" w:rsidR="00CE4FF9" w:rsidRPr="000A5E0E" w:rsidRDefault="00CE4FF9" w:rsidP="00CE4FF9">
      <w:pPr>
        <w:spacing w:before="120"/>
      </w:pPr>
      <w:r w:rsidRPr="000A5E0E">
        <w:t>Agreed with Murata-san’s proposal. Closed without action.</w:t>
      </w:r>
    </w:p>
    <w:p w14:paraId="3839C194" w14:textId="5DEDA34C" w:rsidR="00FE3869"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17-0025 </w:t>
      </w:r>
      <w:r w:rsidR="00366A77" w:rsidRPr="000A5E0E">
        <w:rPr>
          <w:b/>
          <w:lang w:val="en-GB"/>
        </w:rPr>
        <w:t>“</w:t>
      </w:r>
      <w:r w:rsidR="00FE3869" w:rsidRPr="000A5E0E">
        <w:rPr>
          <w:b/>
          <w:lang w:val="en-GB"/>
        </w:rPr>
        <w:t>PML: Attributes defined in attribute groups are duplicated in many places</w:t>
      </w:r>
      <w:r w:rsidR="00046B22" w:rsidRPr="000A5E0E">
        <w:rPr>
          <w:b/>
          <w:lang w:val="en-GB"/>
        </w:rPr>
        <w:t>”</w:t>
      </w:r>
    </w:p>
    <w:p w14:paraId="788EF082" w14:textId="77777777" w:rsidR="00CE4FF9" w:rsidRPr="000A5E0E" w:rsidRDefault="00CE4FF9" w:rsidP="00CE4FF9">
      <w:pPr>
        <w:spacing w:before="120"/>
      </w:pPr>
      <w:r w:rsidRPr="000A5E0E">
        <w:t>Agreed with Murata-san’s proposal. Closed without action.</w:t>
      </w:r>
    </w:p>
    <w:p w14:paraId="1AC41E50" w14:textId="593E49B7" w:rsidR="00FE3869"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17-0026 </w:t>
      </w:r>
      <w:r w:rsidR="00366A77" w:rsidRPr="000A5E0E">
        <w:rPr>
          <w:b/>
          <w:lang w:val="en-GB"/>
        </w:rPr>
        <w:t>“</w:t>
      </w:r>
      <w:r w:rsidR="00FE3869" w:rsidRPr="000A5E0E">
        <w:rPr>
          <w:b/>
          <w:lang w:val="en-GB"/>
        </w:rPr>
        <w:t>DML: Attributes defined in attribute groups are duplicated in many places</w:t>
      </w:r>
      <w:r w:rsidR="00046B22" w:rsidRPr="000A5E0E">
        <w:rPr>
          <w:b/>
          <w:lang w:val="en-GB"/>
        </w:rPr>
        <w:t>”</w:t>
      </w:r>
    </w:p>
    <w:p w14:paraId="5AD9C024" w14:textId="77777777" w:rsidR="00CE4FF9" w:rsidRDefault="00CE4FF9" w:rsidP="00CE4FF9">
      <w:pPr>
        <w:spacing w:before="120"/>
      </w:pPr>
      <w:r>
        <w:t>Agreed with Murata-san’s proposal. Closed without action.</w:t>
      </w:r>
    </w:p>
    <w:p w14:paraId="1F211225" w14:textId="2C01CF70" w:rsidR="00AA71BF"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AA71BF" w:rsidRPr="000A5E0E">
        <w:rPr>
          <w:b/>
          <w:lang w:val="en-GB"/>
        </w:rPr>
        <w:t xml:space="preserve">17-0028 “DML: Order of elements in </w:t>
      </w:r>
      <w:proofErr w:type="spellStart"/>
      <w:r w:rsidR="00AA71BF" w:rsidRPr="000A5E0E">
        <w:rPr>
          <w:b/>
          <w:lang w:val="en-GB"/>
        </w:rPr>
        <w:t>schemeClr</w:t>
      </w:r>
      <w:proofErr w:type="spellEnd"/>
      <w:r w:rsidR="00AA71BF" w:rsidRPr="000A5E0E">
        <w:rPr>
          <w:b/>
          <w:lang w:val="en-GB"/>
        </w:rPr>
        <w:t xml:space="preserve"> seems to matter”</w:t>
      </w:r>
    </w:p>
    <w:p w14:paraId="2A254A7A" w14:textId="78A84F57" w:rsidR="00BA7978" w:rsidRPr="000A5E0E" w:rsidRDefault="00497DC1" w:rsidP="00052278">
      <w:pPr>
        <w:spacing w:before="120"/>
      </w:pPr>
      <w:r w:rsidRPr="000A5E0E">
        <w:t>See DR 17-0019.</w:t>
      </w:r>
    </w:p>
    <w:p w14:paraId="06096269" w14:textId="49AFFBFA" w:rsidR="00FE3869"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17-0029 </w:t>
      </w:r>
      <w:r w:rsidR="00366A77" w:rsidRPr="000A5E0E">
        <w:rPr>
          <w:b/>
          <w:lang w:val="en-GB"/>
        </w:rPr>
        <w:t>“</w:t>
      </w:r>
      <w:r w:rsidR="00FE3869" w:rsidRPr="000A5E0E">
        <w:rPr>
          <w:b/>
          <w:lang w:val="en-GB"/>
        </w:rPr>
        <w:t>SML: Quoting of Worksheet Names Containing Periods</w:t>
      </w:r>
      <w:r w:rsidR="00046B22" w:rsidRPr="000A5E0E">
        <w:rPr>
          <w:b/>
          <w:lang w:val="en-GB"/>
        </w:rPr>
        <w:t>”</w:t>
      </w:r>
    </w:p>
    <w:p w14:paraId="0FCDF5C6" w14:textId="061A6C8F" w:rsidR="00052278" w:rsidRPr="000A5E0E" w:rsidRDefault="00C31B36" w:rsidP="00052278">
      <w:pPr>
        <w:spacing w:before="120"/>
      </w:pPr>
      <w:r w:rsidRPr="000A5E0E">
        <w:t>Assigned to Aarti. (See new information at end of the DR log.)</w:t>
      </w:r>
    </w:p>
    <w:p w14:paraId="29589470" w14:textId="0988E0BB" w:rsidR="00FE3869"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17-0031 </w:t>
      </w:r>
      <w:r w:rsidR="00366A77" w:rsidRPr="000A5E0E">
        <w:rPr>
          <w:b/>
          <w:lang w:val="en-GB"/>
        </w:rPr>
        <w:t>“</w:t>
      </w:r>
      <w:r w:rsidR="00FE3869" w:rsidRPr="000A5E0E">
        <w:rPr>
          <w:b/>
          <w:lang w:val="en-GB"/>
        </w:rPr>
        <w:t>WML: Spacing Between Paragraphs</w:t>
      </w:r>
      <w:r w:rsidR="00046B22" w:rsidRPr="000A5E0E">
        <w:rPr>
          <w:b/>
          <w:lang w:val="en-GB"/>
        </w:rPr>
        <w:t>”</w:t>
      </w:r>
    </w:p>
    <w:p w14:paraId="68A37499" w14:textId="77777777" w:rsidR="00646D33" w:rsidRPr="000A5E0E" w:rsidRDefault="00646D33" w:rsidP="00646D33">
      <w:pPr>
        <w:spacing w:after="200" w:line="276" w:lineRule="auto"/>
      </w:pPr>
      <w:r w:rsidRPr="000A5E0E">
        <w:rPr>
          <w:rFonts w:asciiTheme="minorHAnsi" w:eastAsiaTheme="minorEastAsia" w:hAnsiTheme="minorHAnsi"/>
          <w:szCs w:val="22"/>
          <w:lang w:eastAsia="en-CA"/>
        </w:rPr>
        <w:t>As this is a shortcoming in an implementation, this DR is closed without action.</w:t>
      </w:r>
    </w:p>
    <w:p w14:paraId="46434E83" w14:textId="5F641943" w:rsidR="00FE3869" w:rsidRPr="000A5E0E" w:rsidRDefault="003C3CF9" w:rsidP="00191F46">
      <w:pPr>
        <w:keepNext/>
        <w:pBdr>
          <w:top w:val="single" w:sz="4" w:space="1" w:color="auto"/>
          <w:left w:val="single" w:sz="4" w:space="4" w:color="auto"/>
          <w:bottom w:val="single" w:sz="4" w:space="1" w:color="auto"/>
          <w:right w:val="single" w:sz="4" w:space="4" w:color="auto"/>
        </w:pBdr>
        <w:rPr>
          <w:b/>
          <w:lang w:val="en-GB"/>
        </w:rPr>
      </w:pPr>
      <w:r w:rsidRPr="000A5E0E">
        <w:rPr>
          <w:b/>
          <w:lang w:val="en-GB"/>
        </w:rPr>
        <w:t xml:space="preserve">DR </w:t>
      </w:r>
      <w:r w:rsidR="00FE3869" w:rsidRPr="000A5E0E">
        <w:rPr>
          <w:b/>
          <w:lang w:val="en-GB"/>
        </w:rPr>
        <w:t xml:space="preserve">17-0032 </w:t>
      </w:r>
      <w:r w:rsidR="00366A77" w:rsidRPr="000A5E0E">
        <w:rPr>
          <w:b/>
          <w:lang w:val="en-GB"/>
        </w:rPr>
        <w:t>“</w:t>
      </w:r>
      <w:r w:rsidR="00FE3869" w:rsidRPr="000A5E0E">
        <w:rPr>
          <w:b/>
          <w:lang w:val="en-GB"/>
        </w:rPr>
        <w:t>WML: After-Paragraph Spacing</w:t>
      </w:r>
      <w:r w:rsidR="00046B22" w:rsidRPr="000A5E0E">
        <w:rPr>
          <w:b/>
          <w:lang w:val="en-GB"/>
        </w:rPr>
        <w:t>”</w:t>
      </w:r>
    </w:p>
    <w:p w14:paraId="303AEF61" w14:textId="536C38E3" w:rsidR="00E13DC1" w:rsidRPr="000A5E0E" w:rsidRDefault="00E13DC1" w:rsidP="00E13DC1">
      <w:pPr>
        <w:spacing w:after="200" w:line="276" w:lineRule="auto"/>
      </w:pPr>
      <w:r w:rsidRPr="000A5E0E">
        <w:rPr>
          <w:rFonts w:asciiTheme="minorHAnsi" w:eastAsiaTheme="minorEastAsia" w:hAnsiTheme="minorHAnsi"/>
          <w:szCs w:val="22"/>
          <w:lang w:eastAsia="en-CA"/>
        </w:rPr>
        <w:t>As this is a shortcoming in an implementation, this DR is closed without action.</w:t>
      </w:r>
    </w:p>
    <w:p w14:paraId="7F7D3619" w14:textId="33347B2D" w:rsidR="00010FF7" w:rsidRPr="00010FF7" w:rsidRDefault="00010FF7" w:rsidP="00010FF7">
      <w:pPr>
        <w:keepNext/>
        <w:pBdr>
          <w:top w:val="single" w:sz="4" w:space="1" w:color="auto"/>
          <w:left w:val="single" w:sz="4" w:space="4" w:color="auto"/>
          <w:bottom w:val="single" w:sz="4" w:space="1" w:color="auto"/>
          <w:right w:val="single" w:sz="4" w:space="4" w:color="auto"/>
        </w:pBdr>
        <w:rPr>
          <w:b/>
          <w:lang w:val="en-GB"/>
        </w:rPr>
      </w:pPr>
      <w:r w:rsidRPr="000A5E0E">
        <w:rPr>
          <w:b/>
          <w:lang w:val="en-GB"/>
        </w:rPr>
        <w:lastRenderedPageBreak/>
        <w:t>DR 17-0033 “</w:t>
      </w:r>
      <w:r w:rsidR="007626B5" w:rsidRPr="000A5E0E">
        <w:rPr>
          <w:b/>
          <w:lang w:val="en-GB"/>
        </w:rPr>
        <w:t>Shared MLs: OMML editorial errors</w:t>
      </w:r>
      <w:r w:rsidRPr="000A5E0E">
        <w:rPr>
          <w:b/>
          <w:lang w:val="en-GB"/>
        </w:rPr>
        <w:t>”</w:t>
      </w:r>
    </w:p>
    <w:p w14:paraId="01915D5D" w14:textId="45B12C77" w:rsidR="00010FF7" w:rsidRPr="00365519" w:rsidRDefault="007626B5" w:rsidP="00365519">
      <w:r w:rsidRPr="00365519">
        <w:t>Agreed; Closed in COR4.</w:t>
      </w:r>
    </w:p>
    <w:p w14:paraId="64D92B15" w14:textId="3C8AAB14" w:rsidR="00010FF7" w:rsidRPr="000A5E0E" w:rsidRDefault="00010FF7" w:rsidP="00010FF7">
      <w:pPr>
        <w:keepNext/>
        <w:pBdr>
          <w:top w:val="single" w:sz="4" w:space="1" w:color="auto"/>
          <w:left w:val="single" w:sz="4" w:space="4" w:color="auto"/>
          <w:bottom w:val="single" w:sz="4" w:space="1" w:color="auto"/>
          <w:right w:val="single" w:sz="4" w:space="4" w:color="auto"/>
        </w:pBdr>
        <w:rPr>
          <w:b/>
          <w:lang w:val="en-GB"/>
        </w:rPr>
      </w:pPr>
      <w:r w:rsidRPr="000A5E0E">
        <w:rPr>
          <w:b/>
          <w:lang w:val="en-GB"/>
        </w:rPr>
        <w:t>DR 17-0034 “</w:t>
      </w:r>
      <w:sdt>
        <w:sdtPr>
          <w:rPr>
            <w:b/>
          </w:rPr>
          <w:id w:val="99175273"/>
          <w:placeholder>
            <w:docPart w:val="1AB4805D400B414CB2BA7D35E1C6BC46"/>
          </w:placeholder>
        </w:sdtPr>
        <w:sdtEndPr/>
        <w:sdtContent>
          <w:r w:rsidR="0030700F" w:rsidRPr="000A5E0E">
            <w:rPr>
              <w:b/>
            </w:rPr>
            <w:t xml:space="preserve">Shared MLs: </w:t>
          </w:r>
          <w:sdt>
            <w:sdtPr>
              <w:rPr>
                <w:b/>
              </w:rPr>
              <w:alias w:val="Subject"/>
              <w:tag w:val="Subject"/>
              <w:id w:val="99175274"/>
              <w:placeholder>
                <w:docPart w:val="1AB4805D400B414CB2BA7D35E1C6BC46"/>
              </w:placeholder>
            </w:sdtPr>
            <w:sdtEndPr/>
            <w:sdtContent>
              <w:r w:rsidR="0030700F" w:rsidRPr="000A5E0E">
                <w:rPr>
                  <w:b/>
                </w:rPr>
                <w:t>OMML term definitions</w:t>
              </w:r>
            </w:sdtContent>
          </w:sdt>
        </w:sdtContent>
      </w:sdt>
      <w:r w:rsidRPr="000A5E0E">
        <w:rPr>
          <w:b/>
          <w:lang w:val="en-GB"/>
        </w:rPr>
        <w:t>”</w:t>
      </w:r>
    </w:p>
    <w:p w14:paraId="4C5620B0" w14:textId="71511E20" w:rsidR="00AC7638" w:rsidRPr="000A5E0E" w:rsidRDefault="00AC7638" w:rsidP="00365519">
      <w:r w:rsidRPr="000A5E0E">
        <w:t>After a short discussion, we agree that more work is needed.</w:t>
      </w:r>
    </w:p>
    <w:p w14:paraId="7422FFA6" w14:textId="19805E57" w:rsidR="00010FF7" w:rsidRPr="000A5E0E" w:rsidRDefault="00010FF7" w:rsidP="00010FF7">
      <w:pPr>
        <w:keepNext/>
        <w:pBdr>
          <w:top w:val="single" w:sz="4" w:space="1" w:color="auto"/>
          <w:left w:val="single" w:sz="4" w:space="4" w:color="auto"/>
          <w:bottom w:val="single" w:sz="4" w:space="1" w:color="auto"/>
          <w:right w:val="single" w:sz="4" w:space="4" w:color="auto"/>
        </w:pBdr>
        <w:rPr>
          <w:b/>
          <w:lang w:val="en-GB"/>
        </w:rPr>
      </w:pPr>
      <w:r w:rsidRPr="000A5E0E">
        <w:rPr>
          <w:b/>
          <w:lang w:val="en-GB"/>
        </w:rPr>
        <w:t>DR 17-0035 “</w:t>
      </w:r>
      <w:sdt>
        <w:sdtPr>
          <w:rPr>
            <w:b/>
          </w:rPr>
          <w:id w:val="-853887757"/>
          <w:placeholder>
            <w:docPart w:val="9E318ECEE91149B89D90289187934C16"/>
          </w:placeholder>
        </w:sdtPr>
        <w:sdtEndPr/>
        <w:sdtContent>
          <w:r w:rsidR="00C740DF" w:rsidRPr="000A5E0E">
            <w:rPr>
              <w:b/>
            </w:rPr>
            <w:t xml:space="preserve">Shared MLs: </w:t>
          </w:r>
          <w:sdt>
            <w:sdtPr>
              <w:rPr>
                <w:b/>
              </w:rPr>
              <w:alias w:val="Subject"/>
              <w:tag w:val="Subject"/>
              <w:id w:val="837427062"/>
              <w:placeholder>
                <w:docPart w:val="9E318ECEE91149B89D90289187934C16"/>
              </w:placeholder>
            </w:sdtPr>
            <w:sdtEndPr/>
            <w:sdtContent>
              <w:r w:rsidR="00C740DF" w:rsidRPr="000A5E0E">
                <w:rPr>
                  <w:b/>
                </w:rPr>
                <w:t>OMML n-</w:t>
              </w:r>
              <w:proofErr w:type="spellStart"/>
              <w:r w:rsidR="00C740DF" w:rsidRPr="000A5E0E">
                <w:rPr>
                  <w:b/>
                </w:rPr>
                <w:t>ary</w:t>
              </w:r>
              <w:proofErr w:type="spellEnd"/>
              <w:r w:rsidR="00C740DF" w:rsidRPr="000A5E0E">
                <w:rPr>
                  <w:b/>
                </w:rPr>
                <w:t xml:space="preserve"> operator</w:t>
              </w:r>
            </w:sdtContent>
          </w:sdt>
        </w:sdtContent>
      </w:sdt>
      <w:r w:rsidRPr="000A5E0E">
        <w:rPr>
          <w:b/>
          <w:lang w:val="en-GB"/>
        </w:rPr>
        <w:t>”</w:t>
      </w:r>
    </w:p>
    <w:p w14:paraId="1F71A076" w14:textId="73999DC5" w:rsidR="00CD3756" w:rsidRPr="000A5E0E" w:rsidRDefault="00CD3756" w:rsidP="00CD3756">
      <w:r w:rsidRPr="000A5E0E">
        <w:t>After a short discussion, we agree that more work is needed.</w:t>
      </w:r>
    </w:p>
    <w:p w14:paraId="317AFDD2" w14:textId="1F7985CE" w:rsidR="00010FF7" w:rsidRPr="000A5E0E" w:rsidRDefault="00010FF7" w:rsidP="00010FF7">
      <w:pPr>
        <w:keepNext/>
        <w:pBdr>
          <w:top w:val="single" w:sz="4" w:space="1" w:color="auto"/>
          <w:left w:val="single" w:sz="4" w:space="4" w:color="auto"/>
          <w:bottom w:val="single" w:sz="4" w:space="1" w:color="auto"/>
          <w:right w:val="single" w:sz="4" w:space="4" w:color="auto"/>
        </w:pBdr>
        <w:rPr>
          <w:b/>
          <w:lang w:val="en-GB"/>
        </w:rPr>
      </w:pPr>
      <w:r w:rsidRPr="000A5E0E">
        <w:rPr>
          <w:b/>
          <w:lang w:val="en-GB"/>
        </w:rPr>
        <w:t>DR 17-0036 “</w:t>
      </w:r>
      <w:sdt>
        <w:sdtPr>
          <w:rPr>
            <w:b/>
          </w:rPr>
          <w:id w:val="-1087147249"/>
          <w:placeholder>
            <w:docPart w:val="122C6E947B5645A283B2271F12A800ED"/>
          </w:placeholder>
        </w:sdtPr>
        <w:sdtEndPr/>
        <w:sdtContent>
          <w:r w:rsidR="001F5845" w:rsidRPr="000A5E0E">
            <w:rPr>
              <w:b/>
            </w:rPr>
            <w:t xml:space="preserve">Shared MLs: </w:t>
          </w:r>
          <w:sdt>
            <w:sdtPr>
              <w:rPr>
                <w:b/>
              </w:rPr>
              <w:alias w:val="Subject"/>
              <w:tag w:val="Subject"/>
              <w:id w:val="1519960312"/>
              <w:placeholder>
                <w:docPart w:val="122C6E947B5645A283B2271F12A800ED"/>
              </w:placeholder>
            </w:sdtPr>
            <w:sdtEndPr/>
            <w:sdtContent>
              <w:r w:rsidR="001F5845" w:rsidRPr="000A5E0E">
                <w:rPr>
                  <w:b/>
                </w:rPr>
                <w:t>OMML various issues</w:t>
              </w:r>
            </w:sdtContent>
          </w:sdt>
        </w:sdtContent>
      </w:sdt>
      <w:r w:rsidRPr="000A5E0E">
        <w:rPr>
          <w:b/>
          <w:lang w:val="en-GB"/>
        </w:rPr>
        <w:t>”</w:t>
      </w:r>
    </w:p>
    <w:p w14:paraId="5CE6A130" w14:textId="77777777" w:rsidR="00EB039F" w:rsidRPr="000A5E0E" w:rsidRDefault="00EB039F" w:rsidP="00EB039F">
      <w:r w:rsidRPr="000A5E0E">
        <w:t>We have proposed solutions, but these need review.</w:t>
      </w:r>
    </w:p>
    <w:p w14:paraId="3918556A" w14:textId="6ACA6579" w:rsidR="00010FF7" w:rsidRPr="00010FF7" w:rsidRDefault="00010FF7" w:rsidP="00010FF7">
      <w:pPr>
        <w:keepNext/>
        <w:pBdr>
          <w:top w:val="single" w:sz="4" w:space="1" w:color="auto"/>
          <w:left w:val="single" w:sz="4" w:space="4" w:color="auto"/>
          <w:bottom w:val="single" w:sz="4" w:space="1" w:color="auto"/>
          <w:right w:val="single" w:sz="4" w:space="4" w:color="auto"/>
        </w:pBdr>
        <w:rPr>
          <w:b/>
          <w:lang w:val="en-GB"/>
        </w:rPr>
      </w:pPr>
      <w:r w:rsidRPr="000A5E0E">
        <w:rPr>
          <w:b/>
          <w:lang w:val="en-GB"/>
        </w:rPr>
        <w:t>DR 17-0037 “</w:t>
      </w:r>
      <w:r w:rsidR="00E56A46" w:rsidRPr="000A5E0E">
        <w:rPr>
          <w:b/>
          <w:lang w:val="en-GB"/>
        </w:rPr>
        <w:t>Shared MLs: OMML element sub</w:t>
      </w:r>
      <w:r w:rsidRPr="000A5E0E">
        <w:rPr>
          <w:b/>
          <w:lang w:val="en-GB"/>
        </w:rPr>
        <w:t>”</w:t>
      </w:r>
    </w:p>
    <w:p w14:paraId="0DC6DF8D" w14:textId="77777777" w:rsidR="00E56A46" w:rsidRPr="00365519" w:rsidRDefault="00E56A46" w:rsidP="00E56A46">
      <w:r w:rsidRPr="00365519">
        <w:t>After a short discussion, we agree that more work is needed.</w:t>
      </w:r>
    </w:p>
    <w:p w14:paraId="24D20D94" w14:textId="32D1B3D4" w:rsidR="006A6937" w:rsidRPr="006968A8" w:rsidRDefault="006A6937"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6968A8">
        <w:rPr>
          <w:rFonts w:asciiTheme="minorHAnsi" w:eastAsiaTheme="minorEastAsia" w:hAnsiTheme="minorHAnsi" w:cstheme="minorBidi"/>
          <w:b/>
          <w:sz w:val="28"/>
          <w:szCs w:val="22"/>
          <w:lang w:val="en-GB"/>
        </w:rPr>
        <w:t>OPC Revision</w:t>
      </w:r>
    </w:p>
    <w:p w14:paraId="558BEE32" w14:textId="2EF45008" w:rsidR="0062450C" w:rsidRPr="0062450C" w:rsidRDefault="0062450C" w:rsidP="000116DF">
      <w:pPr>
        <w:rPr>
          <w:b/>
          <w:u w:val="single"/>
        </w:rPr>
      </w:pPr>
      <w:r w:rsidRPr="0062450C">
        <w:rPr>
          <w:b/>
          <w:u w:val="single"/>
        </w:rPr>
        <w:t>XAdES</w:t>
      </w:r>
    </w:p>
    <w:p w14:paraId="2AFF9DF7" w14:textId="57EA5CDE" w:rsidR="00894C08" w:rsidRDefault="00894C08" w:rsidP="00894C08">
      <w:r>
        <w:t>See Murata-san’s emails of 2017-10-25 and 2017-11-10, “</w:t>
      </w:r>
      <w:r w:rsidRPr="00894C08">
        <w:t>Proposal: Use of XAdES EN in the revision of OPC</w:t>
      </w:r>
      <w:r>
        <w:t>”.</w:t>
      </w:r>
    </w:p>
    <w:p w14:paraId="320D1ABB" w14:textId="3EC816F9" w:rsidR="00894C08" w:rsidRDefault="00894C08" w:rsidP="0083788E"/>
    <w:p w14:paraId="1C5087F6" w14:textId="6D5C5E1A" w:rsidR="0083788E" w:rsidRPr="00894C08" w:rsidRDefault="00894C08" w:rsidP="00894C08">
      <w:r w:rsidRPr="00894C08">
        <w:t xml:space="preserve">At the meeting, </w:t>
      </w:r>
      <w:r w:rsidR="0083788E" w:rsidRPr="00894C08">
        <w:t>Murata</w:t>
      </w:r>
      <w:r w:rsidRPr="00894C08">
        <w:t>-san</w:t>
      </w:r>
      <w:r w:rsidR="0083788E" w:rsidRPr="00894C08">
        <w:t xml:space="preserve"> first explained the </w:t>
      </w:r>
      <w:proofErr w:type="gramStart"/>
      <w:r w:rsidRPr="00894C08">
        <w:t>current</w:t>
      </w:r>
      <w:r w:rsidR="0083788E" w:rsidRPr="00894C08">
        <w:t xml:space="preserve"> status</w:t>
      </w:r>
      <w:proofErr w:type="gramEnd"/>
      <w:r w:rsidR="0083788E" w:rsidRPr="00894C08">
        <w:t xml:space="preserve"> of the ISO profile (</w:t>
      </w:r>
      <w:r w:rsidRPr="00894C08">
        <w:t xml:space="preserve">ISO </w:t>
      </w:r>
      <w:r w:rsidR="0083788E" w:rsidRPr="00894C08">
        <w:t>14533-2) of XAdES.  Five years have passed since the publication of</w:t>
      </w:r>
      <w:r w:rsidRPr="00894C08">
        <w:t xml:space="preserve"> </w:t>
      </w:r>
      <w:r w:rsidR="0083788E" w:rsidRPr="00894C08">
        <w:t>ISO 14533-2, which is based on XAdES 1.3.2.  A systematic review</w:t>
      </w:r>
    </w:p>
    <w:p w14:paraId="78AD0E22" w14:textId="2EBA1D68" w:rsidR="0083788E" w:rsidRDefault="0083788E" w:rsidP="00894C08">
      <w:r w:rsidRPr="00894C08">
        <w:t xml:space="preserve">ballot will be closed on </w:t>
      </w:r>
      <w:r w:rsidR="00894C08" w:rsidRPr="00894C08">
        <w:t>2017-12-04</w:t>
      </w:r>
      <w:r w:rsidRPr="00894C08">
        <w:t>.  It is not clear if this</w:t>
      </w:r>
      <w:r w:rsidR="00894C08" w:rsidRPr="00894C08">
        <w:t xml:space="preserve"> </w:t>
      </w:r>
      <w:r w:rsidRPr="00894C08">
        <w:t>standard will be confirmed, cancelled, or revised.  If it is revised,</w:t>
      </w:r>
      <w:r w:rsidR="00894C08" w:rsidRPr="00894C08">
        <w:t xml:space="preserve"> </w:t>
      </w:r>
      <w:r w:rsidRPr="00894C08">
        <w:t>it is likely to be based on XAdES EN</w:t>
      </w:r>
      <w:r w:rsidR="00DF3D5B">
        <w:t>,</w:t>
      </w:r>
      <w:r w:rsidRPr="00894C08">
        <w:t xml:space="preserve"> but JNSA intends to make the</w:t>
      </w:r>
      <w:r w:rsidR="00894C08" w:rsidRPr="00894C08">
        <w:t xml:space="preserve"> </w:t>
      </w:r>
      <w:r w:rsidRPr="002253BD">
        <w:rPr>
          <w:rStyle w:val="Attribute"/>
        </w:rPr>
        <w:t>MimeType</w:t>
      </w:r>
      <w:r w:rsidRPr="00894C08">
        <w:t xml:space="preserve"> attribute optional.</w:t>
      </w:r>
    </w:p>
    <w:p w14:paraId="60168D92" w14:textId="77777777" w:rsidR="00894C08" w:rsidRPr="00894C08" w:rsidRDefault="00894C08" w:rsidP="00894C08"/>
    <w:p w14:paraId="28D82011" w14:textId="6CFDF084" w:rsidR="0083788E" w:rsidRPr="00894C08" w:rsidRDefault="0083788E" w:rsidP="00894C08">
      <w:r w:rsidRPr="00894C08">
        <w:t>Murata</w:t>
      </w:r>
      <w:r w:rsidR="00894C08">
        <w:t>-san</w:t>
      </w:r>
      <w:r w:rsidRPr="00894C08">
        <w:t xml:space="preserve"> then explained OPC conformance.  It is purely syntactical.</w:t>
      </w:r>
      <w:r w:rsidR="00894C08" w:rsidRPr="00894C08">
        <w:t xml:space="preserve"> </w:t>
      </w:r>
      <w:r w:rsidRPr="00894C08">
        <w:t>In other words, there are no conformance requirements on programs including digital signature verification.</w:t>
      </w:r>
    </w:p>
    <w:p w14:paraId="0652E281" w14:textId="77777777" w:rsidR="0083788E" w:rsidRDefault="0083788E" w:rsidP="0083788E"/>
    <w:p w14:paraId="3E0954CC" w14:textId="3811346F" w:rsidR="0083788E" w:rsidRDefault="0083788E" w:rsidP="0083788E">
      <w:r>
        <w:t>Murata</w:t>
      </w:r>
      <w:r w:rsidR="00894C08">
        <w:t>-san</w:t>
      </w:r>
      <w:r>
        <w:t xml:space="preserve"> then explained his personal draft of a new clause defining</w:t>
      </w:r>
      <w:r w:rsidR="00894C08">
        <w:t xml:space="preserve"> </w:t>
      </w:r>
      <w:r>
        <w:t>a new digital signature framework.   It i</w:t>
      </w:r>
      <w:r w:rsidR="00894C08">
        <w:t>s</w:t>
      </w:r>
      <w:r>
        <w:t xml:space="preserve"> dedicated to </w:t>
      </w:r>
      <w:proofErr w:type="spellStart"/>
      <w:r>
        <w:t>DSig</w:t>
      </w:r>
      <w:proofErr w:type="spellEnd"/>
      <w:r>
        <w:t xml:space="preserve"> 1.1,</w:t>
      </w:r>
      <w:r w:rsidR="00894C08">
        <w:t xml:space="preserve"> </w:t>
      </w:r>
      <w:r>
        <w:t>XAdES EN, and hash algorithms beyond SHA-1.  An existing clause</w:t>
      </w:r>
      <w:r w:rsidR="00894C08">
        <w:t xml:space="preserve"> </w:t>
      </w:r>
      <w:r>
        <w:t>is intended to continue to define a digital signature framework</w:t>
      </w:r>
      <w:r w:rsidR="00894C08">
        <w:t xml:space="preserve"> </w:t>
      </w:r>
      <w:r>
        <w:t xml:space="preserve">for </w:t>
      </w:r>
      <w:proofErr w:type="spellStart"/>
      <w:r>
        <w:t>DSig</w:t>
      </w:r>
      <w:proofErr w:type="spellEnd"/>
      <w:r>
        <w:t xml:space="preserve"> 1.0 and SHA-1.  These two frameworks are distinguishable</w:t>
      </w:r>
    </w:p>
    <w:p w14:paraId="79F91F81" w14:textId="6C7B9857" w:rsidR="0083788E" w:rsidRDefault="0083788E" w:rsidP="0083788E">
      <w:pPr>
        <w:rPr>
          <w:strike/>
          <w:color w:val="FF0000"/>
        </w:rPr>
      </w:pPr>
      <w:r>
        <w:t>since the new framework introduces a new relationship type.  Although</w:t>
      </w:r>
      <w:r w:rsidR="00894C08">
        <w:t xml:space="preserve"> </w:t>
      </w:r>
      <w:r>
        <w:t xml:space="preserve">he argued that this new </w:t>
      </w:r>
      <w:r w:rsidR="00894C08">
        <w:t>relationship</w:t>
      </w:r>
      <w:r>
        <w:t xml:space="preserve"> type </w:t>
      </w:r>
      <w:r w:rsidR="00894C08">
        <w:t>guarantees</w:t>
      </w:r>
      <w:r>
        <w:t xml:space="preserve"> that existing</w:t>
      </w:r>
      <w:r w:rsidR="00894C08">
        <w:t xml:space="preserve"> implementations</w:t>
      </w:r>
      <w:r>
        <w:t xml:space="preserve"> silently ignore the new frame</w:t>
      </w:r>
      <w:r w:rsidRPr="000334B7">
        <w:t>work, Microsoft would need some time to review this with the Digital Signatures team and they would need to do in-depth testing to confirm the same or provide additional input.</w:t>
      </w:r>
    </w:p>
    <w:p w14:paraId="653A9118" w14:textId="77777777" w:rsidR="0083788E" w:rsidRDefault="0083788E" w:rsidP="0083788E"/>
    <w:p w14:paraId="12DD4207" w14:textId="77777777" w:rsidR="0083788E" w:rsidRDefault="0083788E" w:rsidP="00550AEC">
      <w:pPr>
        <w:keepNext/>
      </w:pPr>
      <w:r>
        <w:t xml:space="preserve">How should we go forward?  Murata proposed some possible options.  </w:t>
      </w:r>
    </w:p>
    <w:p w14:paraId="62F62CDB" w14:textId="23C5CEA2" w:rsidR="0083788E" w:rsidRDefault="0083788E" w:rsidP="0083788E">
      <w:pPr>
        <w:numPr>
          <w:ilvl w:val="0"/>
          <w:numId w:val="20"/>
        </w:numPr>
        <w:rPr>
          <w:rFonts w:eastAsia="Times New Roman"/>
        </w:rPr>
      </w:pPr>
      <w:r>
        <w:rPr>
          <w:rFonts w:eastAsia="Times New Roman"/>
        </w:rPr>
        <w:t xml:space="preserve">Option 1: </w:t>
      </w:r>
      <w:r w:rsidR="002909D9">
        <w:rPr>
          <w:rFonts w:eastAsia="Times New Roman"/>
        </w:rPr>
        <w:t>W</w:t>
      </w:r>
      <w:r>
        <w:rPr>
          <w:rFonts w:eastAsia="Times New Roman"/>
        </w:rPr>
        <w:t>ait for the conclusion</w:t>
      </w:r>
      <w:r w:rsidR="00AD7C97" w:rsidRPr="00AD7C97">
        <w:t xml:space="preserve"> </w:t>
      </w:r>
      <w:r w:rsidR="00AD7C97">
        <w:t>of the XAdES</w:t>
      </w:r>
      <w:r>
        <w:rPr>
          <w:rFonts w:eastAsia="Times New Roman"/>
        </w:rPr>
        <w:t xml:space="preserve"> </w:t>
      </w:r>
      <w:r w:rsidR="00AD7C97">
        <w:rPr>
          <w:rFonts w:eastAsia="Times New Roman"/>
        </w:rPr>
        <w:t xml:space="preserve">profile discussion, </w:t>
      </w:r>
      <w:r>
        <w:rPr>
          <w:rFonts w:eastAsia="Times New Roman"/>
        </w:rPr>
        <w:t xml:space="preserve">and then continue the </w:t>
      </w:r>
      <w:r w:rsidR="00AD7C97">
        <w:rPr>
          <w:rFonts w:eastAsia="Times New Roman"/>
        </w:rPr>
        <w:t xml:space="preserve">OPC </w:t>
      </w:r>
      <w:r>
        <w:rPr>
          <w:rFonts w:eastAsia="Times New Roman"/>
        </w:rPr>
        <w:t xml:space="preserve">revision.  </w:t>
      </w:r>
    </w:p>
    <w:p w14:paraId="1923AEAB" w14:textId="16E33F18" w:rsidR="0083788E" w:rsidRDefault="0083788E" w:rsidP="0083788E">
      <w:pPr>
        <w:numPr>
          <w:ilvl w:val="0"/>
          <w:numId w:val="20"/>
        </w:numPr>
        <w:rPr>
          <w:rFonts w:eastAsia="Times New Roman"/>
        </w:rPr>
      </w:pPr>
      <w:r>
        <w:rPr>
          <w:rFonts w:eastAsia="Times New Roman"/>
        </w:rPr>
        <w:t xml:space="preserve">Option 2: </w:t>
      </w:r>
      <w:r w:rsidR="002909D9">
        <w:rPr>
          <w:rFonts w:eastAsia="Times New Roman"/>
        </w:rPr>
        <w:t>C</w:t>
      </w:r>
      <w:r>
        <w:rPr>
          <w:rFonts w:eastAsia="Times New Roman"/>
        </w:rPr>
        <w:t>reate a</w:t>
      </w:r>
      <w:r w:rsidR="00AD7C97">
        <w:rPr>
          <w:rFonts w:eastAsia="Times New Roman"/>
        </w:rPr>
        <w:t>n OPC CD</w:t>
      </w:r>
      <w:r>
        <w:rPr>
          <w:rFonts w:eastAsia="Times New Roman"/>
        </w:rPr>
        <w:t xml:space="preserve"> incorporating </w:t>
      </w:r>
      <w:r w:rsidR="00AD7C97">
        <w:rPr>
          <w:rFonts w:eastAsia="Times New Roman"/>
        </w:rPr>
        <w:t>Murata-san’s</w:t>
      </w:r>
      <w:r>
        <w:rPr>
          <w:rFonts w:eastAsia="Times New Roman"/>
        </w:rPr>
        <w:t xml:space="preserve"> personal clause, disallow the use of the </w:t>
      </w:r>
      <w:r w:rsidRPr="002253BD">
        <w:rPr>
          <w:rStyle w:val="Attribute"/>
        </w:rPr>
        <w:t>Mime</w:t>
      </w:r>
      <w:r w:rsidR="00AD7C97">
        <w:rPr>
          <w:rStyle w:val="Attribute"/>
        </w:rPr>
        <w:t>T</w:t>
      </w:r>
      <w:r w:rsidRPr="002253BD">
        <w:rPr>
          <w:rStyle w:val="Attribute"/>
        </w:rPr>
        <w:t>ype</w:t>
      </w:r>
      <w:r>
        <w:rPr>
          <w:rFonts w:eastAsia="Times New Roman"/>
        </w:rPr>
        <w:t xml:space="preserve"> attribute, and start a CD ballot to solicit feedbacks from ETSI.  </w:t>
      </w:r>
    </w:p>
    <w:p w14:paraId="08F09930" w14:textId="0624146E" w:rsidR="0083788E" w:rsidRDefault="0083788E" w:rsidP="0083788E">
      <w:pPr>
        <w:numPr>
          <w:ilvl w:val="0"/>
          <w:numId w:val="20"/>
        </w:numPr>
        <w:rPr>
          <w:rFonts w:eastAsia="Times New Roman"/>
        </w:rPr>
      </w:pPr>
      <w:r>
        <w:rPr>
          <w:rFonts w:eastAsia="Times New Roman"/>
        </w:rPr>
        <w:t xml:space="preserve">Option 3: </w:t>
      </w:r>
      <w:r w:rsidR="002909D9">
        <w:rPr>
          <w:rFonts w:eastAsia="Times New Roman"/>
        </w:rPr>
        <w:t>D</w:t>
      </w:r>
      <w:r>
        <w:rPr>
          <w:rFonts w:eastAsia="Times New Roman"/>
        </w:rPr>
        <w:t>etach XAdES</w:t>
      </w:r>
      <w:r w:rsidR="00AD7C97">
        <w:rPr>
          <w:rFonts w:eastAsia="Times New Roman"/>
        </w:rPr>
        <w:t>-</w:t>
      </w:r>
      <w:r>
        <w:rPr>
          <w:rFonts w:eastAsia="Times New Roman"/>
        </w:rPr>
        <w:t xml:space="preserve">related additions from the current </w:t>
      </w:r>
      <w:r w:rsidR="00AD7C97">
        <w:rPr>
          <w:rFonts w:eastAsia="Times New Roman"/>
        </w:rPr>
        <w:t xml:space="preserve">OPC </w:t>
      </w:r>
      <w:r>
        <w:rPr>
          <w:rFonts w:eastAsia="Times New Roman"/>
        </w:rPr>
        <w:t>revision.</w:t>
      </w:r>
    </w:p>
    <w:p w14:paraId="1131695B" w14:textId="77777777" w:rsidR="0083788E" w:rsidRDefault="0083788E" w:rsidP="0083788E"/>
    <w:p w14:paraId="6440213E" w14:textId="00B3EBD3" w:rsidR="0083788E" w:rsidRDefault="0083788E" w:rsidP="000116DF">
      <w:pPr>
        <w:rPr>
          <w:highlight w:val="yellow"/>
        </w:rPr>
      </w:pPr>
      <w:r>
        <w:t xml:space="preserve">Francis pointed out that our schedule for the revision is tight and that we have already extended </w:t>
      </w:r>
      <w:r w:rsidR="00AD7C97">
        <w:t xml:space="preserve">it by a </w:t>
      </w:r>
      <w:r>
        <w:t xml:space="preserve">year.  WG4 </w:t>
      </w:r>
      <w:r w:rsidR="0059505C">
        <w:t xml:space="preserve">experts </w:t>
      </w:r>
      <w:r w:rsidR="002047A2">
        <w:t>agreed</w:t>
      </w:r>
      <w:r>
        <w:t xml:space="preserve"> to adopt </w:t>
      </w:r>
      <w:r w:rsidR="00550AEC">
        <w:t>O</w:t>
      </w:r>
      <w:r>
        <w:t>ption</w:t>
      </w:r>
      <w:r w:rsidR="00550AEC">
        <w:t> </w:t>
      </w:r>
      <w:r>
        <w:t>3</w:t>
      </w:r>
      <w:r w:rsidR="00AD7C97">
        <w:t>,</w:t>
      </w:r>
      <w:r>
        <w:t xml:space="preserve"> so that the current project for the OPC revision is not cancelled by ITTF for missing the target date.</w:t>
      </w:r>
    </w:p>
    <w:p w14:paraId="46311273" w14:textId="77777777" w:rsidR="00B2572E" w:rsidRDefault="00B2572E" w:rsidP="000116DF">
      <w:pPr>
        <w:rPr>
          <w:b/>
          <w:highlight w:val="magenta"/>
          <w:u w:val="single"/>
        </w:rPr>
      </w:pPr>
    </w:p>
    <w:p w14:paraId="0064EB09" w14:textId="528EAA88" w:rsidR="0093506C" w:rsidRPr="004B2F5C" w:rsidRDefault="0093506C" w:rsidP="000116DF">
      <w:pPr>
        <w:rPr>
          <w:b/>
          <w:u w:val="single"/>
        </w:rPr>
      </w:pPr>
      <w:r w:rsidRPr="004B2F5C">
        <w:rPr>
          <w:b/>
          <w:u w:val="single"/>
        </w:rPr>
        <w:t>CD Schedule</w:t>
      </w:r>
    </w:p>
    <w:p w14:paraId="2B6CABA4" w14:textId="73D3AC62" w:rsidR="00DD1342" w:rsidRDefault="004B2F5C" w:rsidP="000116DF">
      <w:r>
        <w:t xml:space="preserve">Murata-san aims to complete a draft of a new WD by 2017-12-31. Then </w:t>
      </w:r>
      <w:r w:rsidR="00DD1342">
        <w:t xml:space="preserve">Rex </w:t>
      </w:r>
      <w:r>
        <w:t>will update the annex per DR</w:t>
      </w:r>
      <w:r w:rsidR="007C451E">
        <w:t xml:space="preserve"> 13-0002</w:t>
      </w:r>
      <w:r>
        <w:t>. At the 18-03 F2F meeting, we’ll try to complete that WD and push it out for a 60-day ballot soon after. That allows us to process ballot comments at the 2018-06 F2F meeting.</w:t>
      </w:r>
      <w:r w:rsidR="004E7BBC">
        <w:t xml:space="preserve"> Assuming a second CD is not needed, we can push out an FDIS ballot at the 2018-06 meeting.</w:t>
      </w:r>
    </w:p>
    <w:p w14:paraId="52C05452" w14:textId="77777777" w:rsidR="00530C34" w:rsidRDefault="00530C34" w:rsidP="000116DF"/>
    <w:p w14:paraId="43453418" w14:textId="047A2E90" w:rsidR="004D75DF" w:rsidRPr="00C75329" w:rsidRDefault="00BB5C5E"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Other Business</w:t>
      </w:r>
    </w:p>
    <w:p w14:paraId="7759F8C5" w14:textId="4D66B8A2" w:rsidR="007C451E" w:rsidRPr="00E20FAA" w:rsidRDefault="007C451E" w:rsidP="007C451E">
      <w:pPr>
        <w:keepNext/>
        <w:keepLines/>
        <w:rPr>
          <w:b/>
          <w:u w:val="single"/>
          <w:lang w:val="en-GB" w:eastAsia="en-GB"/>
        </w:rPr>
      </w:pPr>
      <w:r>
        <w:rPr>
          <w:b/>
          <w:u w:val="single"/>
          <w:lang w:val="en-GB" w:eastAsia="en-GB"/>
        </w:rPr>
        <w:t>29500-1 and 29500-4 WDs</w:t>
      </w:r>
    </w:p>
    <w:p w14:paraId="52D7AD92" w14:textId="77777777" w:rsidR="007C451E" w:rsidRDefault="007C451E" w:rsidP="007C451E">
      <w:r>
        <w:t>Soon, Rex will start work on 29500-1 WD1, which will incorporate the resolutions for all closed DRs impacting Part 1. He plans to track the changes. He expects to be able to deliver this by the 2018-03 F2F meeting.</w:t>
      </w:r>
    </w:p>
    <w:p w14:paraId="23070B5A" w14:textId="77777777" w:rsidR="007C451E" w:rsidRDefault="007C451E" w:rsidP="007C451E"/>
    <w:p w14:paraId="51A98E42" w14:textId="24FBFA19" w:rsidR="007C451E" w:rsidRDefault="007C451E" w:rsidP="007C451E">
      <w:r>
        <w:t xml:space="preserve">Once Murata-san has </w:t>
      </w:r>
      <w:r w:rsidR="00F879B8">
        <w:t xml:space="preserve">implemented the resolution of DR 17-0010, he’ll hand back ownership of 29500-4 to Rex, who will then produce </w:t>
      </w:r>
      <w:r w:rsidR="00F879B8">
        <w:t>2950</w:t>
      </w:r>
      <w:bookmarkStart w:id="2" w:name="_GoBack"/>
      <w:bookmarkEnd w:id="2"/>
      <w:r w:rsidR="00F879B8">
        <w:t>0-</w:t>
      </w:r>
      <w:r w:rsidR="00F879B8">
        <w:t>4</w:t>
      </w:r>
      <w:r w:rsidR="00F879B8">
        <w:t xml:space="preserve"> WD1, which will incorporate the resolutions for all closed DRs impacting Part </w:t>
      </w:r>
      <w:r w:rsidR="00F879B8">
        <w:t>4</w:t>
      </w:r>
      <w:r w:rsidR="00F879B8">
        <w:t>. He plans to track the changes. He expects to be able to deliver this by the 2018-03 F2F meeting.</w:t>
      </w:r>
    </w:p>
    <w:p w14:paraId="71B658A3" w14:textId="77777777" w:rsidR="00F879B8" w:rsidRDefault="00F879B8" w:rsidP="007C451E"/>
    <w:p w14:paraId="2B7F04C0" w14:textId="7C914DBE" w:rsidR="005F7309" w:rsidRPr="00E20FAA" w:rsidRDefault="005F7309" w:rsidP="005F7309">
      <w:pPr>
        <w:keepNext/>
        <w:keepLines/>
        <w:rPr>
          <w:b/>
          <w:u w:val="single"/>
          <w:lang w:val="en-GB" w:eastAsia="en-GB"/>
        </w:rPr>
      </w:pPr>
      <w:r>
        <w:rPr>
          <w:b/>
          <w:u w:val="single"/>
          <w:lang w:val="en-GB" w:eastAsia="en-GB"/>
        </w:rPr>
        <w:t>Thank</w:t>
      </w:r>
      <w:r w:rsidR="002643F9">
        <w:rPr>
          <w:b/>
          <w:u w:val="single"/>
          <w:lang w:val="en-GB" w:eastAsia="en-GB"/>
        </w:rPr>
        <w:t>s</w:t>
      </w:r>
    </w:p>
    <w:p w14:paraId="7888C3E1" w14:textId="358F5243" w:rsidR="00206DBE" w:rsidRDefault="00206DBE" w:rsidP="00206DBE">
      <w:r w:rsidRPr="005B58FE">
        <w:t xml:space="preserve">We thanked </w:t>
      </w:r>
      <w:r w:rsidR="009852C8" w:rsidRPr="005B58FE">
        <w:t xml:space="preserve">Ecma International and Patrick/Istvan </w:t>
      </w:r>
      <w:r w:rsidRPr="005B58FE">
        <w:t xml:space="preserve">for hosting this </w:t>
      </w:r>
      <w:r w:rsidR="009852C8" w:rsidRPr="005B58FE">
        <w:t>meeting</w:t>
      </w:r>
      <w:r w:rsidR="00AE6118">
        <w:t>, and for the Ecma coffee mugs</w:t>
      </w:r>
      <w:r w:rsidRPr="005B58FE">
        <w:t>.</w:t>
      </w:r>
    </w:p>
    <w:p w14:paraId="5A902B0B" w14:textId="77777777" w:rsidR="008A2CD4" w:rsidRDefault="008A2CD4" w:rsidP="00762AD7">
      <w:pPr>
        <w:keepNext/>
        <w:keepLines/>
        <w:rPr>
          <w:b/>
          <w:u w:val="single"/>
          <w:lang w:val="en-GB" w:eastAsia="en-GB"/>
        </w:rPr>
      </w:pPr>
    </w:p>
    <w:p w14:paraId="688E4839" w14:textId="26BE3D97" w:rsidR="004D75DF" w:rsidRPr="004C4D13" w:rsidRDefault="00496FB8"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Pr>
          <w:rFonts w:asciiTheme="minorHAnsi" w:eastAsiaTheme="minorEastAsia" w:hAnsiTheme="minorHAnsi" w:cstheme="minorBidi"/>
          <w:b/>
          <w:sz w:val="28"/>
          <w:szCs w:val="22"/>
          <w:lang w:val="en-GB"/>
        </w:rPr>
        <w:t xml:space="preserve">  </w:t>
      </w:r>
      <w:r w:rsidR="00BB5C5E" w:rsidRPr="004C4D13">
        <w:rPr>
          <w:rFonts w:asciiTheme="minorHAnsi" w:eastAsiaTheme="minorEastAsia" w:hAnsiTheme="minorHAnsi" w:cstheme="minorBidi"/>
          <w:b/>
          <w:sz w:val="28"/>
          <w:szCs w:val="22"/>
          <w:lang w:val="en-GB"/>
        </w:rPr>
        <w:t>Future meetings</w:t>
      </w:r>
      <w:bookmarkEnd w:id="0"/>
    </w:p>
    <w:p w14:paraId="35759696" w14:textId="393695B5" w:rsidR="004D75DF" w:rsidRDefault="00BB5C5E">
      <w:pPr>
        <w:keepNext/>
        <w:rPr>
          <w:b/>
          <w:lang w:val="en-GB"/>
        </w:rPr>
      </w:pPr>
      <w:r>
        <w:rPr>
          <w:b/>
          <w:lang w:val="en-GB"/>
        </w:rPr>
        <w:t>Face-to-Face Meetings:</w:t>
      </w:r>
    </w:p>
    <w:p w14:paraId="3DF717C0" w14:textId="5E331DB1" w:rsidR="003B08FE" w:rsidRPr="00E116D7" w:rsidRDefault="003B08FE" w:rsidP="003B08FE">
      <w:pPr>
        <w:pStyle w:val="ListBullet"/>
        <w:rPr>
          <w:lang w:val="en-GB"/>
        </w:rPr>
      </w:pPr>
      <w:r w:rsidRPr="00E116D7">
        <w:rPr>
          <w:lang w:val="en-GB"/>
        </w:rPr>
        <w:t>2018-0</w:t>
      </w:r>
      <w:r w:rsidR="00BC6E38" w:rsidRPr="00E116D7">
        <w:rPr>
          <w:lang w:val="en-GB"/>
        </w:rPr>
        <w:t>3</w:t>
      </w:r>
      <w:r w:rsidRPr="00E116D7">
        <w:rPr>
          <w:lang w:val="en-GB"/>
        </w:rPr>
        <w:t>-</w:t>
      </w:r>
      <w:r w:rsidR="0085249B" w:rsidRPr="00E116D7">
        <w:rPr>
          <w:lang w:val="en-GB"/>
        </w:rPr>
        <w:t>5/9</w:t>
      </w:r>
      <w:r w:rsidRPr="00E116D7">
        <w:rPr>
          <w:lang w:val="en-GB"/>
        </w:rPr>
        <w:t xml:space="preserve"> </w:t>
      </w:r>
      <w:r w:rsidR="0080355C" w:rsidRPr="00E116D7">
        <w:rPr>
          <w:lang w:val="en-GB"/>
        </w:rPr>
        <w:t>in Prague, CZ</w:t>
      </w:r>
      <w:r w:rsidRPr="00E116D7">
        <w:rPr>
          <w:lang w:val="en-GB"/>
        </w:rPr>
        <w:t xml:space="preserve"> (WG4</w:t>
      </w:r>
      <w:r w:rsidR="0085249B" w:rsidRPr="00E116D7">
        <w:rPr>
          <w:lang w:val="en-GB"/>
        </w:rPr>
        <w:t xml:space="preserve">, possibly </w:t>
      </w:r>
      <w:r w:rsidR="00632D7D" w:rsidRPr="00E116D7">
        <w:rPr>
          <w:lang w:val="en-GB"/>
        </w:rPr>
        <w:t xml:space="preserve">with </w:t>
      </w:r>
      <w:r w:rsidR="0085249B" w:rsidRPr="00E116D7">
        <w:rPr>
          <w:lang w:val="en-GB"/>
        </w:rPr>
        <w:t>other WG</w:t>
      </w:r>
      <w:r w:rsidR="00F97767" w:rsidRPr="00E116D7">
        <w:rPr>
          <w:lang w:val="en-GB"/>
        </w:rPr>
        <w:t>s</w:t>
      </w:r>
      <w:r w:rsidRPr="00E116D7">
        <w:rPr>
          <w:lang w:val="en-GB"/>
        </w:rPr>
        <w:t>)</w:t>
      </w:r>
    </w:p>
    <w:p w14:paraId="051EBB3A" w14:textId="44720624" w:rsidR="003B08FE" w:rsidRPr="00E116D7" w:rsidRDefault="003B08FE" w:rsidP="007D4DE9">
      <w:pPr>
        <w:pStyle w:val="ListBullet"/>
        <w:rPr>
          <w:lang w:val="en-GB"/>
        </w:rPr>
      </w:pPr>
      <w:r w:rsidRPr="00E116D7">
        <w:rPr>
          <w:lang w:val="en-GB"/>
        </w:rPr>
        <w:t>2018-06-</w:t>
      </w:r>
      <w:r w:rsidR="0085249B" w:rsidRPr="00E116D7">
        <w:rPr>
          <w:lang w:val="en-GB"/>
        </w:rPr>
        <w:t xml:space="preserve">4/8 in </w:t>
      </w:r>
      <w:r w:rsidR="0080355C" w:rsidRPr="00E116D7">
        <w:rPr>
          <w:lang w:val="en-GB"/>
        </w:rPr>
        <w:t>London, UK</w:t>
      </w:r>
      <w:r w:rsidRPr="00E116D7">
        <w:rPr>
          <w:lang w:val="en-GB"/>
        </w:rPr>
        <w:t xml:space="preserve"> (</w:t>
      </w:r>
      <w:r w:rsidR="0085249B" w:rsidRPr="00E116D7">
        <w:rPr>
          <w:lang w:val="en-GB"/>
        </w:rPr>
        <w:t xml:space="preserve">WG4, possibly </w:t>
      </w:r>
      <w:r w:rsidR="00632D7D" w:rsidRPr="00E116D7">
        <w:rPr>
          <w:lang w:val="en-GB"/>
        </w:rPr>
        <w:t xml:space="preserve">with </w:t>
      </w:r>
      <w:r w:rsidR="0085249B" w:rsidRPr="00E116D7">
        <w:rPr>
          <w:lang w:val="en-GB"/>
        </w:rPr>
        <w:t>other WG</w:t>
      </w:r>
      <w:r w:rsidR="00F97767" w:rsidRPr="00E116D7">
        <w:rPr>
          <w:lang w:val="en-GB"/>
        </w:rPr>
        <w:t>s</w:t>
      </w:r>
      <w:r w:rsidRPr="00E116D7">
        <w:rPr>
          <w:lang w:val="en-GB"/>
        </w:rPr>
        <w:t>)</w:t>
      </w:r>
    </w:p>
    <w:p w14:paraId="5B741B87" w14:textId="1CBE99E0" w:rsidR="0024750B" w:rsidRPr="00B917F0" w:rsidRDefault="0024750B" w:rsidP="0024750B">
      <w:pPr>
        <w:pStyle w:val="ListBullet"/>
        <w:rPr>
          <w:lang w:val="en-GB"/>
        </w:rPr>
      </w:pPr>
      <w:r w:rsidRPr="00B917F0">
        <w:rPr>
          <w:lang w:val="en-GB"/>
        </w:rPr>
        <w:t>2018-09-10/</w:t>
      </w:r>
      <w:r w:rsidR="00A2513C" w:rsidRPr="00B917F0">
        <w:rPr>
          <w:lang w:val="en-GB"/>
        </w:rPr>
        <w:t>1</w:t>
      </w:r>
      <w:r w:rsidR="00E56360" w:rsidRPr="00B917F0">
        <w:rPr>
          <w:lang w:val="en-GB"/>
        </w:rPr>
        <w:t>4</w:t>
      </w:r>
      <w:r w:rsidRPr="00B917F0">
        <w:rPr>
          <w:lang w:val="en-GB"/>
        </w:rPr>
        <w:t xml:space="preserve"> Seattle, US (with other WGs, and Opening/Closing Plenaries)</w:t>
      </w:r>
    </w:p>
    <w:p w14:paraId="008BFC51" w14:textId="7F742BA8" w:rsidR="004D75DF" w:rsidRDefault="00BB5C5E">
      <w:pPr>
        <w:keepNext/>
        <w:rPr>
          <w:b/>
          <w:lang w:val="en-GB"/>
        </w:rPr>
      </w:pPr>
      <w:r>
        <w:rPr>
          <w:b/>
          <w:lang w:val="en-GB"/>
        </w:rPr>
        <w:t>Teleconferences</w:t>
      </w:r>
      <w:r w:rsidR="00B537F0">
        <w:rPr>
          <w:b/>
          <w:lang w:val="en-GB"/>
        </w:rPr>
        <w:t>:</w:t>
      </w:r>
    </w:p>
    <w:p w14:paraId="43A546E4" w14:textId="16EAB4AD" w:rsidR="00692D97" w:rsidRPr="00EB0043" w:rsidRDefault="00692D97" w:rsidP="00692D97">
      <w:pPr>
        <w:pStyle w:val="ListBullet"/>
        <w:spacing w:after="200" w:line="276" w:lineRule="auto"/>
        <w:rPr>
          <w:highlight w:val="green"/>
          <w:lang w:val="en-GB"/>
        </w:rPr>
      </w:pPr>
      <w:r w:rsidRPr="00EB0043">
        <w:rPr>
          <w:highlight w:val="green"/>
          <w:lang w:val="en-GB"/>
        </w:rPr>
        <w:t>201</w:t>
      </w:r>
      <w:r w:rsidR="00756B6F" w:rsidRPr="00EB0043">
        <w:rPr>
          <w:highlight w:val="green"/>
          <w:lang w:val="en-GB"/>
        </w:rPr>
        <w:t>7-12-</w:t>
      </w:r>
      <w:r w:rsidR="00EB0043" w:rsidRPr="00EB0043">
        <w:rPr>
          <w:highlight w:val="green"/>
          <w:lang w:val="en-GB"/>
        </w:rPr>
        <w:t>13</w:t>
      </w:r>
      <w:r w:rsidRPr="00EB0043">
        <w:rPr>
          <w:highlight w:val="green"/>
          <w:lang w:val="en-GB"/>
        </w:rPr>
        <w:t xml:space="preserve"> (Wed/Thu), 21:00 GMT (US/PT 1</w:t>
      </w:r>
      <w:r w:rsidR="002D63A8" w:rsidRPr="00EB0043">
        <w:rPr>
          <w:highlight w:val="green"/>
          <w:lang w:val="en-GB"/>
        </w:rPr>
        <w:t>3</w:t>
      </w:r>
      <w:r w:rsidRPr="00EB0043">
        <w:rPr>
          <w:highlight w:val="green"/>
          <w:lang w:val="en-GB"/>
        </w:rPr>
        <w:t>:00, GB 21:00, DE/DK/FR/CZ 22:00, JP 06:00 next day)</w:t>
      </w:r>
    </w:p>
    <w:p w14:paraId="369D7238" w14:textId="26DE8C05" w:rsidR="00692D97" w:rsidRPr="00EB3BC8" w:rsidRDefault="00692D97" w:rsidP="00692D97">
      <w:pPr>
        <w:pStyle w:val="ListBullet"/>
        <w:spacing w:after="200" w:line="276" w:lineRule="auto"/>
        <w:rPr>
          <w:highlight w:val="green"/>
          <w:lang w:val="en-GB"/>
        </w:rPr>
      </w:pPr>
      <w:r w:rsidRPr="00EB3BC8">
        <w:rPr>
          <w:highlight w:val="green"/>
          <w:lang w:val="en-GB"/>
        </w:rPr>
        <w:t>201</w:t>
      </w:r>
      <w:r w:rsidR="00756B6F" w:rsidRPr="00EB3BC8">
        <w:rPr>
          <w:highlight w:val="green"/>
          <w:lang w:val="en-GB"/>
        </w:rPr>
        <w:t>8-01-31</w:t>
      </w:r>
      <w:r w:rsidRPr="00EB3BC8">
        <w:rPr>
          <w:highlight w:val="green"/>
          <w:lang w:val="en-GB"/>
        </w:rPr>
        <w:t xml:space="preserve"> (Wed/Thu), 21:00 GMT (US/PT 13:00, GB 21:00, DE/DK/FR/CZ 22:00, JP 06:00 next day)</w:t>
      </w:r>
    </w:p>
    <w:p w14:paraId="05C94F76" w14:textId="284AC905" w:rsidR="004D75DF" w:rsidRPr="00C75329" w:rsidRDefault="00BB5C5E" w:rsidP="006A6937">
      <w:pPr>
        <w:keepNext/>
        <w:keepLines/>
        <w:numPr>
          <w:ilvl w:val="0"/>
          <w:numId w:val="15"/>
        </w:numPr>
        <w:spacing w:after="200" w:line="276" w:lineRule="auto"/>
        <w:contextualSpacing/>
        <w:rPr>
          <w:rFonts w:asciiTheme="minorHAnsi" w:eastAsiaTheme="minorEastAsia" w:hAnsiTheme="minorHAnsi" w:cstheme="minorBidi"/>
          <w:b/>
          <w:sz w:val="28"/>
          <w:szCs w:val="22"/>
          <w:lang w:val="en-GB"/>
        </w:rPr>
      </w:pPr>
      <w:r w:rsidRPr="00C75329">
        <w:rPr>
          <w:rFonts w:asciiTheme="minorHAnsi" w:eastAsiaTheme="minorEastAsia" w:hAnsiTheme="minorHAnsi" w:cstheme="minorBidi"/>
          <w:b/>
          <w:sz w:val="28"/>
          <w:szCs w:val="22"/>
          <w:lang w:val="en-GB"/>
        </w:rPr>
        <w:t>Adjournment</w:t>
      </w:r>
    </w:p>
    <w:p w14:paraId="33C5889B" w14:textId="345EAF23" w:rsidR="00E155CF" w:rsidRPr="00E155CF" w:rsidRDefault="00E155CF" w:rsidP="00E155CF">
      <w:r w:rsidRPr="003C33C9">
        <w:t xml:space="preserve">Adjourned by unanimous consent at </w:t>
      </w:r>
      <w:r w:rsidR="003C33C9" w:rsidRPr="003C33C9">
        <w:t>11:35</w:t>
      </w:r>
      <w:r w:rsidRPr="003C33C9">
        <w:t xml:space="preserve"> on 2017-11-16.</w:t>
      </w:r>
    </w:p>
    <w:p w14:paraId="69AB5A6F" w14:textId="776F1752" w:rsidR="009248F7" w:rsidRPr="00B80A3C" w:rsidRDefault="009248F7" w:rsidP="00712623">
      <w:pPr>
        <w:rPr>
          <w:rFonts w:asciiTheme="minorHAnsi" w:eastAsiaTheme="minorEastAsia" w:hAnsiTheme="minorHAnsi" w:cstheme="minorBidi"/>
          <w:szCs w:val="22"/>
        </w:rPr>
      </w:pPr>
    </w:p>
    <w:sectPr w:rsidR="009248F7" w:rsidRPr="00B80A3C" w:rsidSect="001C0AFE">
      <w:headerReference w:type="even" r:id="rId14"/>
      <w:headerReference w:type="default" r:id="rId15"/>
      <w:footerReference w:type="default" r:id="rId16"/>
      <w:footerReference w:type="first" r:id="rId17"/>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4CE2" w14:textId="77777777" w:rsidR="005C7E94" w:rsidRDefault="005C7E94">
      <w:r>
        <w:separator/>
      </w:r>
    </w:p>
    <w:p w14:paraId="6EF32435" w14:textId="77777777" w:rsidR="005C7E94" w:rsidRDefault="005C7E94"/>
    <w:p w14:paraId="00C1089C" w14:textId="77777777" w:rsidR="005C7E94" w:rsidRDefault="005C7E94"/>
  </w:endnote>
  <w:endnote w:type="continuationSeparator" w:id="0">
    <w:p w14:paraId="64B40E71" w14:textId="77777777" w:rsidR="005C7E94" w:rsidRDefault="005C7E94">
      <w:r>
        <w:continuationSeparator/>
      </w:r>
    </w:p>
    <w:p w14:paraId="6A9AEF56" w14:textId="77777777" w:rsidR="005C7E94" w:rsidRDefault="005C7E94"/>
    <w:p w14:paraId="54DC9626" w14:textId="77777777" w:rsidR="005C7E94" w:rsidRDefault="005C7E94"/>
  </w:endnote>
  <w:endnote w:type="continuationNotice" w:id="1">
    <w:p w14:paraId="1A53AF82" w14:textId="77777777" w:rsidR="005C7E94" w:rsidRDefault="005C7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2D00" w14:textId="4135D430" w:rsidR="00D32389" w:rsidRDefault="005C7E94">
    <w:pPr>
      <w:pStyle w:val="Footer"/>
      <w:tabs>
        <w:tab w:val="center" w:pos="5040"/>
        <w:tab w:val="left" w:pos="5825"/>
      </w:tabs>
      <w:jc w:val="left"/>
    </w:pPr>
    <w:sdt>
      <w:sdtPr>
        <w:id w:val="157469782"/>
        <w:docPartObj>
          <w:docPartGallery w:val="Page Numbers (Bottom of Page)"/>
          <w:docPartUnique/>
        </w:docPartObj>
      </w:sdtPr>
      <w:sdtEndPr/>
      <w:sdtContent>
        <w:r w:rsidR="00D32389">
          <w:tab/>
        </w:r>
        <w:r w:rsidR="00D32389">
          <w:fldChar w:fldCharType="begin"/>
        </w:r>
        <w:r w:rsidR="00D32389">
          <w:instrText xml:space="preserve"> PAGE   \* MERGEFORMAT </w:instrText>
        </w:r>
        <w:r w:rsidR="00D32389">
          <w:fldChar w:fldCharType="separate"/>
        </w:r>
        <w:r w:rsidR="00F879B8">
          <w:rPr>
            <w:noProof/>
          </w:rPr>
          <w:t>11</w:t>
        </w:r>
        <w:r w:rsidR="00D32389">
          <w:rPr>
            <w:noProof/>
          </w:rPr>
          <w:fldChar w:fldCharType="end"/>
        </w:r>
      </w:sdtContent>
    </w:sdt>
    <w:r w:rsidR="00D32389">
      <w:tab/>
    </w:r>
  </w:p>
  <w:p w14:paraId="17F00A3B" w14:textId="77777777" w:rsidR="00D32389" w:rsidRDefault="00D32389">
    <w:pPr>
      <w:pStyle w:val="Footer"/>
      <w:tabs>
        <w:tab w:val="right" w:pos="9936"/>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18F3" w14:textId="5CD7C29F" w:rsidR="00D32389" w:rsidRDefault="00D32389">
    <w:pPr>
      <w:pStyle w:val="Footer"/>
    </w:pPr>
    <w:r>
      <w:fldChar w:fldCharType="begin"/>
    </w:r>
    <w:r>
      <w:instrText xml:space="preserve"> PAGE   \* MERGEFORMAT </w:instrText>
    </w:r>
    <w:r>
      <w:fldChar w:fldCharType="separate"/>
    </w:r>
    <w:r w:rsidR="007C451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6FEC" w14:textId="77777777" w:rsidR="005C7E94" w:rsidRDefault="005C7E94">
      <w:r>
        <w:separator/>
      </w:r>
    </w:p>
    <w:p w14:paraId="60CA8554" w14:textId="77777777" w:rsidR="005C7E94" w:rsidRDefault="005C7E94"/>
    <w:p w14:paraId="5469C420" w14:textId="77777777" w:rsidR="005C7E94" w:rsidRDefault="005C7E94"/>
  </w:footnote>
  <w:footnote w:type="continuationSeparator" w:id="0">
    <w:p w14:paraId="2AAFDA47" w14:textId="77777777" w:rsidR="005C7E94" w:rsidRDefault="005C7E94">
      <w:r>
        <w:continuationSeparator/>
      </w:r>
    </w:p>
    <w:p w14:paraId="3755B208" w14:textId="77777777" w:rsidR="005C7E94" w:rsidRDefault="005C7E94"/>
    <w:p w14:paraId="6D9BA762" w14:textId="77777777" w:rsidR="005C7E94" w:rsidRDefault="005C7E94"/>
  </w:footnote>
  <w:footnote w:type="continuationNotice" w:id="1">
    <w:p w14:paraId="20204054" w14:textId="77777777" w:rsidR="005C7E94" w:rsidRDefault="005C7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5F1C" w14:textId="77777777" w:rsidR="00D32389" w:rsidRDefault="00D32389">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5562" w14:textId="6AB081CA" w:rsidR="00D32389" w:rsidRPr="00A973AC" w:rsidRDefault="00D32389" w:rsidP="00E1711C">
    <w:pPr>
      <w:jc w:val="center"/>
    </w:pPr>
    <w:r w:rsidRPr="00430B73">
      <w:rPr>
        <w:rFonts w:ascii="Cambria" w:hAnsi="Cambria"/>
        <w:b/>
        <w:color w:val="365F91"/>
        <w:sz w:val="20"/>
        <w:szCs w:val="20"/>
        <w:lang w:val="en-GB" w:eastAsia="en-GB"/>
      </w:rPr>
      <w:t xml:space="preserve">N </w:t>
    </w:r>
    <w:r w:rsidR="00B90BE6">
      <w:rPr>
        <w:rFonts w:ascii="Cambria" w:hAnsi="Cambria"/>
        <w:b/>
        <w:color w:val="365F91"/>
        <w:sz w:val="20"/>
        <w:szCs w:val="20"/>
        <w:lang w:val="en-GB" w:eastAsia="en-GB"/>
      </w:rPr>
      <w:t>0386</w:t>
    </w:r>
    <w:r>
      <w:rPr>
        <w:rFonts w:ascii="Cambria" w:hAnsi="Cambria"/>
        <w:b/>
        <w:color w:val="365F91"/>
        <w:sz w:val="20"/>
        <w:szCs w:val="20"/>
        <w:lang w:val="en-GB" w:eastAsia="en-GB"/>
      </w:rPr>
      <w:t xml:space="preserve"> – ISO/IEC JTC 1/SC 34/WG4 Minutes of the Geneva, CH, Meeting of 2017-11-14/16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43BC0F6E"/>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8EB6276"/>
    <w:multiLevelType w:val="hybridMultilevel"/>
    <w:tmpl w:val="AC56FF3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7" w15:restartNumberingAfterBreak="0">
    <w:nsid w:val="247A06F1"/>
    <w:multiLevelType w:val="hybridMultilevel"/>
    <w:tmpl w:val="FA86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0"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15:restartNumberingAfterBreak="0">
    <w:nsid w:val="32936235"/>
    <w:multiLevelType w:val="hybridMultilevel"/>
    <w:tmpl w:val="405C5ED0"/>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2D3C7E"/>
    <w:multiLevelType w:val="hybridMultilevel"/>
    <w:tmpl w:val="D57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3590C"/>
    <w:multiLevelType w:val="hybridMultilevel"/>
    <w:tmpl w:val="105E65CE"/>
    <w:lvl w:ilvl="0" w:tplc="5D86720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7"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8" w15:restartNumberingAfterBreak="0">
    <w:nsid w:val="5AF365DD"/>
    <w:multiLevelType w:val="multilevel"/>
    <w:tmpl w:val="30BC0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20"/>
  </w:num>
  <w:num w:numId="6">
    <w:abstractNumId w:val="16"/>
  </w:num>
  <w:num w:numId="7">
    <w:abstractNumId w:val="17"/>
  </w:num>
  <w:num w:numId="8">
    <w:abstractNumId w:val="6"/>
  </w:num>
  <w:num w:numId="9">
    <w:abstractNumId w:val="10"/>
  </w:num>
  <w:num w:numId="10">
    <w:abstractNumId w:val="5"/>
  </w:num>
  <w:num w:numId="11">
    <w:abstractNumId w:val="8"/>
  </w:num>
  <w:num w:numId="12">
    <w:abstractNumId w:val="12"/>
  </w:num>
  <w:num w:numId="13">
    <w:abstractNumId w:val="9"/>
  </w:num>
  <w:num w:numId="14">
    <w:abstractNumId w:val="13"/>
  </w:num>
  <w:num w:numId="15">
    <w:abstractNumId w:val="4"/>
  </w:num>
  <w:num w:numId="16">
    <w:abstractNumId w:val="19"/>
  </w:num>
  <w:num w:numId="17">
    <w:abstractNumId w:val="11"/>
  </w:num>
  <w:num w:numId="18">
    <w:abstractNumId w:val="14"/>
  </w:num>
  <w:num w:numId="19">
    <w:abstractNumId w:val="15"/>
  </w:num>
  <w:num w:numId="20">
    <w:abstractNumId w:val="7"/>
  </w:num>
  <w:num w:numId="21">
    <w:abstractNumId w:val="18"/>
  </w:num>
  <w:num w:numId="22">
    <w:abstractNumId w:val="7"/>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DF"/>
    <w:rsid w:val="00000010"/>
    <w:rsid w:val="00001298"/>
    <w:rsid w:val="00001836"/>
    <w:rsid w:val="000020A1"/>
    <w:rsid w:val="000022BD"/>
    <w:rsid w:val="00002503"/>
    <w:rsid w:val="00002908"/>
    <w:rsid w:val="00002D5C"/>
    <w:rsid w:val="000031C6"/>
    <w:rsid w:val="000031EB"/>
    <w:rsid w:val="00003371"/>
    <w:rsid w:val="00003676"/>
    <w:rsid w:val="00003CC4"/>
    <w:rsid w:val="00004182"/>
    <w:rsid w:val="000043E6"/>
    <w:rsid w:val="00004A1F"/>
    <w:rsid w:val="000053B3"/>
    <w:rsid w:val="00005645"/>
    <w:rsid w:val="00005738"/>
    <w:rsid w:val="00005CC5"/>
    <w:rsid w:val="00006201"/>
    <w:rsid w:val="0000647C"/>
    <w:rsid w:val="00006C15"/>
    <w:rsid w:val="000070C6"/>
    <w:rsid w:val="00007767"/>
    <w:rsid w:val="00007A69"/>
    <w:rsid w:val="0001000B"/>
    <w:rsid w:val="000101C5"/>
    <w:rsid w:val="00010724"/>
    <w:rsid w:val="00010FF7"/>
    <w:rsid w:val="0001157B"/>
    <w:rsid w:val="000115CE"/>
    <w:rsid w:val="000116DE"/>
    <w:rsid w:val="000116DF"/>
    <w:rsid w:val="0001170B"/>
    <w:rsid w:val="00011F63"/>
    <w:rsid w:val="00011FF1"/>
    <w:rsid w:val="0001200E"/>
    <w:rsid w:val="000121CC"/>
    <w:rsid w:val="0001246D"/>
    <w:rsid w:val="000127A1"/>
    <w:rsid w:val="00012AA9"/>
    <w:rsid w:val="00012ABF"/>
    <w:rsid w:val="00012EC8"/>
    <w:rsid w:val="000134F6"/>
    <w:rsid w:val="000138DB"/>
    <w:rsid w:val="0001427E"/>
    <w:rsid w:val="00014815"/>
    <w:rsid w:val="00014913"/>
    <w:rsid w:val="00014F4B"/>
    <w:rsid w:val="00015016"/>
    <w:rsid w:val="00015416"/>
    <w:rsid w:val="00015731"/>
    <w:rsid w:val="00015874"/>
    <w:rsid w:val="00015B50"/>
    <w:rsid w:val="00015E56"/>
    <w:rsid w:val="0001603F"/>
    <w:rsid w:val="000169EE"/>
    <w:rsid w:val="00017C8F"/>
    <w:rsid w:val="00017D2C"/>
    <w:rsid w:val="00017D32"/>
    <w:rsid w:val="00017EC8"/>
    <w:rsid w:val="000206BF"/>
    <w:rsid w:val="00020989"/>
    <w:rsid w:val="00020CF0"/>
    <w:rsid w:val="00021282"/>
    <w:rsid w:val="00021285"/>
    <w:rsid w:val="0002134C"/>
    <w:rsid w:val="000213BC"/>
    <w:rsid w:val="000214FB"/>
    <w:rsid w:val="00021A83"/>
    <w:rsid w:val="00021B44"/>
    <w:rsid w:val="000226D4"/>
    <w:rsid w:val="00022D30"/>
    <w:rsid w:val="000235A9"/>
    <w:rsid w:val="00023D59"/>
    <w:rsid w:val="000245D0"/>
    <w:rsid w:val="0002463E"/>
    <w:rsid w:val="00025FBD"/>
    <w:rsid w:val="00025FDF"/>
    <w:rsid w:val="000260AF"/>
    <w:rsid w:val="000260CC"/>
    <w:rsid w:val="00026304"/>
    <w:rsid w:val="00026784"/>
    <w:rsid w:val="000267EB"/>
    <w:rsid w:val="000269DE"/>
    <w:rsid w:val="00026A7E"/>
    <w:rsid w:val="00026FA2"/>
    <w:rsid w:val="00027171"/>
    <w:rsid w:val="0002718A"/>
    <w:rsid w:val="00027C93"/>
    <w:rsid w:val="00027DE9"/>
    <w:rsid w:val="000305DD"/>
    <w:rsid w:val="00030683"/>
    <w:rsid w:val="0003087A"/>
    <w:rsid w:val="0003120E"/>
    <w:rsid w:val="00031967"/>
    <w:rsid w:val="00031BCD"/>
    <w:rsid w:val="00031E80"/>
    <w:rsid w:val="00031FB1"/>
    <w:rsid w:val="0003257A"/>
    <w:rsid w:val="000330D7"/>
    <w:rsid w:val="000331AF"/>
    <w:rsid w:val="000332F6"/>
    <w:rsid w:val="000334B7"/>
    <w:rsid w:val="00033C6F"/>
    <w:rsid w:val="00034081"/>
    <w:rsid w:val="00034232"/>
    <w:rsid w:val="000342DC"/>
    <w:rsid w:val="00035AAF"/>
    <w:rsid w:val="00035AF8"/>
    <w:rsid w:val="00035DEB"/>
    <w:rsid w:val="00035E17"/>
    <w:rsid w:val="00035FEF"/>
    <w:rsid w:val="000363F9"/>
    <w:rsid w:val="0003656B"/>
    <w:rsid w:val="00036823"/>
    <w:rsid w:val="00037334"/>
    <w:rsid w:val="0003769C"/>
    <w:rsid w:val="000376BC"/>
    <w:rsid w:val="00037D60"/>
    <w:rsid w:val="00040424"/>
    <w:rsid w:val="00040A24"/>
    <w:rsid w:val="00041369"/>
    <w:rsid w:val="000413A1"/>
    <w:rsid w:val="000418BB"/>
    <w:rsid w:val="00041FEF"/>
    <w:rsid w:val="00042507"/>
    <w:rsid w:val="00042509"/>
    <w:rsid w:val="000429E2"/>
    <w:rsid w:val="00042C8E"/>
    <w:rsid w:val="0004363B"/>
    <w:rsid w:val="00043713"/>
    <w:rsid w:val="000437A4"/>
    <w:rsid w:val="00043CB4"/>
    <w:rsid w:val="00044257"/>
    <w:rsid w:val="000449E4"/>
    <w:rsid w:val="00046134"/>
    <w:rsid w:val="0004642B"/>
    <w:rsid w:val="000464F6"/>
    <w:rsid w:val="000465D1"/>
    <w:rsid w:val="00046A6C"/>
    <w:rsid w:val="00046A74"/>
    <w:rsid w:val="00046B22"/>
    <w:rsid w:val="00046C0E"/>
    <w:rsid w:val="00046EBD"/>
    <w:rsid w:val="00046EEB"/>
    <w:rsid w:val="000478AF"/>
    <w:rsid w:val="00047C1A"/>
    <w:rsid w:val="00047DFA"/>
    <w:rsid w:val="0005096C"/>
    <w:rsid w:val="00050C82"/>
    <w:rsid w:val="00051463"/>
    <w:rsid w:val="00051EB3"/>
    <w:rsid w:val="00051F5A"/>
    <w:rsid w:val="0005215F"/>
    <w:rsid w:val="00052278"/>
    <w:rsid w:val="00052E59"/>
    <w:rsid w:val="00053188"/>
    <w:rsid w:val="00053365"/>
    <w:rsid w:val="00053D48"/>
    <w:rsid w:val="000540FB"/>
    <w:rsid w:val="00054216"/>
    <w:rsid w:val="000546D0"/>
    <w:rsid w:val="00055937"/>
    <w:rsid w:val="00055F76"/>
    <w:rsid w:val="00056324"/>
    <w:rsid w:val="0005697E"/>
    <w:rsid w:val="000569ED"/>
    <w:rsid w:val="00056A0C"/>
    <w:rsid w:val="00056AA0"/>
    <w:rsid w:val="000571BC"/>
    <w:rsid w:val="00057291"/>
    <w:rsid w:val="000575CF"/>
    <w:rsid w:val="000576CD"/>
    <w:rsid w:val="00057E69"/>
    <w:rsid w:val="000601AE"/>
    <w:rsid w:val="00060332"/>
    <w:rsid w:val="000603E9"/>
    <w:rsid w:val="00060E8C"/>
    <w:rsid w:val="00061F9F"/>
    <w:rsid w:val="000621A6"/>
    <w:rsid w:val="00062403"/>
    <w:rsid w:val="00062F0B"/>
    <w:rsid w:val="00064202"/>
    <w:rsid w:val="00064712"/>
    <w:rsid w:val="000647A0"/>
    <w:rsid w:val="000647F9"/>
    <w:rsid w:val="00065428"/>
    <w:rsid w:val="00065989"/>
    <w:rsid w:val="00065BAE"/>
    <w:rsid w:val="00065BD2"/>
    <w:rsid w:val="00065F85"/>
    <w:rsid w:val="000666A6"/>
    <w:rsid w:val="0006686D"/>
    <w:rsid w:val="00066877"/>
    <w:rsid w:val="000668CA"/>
    <w:rsid w:val="00066C11"/>
    <w:rsid w:val="000670C6"/>
    <w:rsid w:val="00067175"/>
    <w:rsid w:val="00067686"/>
    <w:rsid w:val="000678F4"/>
    <w:rsid w:val="00067E48"/>
    <w:rsid w:val="000700E9"/>
    <w:rsid w:val="000705C3"/>
    <w:rsid w:val="000706B8"/>
    <w:rsid w:val="00070EDE"/>
    <w:rsid w:val="00071158"/>
    <w:rsid w:val="0007224E"/>
    <w:rsid w:val="00072515"/>
    <w:rsid w:val="00072CFF"/>
    <w:rsid w:val="0007302D"/>
    <w:rsid w:val="000732D8"/>
    <w:rsid w:val="00073581"/>
    <w:rsid w:val="00073718"/>
    <w:rsid w:val="00073BDC"/>
    <w:rsid w:val="0007414E"/>
    <w:rsid w:val="00074448"/>
    <w:rsid w:val="000749CF"/>
    <w:rsid w:val="000754FE"/>
    <w:rsid w:val="000757CB"/>
    <w:rsid w:val="00075A0B"/>
    <w:rsid w:val="000776C4"/>
    <w:rsid w:val="000776E3"/>
    <w:rsid w:val="000778C5"/>
    <w:rsid w:val="0007792A"/>
    <w:rsid w:val="00077D30"/>
    <w:rsid w:val="00077F7C"/>
    <w:rsid w:val="00080F4A"/>
    <w:rsid w:val="000810F2"/>
    <w:rsid w:val="00081635"/>
    <w:rsid w:val="00081FC1"/>
    <w:rsid w:val="0008268F"/>
    <w:rsid w:val="00082763"/>
    <w:rsid w:val="000827E9"/>
    <w:rsid w:val="0008342C"/>
    <w:rsid w:val="000836B2"/>
    <w:rsid w:val="00083872"/>
    <w:rsid w:val="00083CB5"/>
    <w:rsid w:val="00083EF9"/>
    <w:rsid w:val="0008414A"/>
    <w:rsid w:val="000841A2"/>
    <w:rsid w:val="00084357"/>
    <w:rsid w:val="00085052"/>
    <w:rsid w:val="000858E0"/>
    <w:rsid w:val="00085DA3"/>
    <w:rsid w:val="00085E78"/>
    <w:rsid w:val="00086173"/>
    <w:rsid w:val="00086A63"/>
    <w:rsid w:val="00086B04"/>
    <w:rsid w:val="000870EC"/>
    <w:rsid w:val="000901B0"/>
    <w:rsid w:val="00090312"/>
    <w:rsid w:val="0009043B"/>
    <w:rsid w:val="000909E9"/>
    <w:rsid w:val="00090E68"/>
    <w:rsid w:val="000913C7"/>
    <w:rsid w:val="00091535"/>
    <w:rsid w:val="00091FAE"/>
    <w:rsid w:val="0009228F"/>
    <w:rsid w:val="000926E2"/>
    <w:rsid w:val="000929E5"/>
    <w:rsid w:val="00092A24"/>
    <w:rsid w:val="0009326A"/>
    <w:rsid w:val="00093792"/>
    <w:rsid w:val="00094169"/>
    <w:rsid w:val="00094511"/>
    <w:rsid w:val="00094A35"/>
    <w:rsid w:val="000954F9"/>
    <w:rsid w:val="000955B8"/>
    <w:rsid w:val="0009577C"/>
    <w:rsid w:val="00095889"/>
    <w:rsid w:val="00095E85"/>
    <w:rsid w:val="00096045"/>
    <w:rsid w:val="00097239"/>
    <w:rsid w:val="000974F7"/>
    <w:rsid w:val="000A056A"/>
    <w:rsid w:val="000A08BE"/>
    <w:rsid w:val="000A134B"/>
    <w:rsid w:val="000A1C05"/>
    <w:rsid w:val="000A1DBF"/>
    <w:rsid w:val="000A20FB"/>
    <w:rsid w:val="000A22E2"/>
    <w:rsid w:val="000A2C49"/>
    <w:rsid w:val="000A2E2B"/>
    <w:rsid w:val="000A2E9F"/>
    <w:rsid w:val="000A3017"/>
    <w:rsid w:val="000A309F"/>
    <w:rsid w:val="000A364B"/>
    <w:rsid w:val="000A3997"/>
    <w:rsid w:val="000A3DE0"/>
    <w:rsid w:val="000A3DE5"/>
    <w:rsid w:val="000A4639"/>
    <w:rsid w:val="000A49DC"/>
    <w:rsid w:val="000A4E76"/>
    <w:rsid w:val="000A50EF"/>
    <w:rsid w:val="000A5546"/>
    <w:rsid w:val="000A5912"/>
    <w:rsid w:val="000A5DDE"/>
    <w:rsid w:val="000A5E0E"/>
    <w:rsid w:val="000A5F39"/>
    <w:rsid w:val="000A72B4"/>
    <w:rsid w:val="000A73C6"/>
    <w:rsid w:val="000B00B9"/>
    <w:rsid w:val="000B03BC"/>
    <w:rsid w:val="000B062A"/>
    <w:rsid w:val="000B0ED3"/>
    <w:rsid w:val="000B0F9B"/>
    <w:rsid w:val="000B107D"/>
    <w:rsid w:val="000B1349"/>
    <w:rsid w:val="000B1995"/>
    <w:rsid w:val="000B23FA"/>
    <w:rsid w:val="000B3CFD"/>
    <w:rsid w:val="000B3E80"/>
    <w:rsid w:val="000B442A"/>
    <w:rsid w:val="000B4490"/>
    <w:rsid w:val="000B48BC"/>
    <w:rsid w:val="000B4AF6"/>
    <w:rsid w:val="000B4F5C"/>
    <w:rsid w:val="000B53AE"/>
    <w:rsid w:val="000B53BD"/>
    <w:rsid w:val="000B59D4"/>
    <w:rsid w:val="000B5D80"/>
    <w:rsid w:val="000B5E0C"/>
    <w:rsid w:val="000B701A"/>
    <w:rsid w:val="000B70CC"/>
    <w:rsid w:val="000B7E44"/>
    <w:rsid w:val="000C07BF"/>
    <w:rsid w:val="000C0953"/>
    <w:rsid w:val="000C0AE7"/>
    <w:rsid w:val="000C182E"/>
    <w:rsid w:val="000C1924"/>
    <w:rsid w:val="000C2567"/>
    <w:rsid w:val="000C30C3"/>
    <w:rsid w:val="000C3157"/>
    <w:rsid w:val="000C333C"/>
    <w:rsid w:val="000C37A6"/>
    <w:rsid w:val="000C4280"/>
    <w:rsid w:val="000C429D"/>
    <w:rsid w:val="000C4749"/>
    <w:rsid w:val="000C4D62"/>
    <w:rsid w:val="000C4F25"/>
    <w:rsid w:val="000C4F74"/>
    <w:rsid w:val="000C524C"/>
    <w:rsid w:val="000C53F4"/>
    <w:rsid w:val="000C58A6"/>
    <w:rsid w:val="000C5BCA"/>
    <w:rsid w:val="000C5D84"/>
    <w:rsid w:val="000C63F9"/>
    <w:rsid w:val="000C6899"/>
    <w:rsid w:val="000C761B"/>
    <w:rsid w:val="000C7A03"/>
    <w:rsid w:val="000C7EB3"/>
    <w:rsid w:val="000C7F2A"/>
    <w:rsid w:val="000D0008"/>
    <w:rsid w:val="000D07B9"/>
    <w:rsid w:val="000D08D3"/>
    <w:rsid w:val="000D11E2"/>
    <w:rsid w:val="000D12DB"/>
    <w:rsid w:val="000D1F7D"/>
    <w:rsid w:val="000D2611"/>
    <w:rsid w:val="000D2871"/>
    <w:rsid w:val="000D2991"/>
    <w:rsid w:val="000D336C"/>
    <w:rsid w:val="000D3391"/>
    <w:rsid w:val="000D3C96"/>
    <w:rsid w:val="000D3D25"/>
    <w:rsid w:val="000D418F"/>
    <w:rsid w:val="000D4887"/>
    <w:rsid w:val="000D4F95"/>
    <w:rsid w:val="000D5743"/>
    <w:rsid w:val="000D5BF8"/>
    <w:rsid w:val="000D60B5"/>
    <w:rsid w:val="000D628D"/>
    <w:rsid w:val="000D62B3"/>
    <w:rsid w:val="000D69BB"/>
    <w:rsid w:val="000D7EF7"/>
    <w:rsid w:val="000E0AB5"/>
    <w:rsid w:val="000E0BE4"/>
    <w:rsid w:val="000E11AA"/>
    <w:rsid w:val="000E123B"/>
    <w:rsid w:val="000E1990"/>
    <w:rsid w:val="000E1B07"/>
    <w:rsid w:val="000E1C21"/>
    <w:rsid w:val="000E2567"/>
    <w:rsid w:val="000E2916"/>
    <w:rsid w:val="000E2EDC"/>
    <w:rsid w:val="000E350E"/>
    <w:rsid w:val="000E35B2"/>
    <w:rsid w:val="000E3610"/>
    <w:rsid w:val="000E3854"/>
    <w:rsid w:val="000E391D"/>
    <w:rsid w:val="000E3B78"/>
    <w:rsid w:val="000E40B9"/>
    <w:rsid w:val="000E453E"/>
    <w:rsid w:val="000E4589"/>
    <w:rsid w:val="000E572B"/>
    <w:rsid w:val="000E5B1F"/>
    <w:rsid w:val="000E6880"/>
    <w:rsid w:val="000E6C97"/>
    <w:rsid w:val="000E71E1"/>
    <w:rsid w:val="000E7839"/>
    <w:rsid w:val="000E7BC9"/>
    <w:rsid w:val="000F0472"/>
    <w:rsid w:val="000F04DD"/>
    <w:rsid w:val="000F0648"/>
    <w:rsid w:val="000F079F"/>
    <w:rsid w:val="000F083E"/>
    <w:rsid w:val="000F0859"/>
    <w:rsid w:val="000F0CEE"/>
    <w:rsid w:val="000F1E22"/>
    <w:rsid w:val="000F283D"/>
    <w:rsid w:val="000F2B9D"/>
    <w:rsid w:val="000F2FFF"/>
    <w:rsid w:val="000F388B"/>
    <w:rsid w:val="000F4895"/>
    <w:rsid w:val="000F5978"/>
    <w:rsid w:val="000F59AC"/>
    <w:rsid w:val="000F653A"/>
    <w:rsid w:val="000F666F"/>
    <w:rsid w:val="000F66CF"/>
    <w:rsid w:val="000F673E"/>
    <w:rsid w:val="000F689B"/>
    <w:rsid w:val="000F7E5C"/>
    <w:rsid w:val="0010005B"/>
    <w:rsid w:val="0010010E"/>
    <w:rsid w:val="001001EC"/>
    <w:rsid w:val="00100AD7"/>
    <w:rsid w:val="00100DD4"/>
    <w:rsid w:val="00100E09"/>
    <w:rsid w:val="00100F92"/>
    <w:rsid w:val="00101258"/>
    <w:rsid w:val="0010145E"/>
    <w:rsid w:val="00101566"/>
    <w:rsid w:val="00101A65"/>
    <w:rsid w:val="00101C32"/>
    <w:rsid w:val="00102C6C"/>
    <w:rsid w:val="00104027"/>
    <w:rsid w:val="00104DDE"/>
    <w:rsid w:val="00104DFC"/>
    <w:rsid w:val="00104F18"/>
    <w:rsid w:val="001053EB"/>
    <w:rsid w:val="00105907"/>
    <w:rsid w:val="00105A02"/>
    <w:rsid w:val="00106990"/>
    <w:rsid w:val="0010705E"/>
    <w:rsid w:val="001070D2"/>
    <w:rsid w:val="0010773E"/>
    <w:rsid w:val="00107A08"/>
    <w:rsid w:val="00107CCA"/>
    <w:rsid w:val="00110D2C"/>
    <w:rsid w:val="00110D5A"/>
    <w:rsid w:val="001114BF"/>
    <w:rsid w:val="00111668"/>
    <w:rsid w:val="00111853"/>
    <w:rsid w:val="00111907"/>
    <w:rsid w:val="001124E5"/>
    <w:rsid w:val="00112E32"/>
    <w:rsid w:val="00113AB4"/>
    <w:rsid w:val="00113AFD"/>
    <w:rsid w:val="0011438B"/>
    <w:rsid w:val="001146A5"/>
    <w:rsid w:val="0011479C"/>
    <w:rsid w:val="00115F19"/>
    <w:rsid w:val="00116197"/>
    <w:rsid w:val="00116203"/>
    <w:rsid w:val="0011738C"/>
    <w:rsid w:val="001174BC"/>
    <w:rsid w:val="001179F0"/>
    <w:rsid w:val="00117ED0"/>
    <w:rsid w:val="00120107"/>
    <w:rsid w:val="0012017F"/>
    <w:rsid w:val="0012039E"/>
    <w:rsid w:val="00120B63"/>
    <w:rsid w:val="00120B75"/>
    <w:rsid w:val="00120C4E"/>
    <w:rsid w:val="0012128D"/>
    <w:rsid w:val="00121602"/>
    <w:rsid w:val="001216F8"/>
    <w:rsid w:val="00121A8B"/>
    <w:rsid w:val="00121BC1"/>
    <w:rsid w:val="00121F20"/>
    <w:rsid w:val="001225B0"/>
    <w:rsid w:val="00123086"/>
    <w:rsid w:val="0012339A"/>
    <w:rsid w:val="001234B8"/>
    <w:rsid w:val="001236D6"/>
    <w:rsid w:val="00123BB2"/>
    <w:rsid w:val="001244D2"/>
    <w:rsid w:val="0012483A"/>
    <w:rsid w:val="00124B1B"/>
    <w:rsid w:val="00125010"/>
    <w:rsid w:val="00126169"/>
    <w:rsid w:val="00126AF0"/>
    <w:rsid w:val="00126D4F"/>
    <w:rsid w:val="00127A3D"/>
    <w:rsid w:val="00127C49"/>
    <w:rsid w:val="00127EBA"/>
    <w:rsid w:val="00130333"/>
    <w:rsid w:val="00130FD1"/>
    <w:rsid w:val="001312F8"/>
    <w:rsid w:val="0013174A"/>
    <w:rsid w:val="001318E9"/>
    <w:rsid w:val="00132575"/>
    <w:rsid w:val="00132D90"/>
    <w:rsid w:val="001337DE"/>
    <w:rsid w:val="0013470A"/>
    <w:rsid w:val="001350C1"/>
    <w:rsid w:val="001357F5"/>
    <w:rsid w:val="00135BE4"/>
    <w:rsid w:val="001369FF"/>
    <w:rsid w:val="00136C96"/>
    <w:rsid w:val="00136D00"/>
    <w:rsid w:val="00137252"/>
    <w:rsid w:val="00137394"/>
    <w:rsid w:val="00137D69"/>
    <w:rsid w:val="00137E74"/>
    <w:rsid w:val="001403BD"/>
    <w:rsid w:val="00140CCB"/>
    <w:rsid w:val="00141137"/>
    <w:rsid w:val="001413A1"/>
    <w:rsid w:val="001422A4"/>
    <w:rsid w:val="001422DA"/>
    <w:rsid w:val="00142312"/>
    <w:rsid w:val="001423C0"/>
    <w:rsid w:val="00142466"/>
    <w:rsid w:val="001424F3"/>
    <w:rsid w:val="0014260C"/>
    <w:rsid w:val="001430AC"/>
    <w:rsid w:val="00143199"/>
    <w:rsid w:val="00143A5E"/>
    <w:rsid w:val="00143B72"/>
    <w:rsid w:val="00143CAD"/>
    <w:rsid w:val="00143E6A"/>
    <w:rsid w:val="00144857"/>
    <w:rsid w:val="00144BC1"/>
    <w:rsid w:val="00146BBB"/>
    <w:rsid w:val="00146C24"/>
    <w:rsid w:val="00146D12"/>
    <w:rsid w:val="0014723B"/>
    <w:rsid w:val="0014743F"/>
    <w:rsid w:val="001501B4"/>
    <w:rsid w:val="00150789"/>
    <w:rsid w:val="001509AC"/>
    <w:rsid w:val="00150B0A"/>
    <w:rsid w:val="00150B39"/>
    <w:rsid w:val="00150E17"/>
    <w:rsid w:val="001515FA"/>
    <w:rsid w:val="001516BC"/>
    <w:rsid w:val="0015189D"/>
    <w:rsid w:val="00151D04"/>
    <w:rsid w:val="001523D1"/>
    <w:rsid w:val="001535DF"/>
    <w:rsid w:val="0015381B"/>
    <w:rsid w:val="00153A85"/>
    <w:rsid w:val="00153E29"/>
    <w:rsid w:val="00153F6B"/>
    <w:rsid w:val="00154064"/>
    <w:rsid w:val="00154D2C"/>
    <w:rsid w:val="0015501E"/>
    <w:rsid w:val="001550D8"/>
    <w:rsid w:val="001551F1"/>
    <w:rsid w:val="00156142"/>
    <w:rsid w:val="00156690"/>
    <w:rsid w:val="001570E4"/>
    <w:rsid w:val="00157201"/>
    <w:rsid w:val="001574BB"/>
    <w:rsid w:val="00160F00"/>
    <w:rsid w:val="00161099"/>
    <w:rsid w:val="0016122B"/>
    <w:rsid w:val="00161602"/>
    <w:rsid w:val="00161D05"/>
    <w:rsid w:val="00161D53"/>
    <w:rsid w:val="001620F6"/>
    <w:rsid w:val="00164097"/>
    <w:rsid w:val="0016447C"/>
    <w:rsid w:val="0016493B"/>
    <w:rsid w:val="0016496F"/>
    <w:rsid w:val="00164B4E"/>
    <w:rsid w:val="00164B8D"/>
    <w:rsid w:val="00164CB8"/>
    <w:rsid w:val="00164CD6"/>
    <w:rsid w:val="00164D63"/>
    <w:rsid w:val="0016548D"/>
    <w:rsid w:val="00165944"/>
    <w:rsid w:val="00165A00"/>
    <w:rsid w:val="00165B0E"/>
    <w:rsid w:val="001662FE"/>
    <w:rsid w:val="001666E6"/>
    <w:rsid w:val="00166839"/>
    <w:rsid w:val="00166B55"/>
    <w:rsid w:val="00166C99"/>
    <w:rsid w:val="00166CEA"/>
    <w:rsid w:val="001672E3"/>
    <w:rsid w:val="001672EE"/>
    <w:rsid w:val="00167540"/>
    <w:rsid w:val="001676CE"/>
    <w:rsid w:val="00170487"/>
    <w:rsid w:val="00170569"/>
    <w:rsid w:val="00170F53"/>
    <w:rsid w:val="00171835"/>
    <w:rsid w:val="0017279E"/>
    <w:rsid w:val="0017284F"/>
    <w:rsid w:val="00172BA5"/>
    <w:rsid w:val="00172D4D"/>
    <w:rsid w:val="00172ED0"/>
    <w:rsid w:val="0017356A"/>
    <w:rsid w:val="00173768"/>
    <w:rsid w:val="00173771"/>
    <w:rsid w:val="00173C9D"/>
    <w:rsid w:val="00173FC6"/>
    <w:rsid w:val="00174DC8"/>
    <w:rsid w:val="0017679E"/>
    <w:rsid w:val="001776D3"/>
    <w:rsid w:val="0017777F"/>
    <w:rsid w:val="001777E3"/>
    <w:rsid w:val="00177917"/>
    <w:rsid w:val="00177B04"/>
    <w:rsid w:val="00177C78"/>
    <w:rsid w:val="001809CA"/>
    <w:rsid w:val="001820F6"/>
    <w:rsid w:val="0018229D"/>
    <w:rsid w:val="0018237C"/>
    <w:rsid w:val="001826C3"/>
    <w:rsid w:val="00182979"/>
    <w:rsid w:val="00182CEF"/>
    <w:rsid w:val="0018304D"/>
    <w:rsid w:val="001835A2"/>
    <w:rsid w:val="00183B55"/>
    <w:rsid w:val="00183E45"/>
    <w:rsid w:val="001842C3"/>
    <w:rsid w:val="00184565"/>
    <w:rsid w:val="0018464F"/>
    <w:rsid w:val="0018467D"/>
    <w:rsid w:val="00184966"/>
    <w:rsid w:val="00185198"/>
    <w:rsid w:val="00185F20"/>
    <w:rsid w:val="00185FD9"/>
    <w:rsid w:val="001863BF"/>
    <w:rsid w:val="0018646C"/>
    <w:rsid w:val="00186775"/>
    <w:rsid w:val="00186DAB"/>
    <w:rsid w:val="00187259"/>
    <w:rsid w:val="001873BD"/>
    <w:rsid w:val="00187B90"/>
    <w:rsid w:val="00187C91"/>
    <w:rsid w:val="00187F91"/>
    <w:rsid w:val="0019045E"/>
    <w:rsid w:val="00191B76"/>
    <w:rsid w:val="00191F46"/>
    <w:rsid w:val="001928CD"/>
    <w:rsid w:val="00192A29"/>
    <w:rsid w:val="00192C5D"/>
    <w:rsid w:val="00192FB7"/>
    <w:rsid w:val="00193308"/>
    <w:rsid w:val="001935EE"/>
    <w:rsid w:val="0019370B"/>
    <w:rsid w:val="001938CF"/>
    <w:rsid w:val="00193CDB"/>
    <w:rsid w:val="001942C8"/>
    <w:rsid w:val="00194350"/>
    <w:rsid w:val="001951DB"/>
    <w:rsid w:val="001957A9"/>
    <w:rsid w:val="00195CF0"/>
    <w:rsid w:val="001960A8"/>
    <w:rsid w:val="001960F2"/>
    <w:rsid w:val="0019650A"/>
    <w:rsid w:val="0019652B"/>
    <w:rsid w:val="001966A8"/>
    <w:rsid w:val="00196EEC"/>
    <w:rsid w:val="00197870"/>
    <w:rsid w:val="00197A57"/>
    <w:rsid w:val="001A0329"/>
    <w:rsid w:val="001A03BB"/>
    <w:rsid w:val="001A06D0"/>
    <w:rsid w:val="001A0A49"/>
    <w:rsid w:val="001A0E52"/>
    <w:rsid w:val="001A116A"/>
    <w:rsid w:val="001A1293"/>
    <w:rsid w:val="001A1C21"/>
    <w:rsid w:val="001A1E97"/>
    <w:rsid w:val="001A1FA5"/>
    <w:rsid w:val="001A20CC"/>
    <w:rsid w:val="001A20D5"/>
    <w:rsid w:val="001A2369"/>
    <w:rsid w:val="001A3601"/>
    <w:rsid w:val="001A3988"/>
    <w:rsid w:val="001A39C4"/>
    <w:rsid w:val="001A3F5F"/>
    <w:rsid w:val="001A451F"/>
    <w:rsid w:val="001A4767"/>
    <w:rsid w:val="001A47E7"/>
    <w:rsid w:val="001A49EC"/>
    <w:rsid w:val="001A4AB5"/>
    <w:rsid w:val="001A4C69"/>
    <w:rsid w:val="001A52F1"/>
    <w:rsid w:val="001A5400"/>
    <w:rsid w:val="001A55B9"/>
    <w:rsid w:val="001A58FF"/>
    <w:rsid w:val="001A59D3"/>
    <w:rsid w:val="001A5A1D"/>
    <w:rsid w:val="001A5CC9"/>
    <w:rsid w:val="001A5D92"/>
    <w:rsid w:val="001A650D"/>
    <w:rsid w:val="001A6B05"/>
    <w:rsid w:val="001A6C78"/>
    <w:rsid w:val="001A77B3"/>
    <w:rsid w:val="001A7804"/>
    <w:rsid w:val="001A7A25"/>
    <w:rsid w:val="001A7B3A"/>
    <w:rsid w:val="001A7DE2"/>
    <w:rsid w:val="001B0611"/>
    <w:rsid w:val="001B093A"/>
    <w:rsid w:val="001B0DC9"/>
    <w:rsid w:val="001B0DFA"/>
    <w:rsid w:val="001B0FDD"/>
    <w:rsid w:val="001B12EE"/>
    <w:rsid w:val="001B1535"/>
    <w:rsid w:val="001B1BE0"/>
    <w:rsid w:val="001B22F9"/>
    <w:rsid w:val="001B22FB"/>
    <w:rsid w:val="001B274D"/>
    <w:rsid w:val="001B27B1"/>
    <w:rsid w:val="001B28E5"/>
    <w:rsid w:val="001B2D26"/>
    <w:rsid w:val="001B35E9"/>
    <w:rsid w:val="001B3C09"/>
    <w:rsid w:val="001B45AE"/>
    <w:rsid w:val="001B48FB"/>
    <w:rsid w:val="001B4DC2"/>
    <w:rsid w:val="001B5184"/>
    <w:rsid w:val="001B5214"/>
    <w:rsid w:val="001B5403"/>
    <w:rsid w:val="001B5CCC"/>
    <w:rsid w:val="001B5F41"/>
    <w:rsid w:val="001B6022"/>
    <w:rsid w:val="001B6234"/>
    <w:rsid w:val="001B6D3E"/>
    <w:rsid w:val="001B6FE6"/>
    <w:rsid w:val="001B7215"/>
    <w:rsid w:val="001B75D4"/>
    <w:rsid w:val="001C03B4"/>
    <w:rsid w:val="001C041B"/>
    <w:rsid w:val="001C0862"/>
    <w:rsid w:val="001C0AFE"/>
    <w:rsid w:val="001C0EA2"/>
    <w:rsid w:val="001C0F78"/>
    <w:rsid w:val="001C1063"/>
    <w:rsid w:val="001C2188"/>
    <w:rsid w:val="001C2583"/>
    <w:rsid w:val="001C27A3"/>
    <w:rsid w:val="001C2CAB"/>
    <w:rsid w:val="001C2E0D"/>
    <w:rsid w:val="001C3195"/>
    <w:rsid w:val="001C31E9"/>
    <w:rsid w:val="001C418E"/>
    <w:rsid w:val="001C52BF"/>
    <w:rsid w:val="001C5896"/>
    <w:rsid w:val="001C5D25"/>
    <w:rsid w:val="001C5D7A"/>
    <w:rsid w:val="001C5EFC"/>
    <w:rsid w:val="001C6454"/>
    <w:rsid w:val="001C6DBD"/>
    <w:rsid w:val="001C7191"/>
    <w:rsid w:val="001C765F"/>
    <w:rsid w:val="001C7802"/>
    <w:rsid w:val="001C7A1D"/>
    <w:rsid w:val="001D0DA4"/>
    <w:rsid w:val="001D0E3F"/>
    <w:rsid w:val="001D1860"/>
    <w:rsid w:val="001D1E54"/>
    <w:rsid w:val="001D2928"/>
    <w:rsid w:val="001D2A4B"/>
    <w:rsid w:val="001D2A6F"/>
    <w:rsid w:val="001D2B6F"/>
    <w:rsid w:val="001D2E08"/>
    <w:rsid w:val="001D40EF"/>
    <w:rsid w:val="001D482B"/>
    <w:rsid w:val="001D4F3E"/>
    <w:rsid w:val="001D5F23"/>
    <w:rsid w:val="001D6034"/>
    <w:rsid w:val="001D6727"/>
    <w:rsid w:val="001D7089"/>
    <w:rsid w:val="001D7207"/>
    <w:rsid w:val="001D7A78"/>
    <w:rsid w:val="001D7C4B"/>
    <w:rsid w:val="001D7E04"/>
    <w:rsid w:val="001D7FB2"/>
    <w:rsid w:val="001E05F5"/>
    <w:rsid w:val="001E0D42"/>
    <w:rsid w:val="001E1B04"/>
    <w:rsid w:val="001E1B20"/>
    <w:rsid w:val="001E1B7C"/>
    <w:rsid w:val="001E2383"/>
    <w:rsid w:val="001E24D0"/>
    <w:rsid w:val="001E2E1E"/>
    <w:rsid w:val="001E2E2B"/>
    <w:rsid w:val="001E2F92"/>
    <w:rsid w:val="001E35BC"/>
    <w:rsid w:val="001E3A4A"/>
    <w:rsid w:val="001E3CE5"/>
    <w:rsid w:val="001E421F"/>
    <w:rsid w:val="001E4D6C"/>
    <w:rsid w:val="001E4F75"/>
    <w:rsid w:val="001E4FBA"/>
    <w:rsid w:val="001E52C7"/>
    <w:rsid w:val="001E56DB"/>
    <w:rsid w:val="001E57E2"/>
    <w:rsid w:val="001E61A2"/>
    <w:rsid w:val="001E6211"/>
    <w:rsid w:val="001E6843"/>
    <w:rsid w:val="001E6DDF"/>
    <w:rsid w:val="001E74BD"/>
    <w:rsid w:val="001E789C"/>
    <w:rsid w:val="001F08E2"/>
    <w:rsid w:val="001F0B67"/>
    <w:rsid w:val="001F11D4"/>
    <w:rsid w:val="001F144B"/>
    <w:rsid w:val="001F1E68"/>
    <w:rsid w:val="001F232F"/>
    <w:rsid w:val="001F2C29"/>
    <w:rsid w:val="001F3697"/>
    <w:rsid w:val="001F3829"/>
    <w:rsid w:val="001F39B5"/>
    <w:rsid w:val="001F3FDF"/>
    <w:rsid w:val="001F4951"/>
    <w:rsid w:val="001F4BF5"/>
    <w:rsid w:val="001F4D8F"/>
    <w:rsid w:val="001F5761"/>
    <w:rsid w:val="001F5845"/>
    <w:rsid w:val="001F68C5"/>
    <w:rsid w:val="001F68DC"/>
    <w:rsid w:val="001F6AC4"/>
    <w:rsid w:val="001F6C72"/>
    <w:rsid w:val="001F75E5"/>
    <w:rsid w:val="001F7717"/>
    <w:rsid w:val="001F775E"/>
    <w:rsid w:val="001F7CCC"/>
    <w:rsid w:val="002001E7"/>
    <w:rsid w:val="00201720"/>
    <w:rsid w:val="00201C63"/>
    <w:rsid w:val="0020225B"/>
    <w:rsid w:val="002022C3"/>
    <w:rsid w:val="00202780"/>
    <w:rsid w:val="002035E7"/>
    <w:rsid w:val="00203B1F"/>
    <w:rsid w:val="00203CA5"/>
    <w:rsid w:val="0020402B"/>
    <w:rsid w:val="0020441F"/>
    <w:rsid w:val="002047A2"/>
    <w:rsid w:val="00204905"/>
    <w:rsid w:val="00204996"/>
    <w:rsid w:val="00204A7B"/>
    <w:rsid w:val="00204DBB"/>
    <w:rsid w:val="002057FD"/>
    <w:rsid w:val="00205903"/>
    <w:rsid w:val="00205CED"/>
    <w:rsid w:val="00205FF2"/>
    <w:rsid w:val="002063CF"/>
    <w:rsid w:val="002065E8"/>
    <w:rsid w:val="00206934"/>
    <w:rsid w:val="00206DBE"/>
    <w:rsid w:val="00206E46"/>
    <w:rsid w:val="00207726"/>
    <w:rsid w:val="0020774F"/>
    <w:rsid w:val="002101CB"/>
    <w:rsid w:val="0021033C"/>
    <w:rsid w:val="00210C25"/>
    <w:rsid w:val="00210E48"/>
    <w:rsid w:val="0021126C"/>
    <w:rsid w:val="0021135D"/>
    <w:rsid w:val="00211376"/>
    <w:rsid w:val="00211ABB"/>
    <w:rsid w:val="00211B8F"/>
    <w:rsid w:val="00212320"/>
    <w:rsid w:val="00212830"/>
    <w:rsid w:val="00212C7A"/>
    <w:rsid w:val="00212DD7"/>
    <w:rsid w:val="00213004"/>
    <w:rsid w:val="002132A7"/>
    <w:rsid w:val="0021348F"/>
    <w:rsid w:val="00213598"/>
    <w:rsid w:val="0021364E"/>
    <w:rsid w:val="002138C4"/>
    <w:rsid w:val="00213E01"/>
    <w:rsid w:val="00214248"/>
    <w:rsid w:val="0021429D"/>
    <w:rsid w:val="0021476F"/>
    <w:rsid w:val="00214B30"/>
    <w:rsid w:val="00215527"/>
    <w:rsid w:val="00215D50"/>
    <w:rsid w:val="00215DBE"/>
    <w:rsid w:val="00216030"/>
    <w:rsid w:val="002168ED"/>
    <w:rsid w:val="00216BC8"/>
    <w:rsid w:val="00216F78"/>
    <w:rsid w:val="00217065"/>
    <w:rsid w:val="00217583"/>
    <w:rsid w:val="00217972"/>
    <w:rsid w:val="0021797B"/>
    <w:rsid w:val="0022072E"/>
    <w:rsid w:val="00220803"/>
    <w:rsid w:val="00220A58"/>
    <w:rsid w:val="00220C8F"/>
    <w:rsid w:val="00220CEF"/>
    <w:rsid w:val="00221298"/>
    <w:rsid w:val="00221826"/>
    <w:rsid w:val="00221EC1"/>
    <w:rsid w:val="00222692"/>
    <w:rsid w:val="002228E2"/>
    <w:rsid w:val="00222EF3"/>
    <w:rsid w:val="00222FF0"/>
    <w:rsid w:val="0022354C"/>
    <w:rsid w:val="002240DC"/>
    <w:rsid w:val="00225241"/>
    <w:rsid w:val="002253BD"/>
    <w:rsid w:val="0022541E"/>
    <w:rsid w:val="00225811"/>
    <w:rsid w:val="00226345"/>
    <w:rsid w:val="0022686D"/>
    <w:rsid w:val="00226E9B"/>
    <w:rsid w:val="002314B6"/>
    <w:rsid w:val="002329FD"/>
    <w:rsid w:val="00232C70"/>
    <w:rsid w:val="00232F6C"/>
    <w:rsid w:val="00233420"/>
    <w:rsid w:val="0023372D"/>
    <w:rsid w:val="002341BE"/>
    <w:rsid w:val="0023457D"/>
    <w:rsid w:val="0023468B"/>
    <w:rsid w:val="0023494F"/>
    <w:rsid w:val="00235B4A"/>
    <w:rsid w:val="00235FB6"/>
    <w:rsid w:val="002365F3"/>
    <w:rsid w:val="0023716F"/>
    <w:rsid w:val="002372AF"/>
    <w:rsid w:val="00237B09"/>
    <w:rsid w:val="002405B6"/>
    <w:rsid w:val="002414FC"/>
    <w:rsid w:val="00241AC9"/>
    <w:rsid w:val="00241B62"/>
    <w:rsid w:val="00241F3A"/>
    <w:rsid w:val="00242DD0"/>
    <w:rsid w:val="00242FD9"/>
    <w:rsid w:val="00243DEF"/>
    <w:rsid w:val="00244199"/>
    <w:rsid w:val="002442C5"/>
    <w:rsid w:val="00245600"/>
    <w:rsid w:val="00245882"/>
    <w:rsid w:val="002459AE"/>
    <w:rsid w:val="00245EEC"/>
    <w:rsid w:val="0024679B"/>
    <w:rsid w:val="002469C6"/>
    <w:rsid w:val="002469FC"/>
    <w:rsid w:val="00246FB4"/>
    <w:rsid w:val="00247195"/>
    <w:rsid w:val="0024750B"/>
    <w:rsid w:val="00247FA9"/>
    <w:rsid w:val="00250115"/>
    <w:rsid w:val="002508D6"/>
    <w:rsid w:val="00250EB6"/>
    <w:rsid w:val="00252220"/>
    <w:rsid w:val="002532D0"/>
    <w:rsid w:val="00253C50"/>
    <w:rsid w:val="00253F36"/>
    <w:rsid w:val="002548C0"/>
    <w:rsid w:val="00254AEC"/>
    <w:rsid w:val="00254C0B"/>
    <w:rsid w:val="00254C14"/>
    <w:rsid w:val="00255250"/>
    <w:rsid w:val="0025598B"/>
    <w:rsid w:val="00255C7C"/>
    <w:rsid w:val="00255FBB"/>
    <w:rsid w:val="00256A6C"/>
    <w:rsid w:val="00256AB1"/>
    <w:rsid w:val="00257161"/>
    <w:rsid w:val="002612B6"/>
    <w:rsid w:val="00261968"/>
    <w:rsid w:val="00261EF8"/>
    <w:rsid w:val="00261FA9"/>
    <w:rsid w:val="002622AC"/>
    <w:rsid w:val="00262A1B"/>
    <w:rsid w:val="002635C8"/>
    <w:rsid w:val="00263D3E"/>
    <w:rsid w:val="00264312"/>
    <w:rsid w:val="00264389"/>
    <w:rsid w:val="002643F9"/>
    <w:rsid w:val="00264ECD"/>
    <w:rsid w:val="00264F3C"/>
    <w:rsid w:val="0026536F"/>
    <w:rsid w:val="00265A2F"/>
    <w:rsid w:val="00265F6F"/>
    <w:rsid w:val="00266D90"/>
    <w:rsid w:val="00266FD0"/>
    <w:rsid w:val="002678DC"/>
    <w:rsid w:val="002702F5"/>
    <w:rsid w:val="0027076F"/>
    <w:rsid w:val="0027112E"/>
    <w:rsid w:val="0027131C"/>
    <w:rsid w:val="00271965"/>
    <w:rsid w:val="00272311"/>
    <w:rsid w:val="00272447"/>
    <w:rsid w:val="002724BB"/>
    <w:rsid w:val="002726D2"/>
    <w:rsid w:val="002728A5"/>
    <w:rsid w:val="00273783"/>
    <w:rsid w:val="00273B22"/>
    <w:rsid w:val="00273B2F"/>
    <w:rsid w:val="0027411D"/>
    <w:rsid w:val="002746E3"/>
    <w:rsid w:val="002747C0"/>
    <w:rsid w:val="002749CC"/>
    <w:rsid w:val="00275C84"/>
    <w:rsid w:val="00276009"/>
    <w:rsid w:val="002762C3"/>
    <w:rsid w:val="002766F0"/>
    <w:rsid w:val="00276C09"/>
    <w:rsid w:val="00276CF1"/>
    <w:rsid w:val="00276D60"/>
    <w:rsid w:val="00276DDB"/>
    <w:rsid w:val="00276EFC"/>
    <w:rsid w:val="00277658"/>
    <w:rsid w:val="0028078F"/>
    <w:rsid w:val="00280830"/>
    <w:rsid w:val="00280847"/>
    <w:rsid w:val="00280F1B"/>
    <w:rsid w:val="00281C41"/>
    <w:rsid w:val="00282DA5"/>
    <w:rsid w:val="00283045"/>
    <w:rsid w:val="002831B3"/>
    <w:rsid w:val="002840C3"/>
    <w:rsid w:val="0028416B"/>
    <w:rsid w:val="002845A9"/>
    <w:rsid w:val="00284758"/>
    <w:rsid w:val="0028475B"/>
    <w:rsid w:val="00284E5A"/>
    <w:rsid w:val="00285160"/>
    <w:rsid w:val="002853F7"/>
    <w:rsid w:val="00285E51"/>
    <w:rsid w:val="00285EAF"/>
    <w:rsid w:val="00286C1A"/>
    <w:rsid w:val="00286CE9"/>
    <w:rsid w:val="00287723"/>
    <w:rsid w:val="002879A8"/>
    <w:rsid w:val="00287CBF"/>
    <w:rsid w:val="00287D04"/>
    <w:rsid w:val="002902EA"/>
    <w:rsid w:val="002904CF"/>
    <w:rsid w:val="002909D9"/>
    <w:rsid w:val="00291546"/>
    <w:rsid w:val="002916CC"/>
    <w:rsid w:val="0029194F"/>
    <w:rsid w:val="00291B18"/>
    <w:rsid w:val="00292B10"/>
    <w:rsid w:val="002937D0"/>
    <w:rsid w:val="002943BA"/>
    <w:rsid w:val="0029515A"/>
    <w:rsid w:val="0029552D"/>
    <w:rsid w:val="002958C2"/>
    <w:rsid w:val="0029648D"/>
    <w:rsid w:val="00296739"/>
    <w:rsid w:val="0029695C"/>
    <w:rsid w:val="00296C77"/>
    <w:rsid w:val="00296E07"/>
    <w:rsid w:val="0029719F"/>
    <w:rsid w:val="00297940"/>
    <w:rsid w:val="002979B0"/>
    <w:rsid w:val="00297CE1"/>
    <w:rsid w:val="002A0306"/>
    <w:rsid w:val="002A03FE"/>
    <w:rsid w:val="002A08AE"/>
    <w:rsid w:val="002A133D"/>
    <w:rsid w:val="002A1984"/>
    <w:rsid w:val="002A19C8"/>
    <w:rsid w:val="002A218C"/>
    <w:rsid w:val="002A23C1"/>
    <w:rsid w:val="002A2411"/>
    <w:rsid w:val="002A2790"/>
    <w:rsid w:val="002A28EF"/>
    <w:rsid w:val="002A2DCD"/>
    <w:rsid w:val="002A3753"/>
    <w:rsid w:val="002A3EA0"/>
    <w:rsid w:val="002A3F62"/>
    <w:rsid w:val="002A444E"/>
    <w:rsid w:val="002A55BF"/>
    <w:rsid w:val="002A568D"/>
    <w:rsid w:val="002A5CC6"/>
    <w:rsid w:val="002A69A2"/>
    <w:rsid w:val="002A6E1A"/>
    <w:rsid w:val="002A76F9"/>
    <w:rsid w:val="002A7AB2"/>
    <w:rsid w:val="002B1547"/>
    <w:rsid w:val="002B1D1C"/>
    <w:rsid w:val="002B1F8A"/>
    <w:rsid w:val="002B24E2"/>
    <w:rsid w:val="002B2906"/>
    <w:rsid w:val="002B2B7C"/>
    <w:rsid w:val="002B2C44"/>
    <w:rsid w:val="002B2F2A"/>
    <w:rsid w:val="002B37F4"/>
    <w:rsid w:val="002B4D0B"/>
    <w:rsid w:val="002B527D"/>
    <w:rsid w:val="002B52D2"/>
    <w:rsid w:val="002B5371"/>
    <w:rsid w:val="002B58C1"/>
    <w:rsid w:val="002B5E5F"/>
    <w:rsid w:val="002B623F"/>
    <w:rsid w:val="002C0048"/>
    <w:rsid w:val="002C0D3F"/>
    <w:rsid w:val="002C14E4"/>
    <w:rsid w:val="002C151F"/>
    <w:rsid w:val="002C1C9D"/>
    <w:rsid w:val="002C1F0D"/>
    <w:rsid w:val="002C291C"/>
    <w:rsid w:val="002C2F3E"/>
    <w:rsid w:val="002C322A"/>
    <w:rsid w:val="002C3C20"/>
    <w:rsid w:val="002C4390"/>
    <w:rsid w:val="002C53EB"/>
    <w:rsid w:val="002C5D70"/>
    <w:rsid w:val="002C5F6A"/>
    <w:rsid w:val="002C5FC0"/>
    <w:rsid w:val="002C655C"/>
    <w:rsid w:val="002C6D84"/>
    <w:rsid w:val="002C6E3B"/>
    <w:rsid w:val="002C7441"/>
    <w:rsid w:val="002D02D3"/>
    <w:rsid w:val="002D0D02"/>
    <w:rsid w:val="002D0D9D"/>
    <w:rsid w:val="002D0F1A"/>
    <w:rsid w:val="002D1C7E"/>
    <w:rsid w:val="002D21C3"/>
    <w:rsid w:val="002D22D2"/>
    <w:rsid w:val="002D2752"/>
    <w:rsid w:val="002D2BEB"/>
    <w:rsid w:val="002D2BFB"/>
    <w:rsid w:val="002D2C15"/>
    <w:rsid w:val="002D31B0"/>
    <w:rsid w:val="002D38A5"/>
    <w:rsid w:val="002D3D6A"/>
    <w:rsid w:val="002D3F5B"/>
    <w:rsid w:val="002D425F"/>
    <w:rsid w:val="002D42D9"/>
    <w:rsid w:val="002D4761"/>
    <w:rsid w:val="002D4762"/>
    <w:rsid w:val="002D4D3A"/>
    <w:rsid w:val="002D4FD1"/>
    <w:rsid w:val="002D557C"/>
    <w:rsid w:val="002D55D1"/>
    <w:rsid w:val="002D5EDB"/>
    <w:rsid w:val="002D5F84"/>
    <w:rsid w:val="002D63A8"/>
    <w:rsid w:val="002D6829"/>
    <w:rsid w:val="002D7569"/>
    <w:rsid w:val="002D775E"/>
    <w:rsid w:val="002D7825"/>
    <w:rsid w:val="002D78EA"/>
    <w:rsid w:val="002D7B61"/>
    <w:rsid w:val="002D7D30"/>
    <w:rsid w:val="002D7E05"/>
    <w:rsid w:val="002E05ED"/>
    <w:rsid w:val="002E064D"/>
    <w:rsid w:val="002E0751"/>
    <w:rsid w:val="002E0F11"/>
    <w:rsid w:val="002E1843"/>
    <w:rsid w:val="002E18F3"/>
    <w:rsid w:val="002E214C"/>
    <w:rsid w:val="002E253C"/>
    <w:rsid w:val="002E2F6F"/>
    <w:rsid w:val="002E3963"/>
    <w:rsid w:val="002E39E5"/>
    <w:rsid w:val="002E3C1E"/>
    <w:rsid w:val="002E440A"/>
    <w:rsid w:val="002E4AE9"/>
    <w:rsid w:val="002E4BEF"/>
    <w:rsid w:val="002E4CA9"/>
    <w:rsid w:val="002E5994"/>
    <w:rsid w:val="002E5BB2"/>
    <w:rsid w:val="002E6F0D"/>
    <w:rsid w:val="002E700E"/>
    <w:rsid w:val="002E705D"/>
    <w:rsid w:val="002E718F"/>
    <w:rsid w:val="002E71D0"/>
    <w:rsid w:val="002E779C"/>
    <w:rsid w:val="002E7C44"/>
    <w:rsid w:val="002F0975"/>
    <w:rsid w:val="002F0C55"/>
    <w:rsid w:val="002F0E28"/>
    <w:rsid w:val="002F129A"/>
    <w:rsid w:val="002F2161"/>
    <w:rsid w:val="002F3827"/>
    <w:rsid w:val="002F3A08"/>
    <w:rsid w:val="002F3DE4"/>
    <w:rsid w:val="002F4D5A"/>
    <w:rsid w:val="002F5360"/>
    <w:rsid w:val="002F56F5"/>
    <w:rsid w:val="002F5F82"/>
    <w:rsid w:val="002F6A4B"/>
    <w:rsid w:val="002F6F6E"/>
    <w:rsid w:val="002F70A0"/>
    <w:rsid w:val="002F710D"/>
    <w:rsid w:val="002F72A3"/>
    <w:rsid w:val="002F7D28"/>
    <w:rsid w:val="00300C4F"/>
    <w:rsid w:val="00300D71"/>
    <w:rsid w:val="00300FB7"/>
    <w:rsid w:val="003018EC"/>
    <w:rsid w:val="00301FCE"/>
    <w:rsid w:val="00302527"/>
    <w:rsid w:val="00302B5A"/>
    <w:rsid w:val="00302EAF"/>
    <w:rsid w:val="00302EF7"/>
    <w:rsid w:val="0030395B"/>
    <w:rsid w:val="00304213"/>
    <w:rsid w:val="00304564"/>
    <w:rsid w:val="003045CD"/>
    <w:rsid w:val="00304628"/>
    <w:rsid w:val="003049DD"/>
    <w:rsid w:val="00304AC2"/>
    <w:rsid w:val="003050F7"/>
    <w:rsid w:val="003056E1"/>
    <w:rsid w:val="00305DB0"/>
    <w:rsid w:val="00305F95"/>
    <w:rsid w:val="003067B2"/>
    <w:rsid w:val="00306BEA"/>
    <w:rsid w:val="00306CE0"/>
    <w:rsid w:val="0030700F"/>
    <w:rsid w:val="00307654"/>
    <w:rsid w:val="003078C0"/>
    <w:rsid w:val="0031107F"/>
    <w:rsid w:val="00311282"/>
    <w:rsid w:val="00311869"/>
    <w:rsid w:val="0031266C"/>
    <w:rsid w:val="00312A94"/>
    <w:rsid w:val="00312EE3"/>
    <w:rsid w:val="003131EE"/>
    <w:rsid w:val="003134B1"/>
    <w:rsid w:val="00313BE4"/>
    <w:rsid w:val="00313FCC"/>
    <w:rsid w:val="003144BC"/>
    <w:rsid w:val="0031473E"/>
    <w:rsid w:val="00314817"/>
    <w:rsid w:val="0031503D"/>
    <w:rsid w:val="003152DF"/>
    <w:rsid w:val="003153C9"/>
    <w:rsid w:val="00315AEB"/>
    <w:rsid w:val="00315AF8"/>
    <w:rsid w:val="00315C6D"/>
    <w:rsid w:val="00315D8A"/>
    <w:rsid w:val="00315EC7"/>
    <w:rsid w:val="00315F8B"/>
    <w:rsid w:val="003162A0"/>
    <w:rsid w:val="003166CA"/>
    <w:rsid w:val="003172BA"/>
    <w:rsid w:val="00317C70"/>
    <w:rsid w:val="0032009F"/>
    <w:rsid w:val="00320233"/>
    <w:rsid w:val="00320423"/>
    <w:rsid w:val="00320AB7"/>
    <w:rsid w:val="0032151C"/>
    <w:rsid w:val="00321FCC"/>
    <w:rsid w:val="003226C0"/>
    <w:rsid w:val="00322789"/>
    <w:rsid w:val="00322B6C"/>
    <w:rsid w:val="00322EE6"/>
    <w:rsid w:val="00322F74"/>
    <w:rsid w:val="00323102"/>
    <w:rsid w:val="003237D7"/>
    <w:rsid w:val="00323B42"/>
    <w:rsid w:val="00324519"/>
    <w:rsid w:val="00324A45"/>
    <w:rsid w:val="00325969"/>
    <w:rsid w:val="00325C08"/>
    <w:rsid w:val="00325CA6"/>
    <w:rsid w:val="00325F16"/>
    <w:rsid w:val="00326DB5"/>
    <w:rsid w:val="0032738E"/>
    <w:rsid w:val="00327594"/>
    <w:rsid w:val="003279FE"/>
    <w:rsid w:val="0033021F"/>
    <w:rsid w:val="003308BD"/>
    <w:rsid w:val="00330AA9"/>
    <w:rsid w:val="00330D62"/>
    <w:rsid w:val="00330DF2"/>
    <w:rsid w:val="00331460"/>
    <w:rsid w:val="00331CC1"/>
    <w:rsid w:val="00331CDA"/>
    <w:rsid w:val="00331D68"/>
    <w:rsid w:val="00332208"/>
    <w:rsid w:val="00332354"/>
    <w:rsid w:val="003329CB"/>
    <w:rsid w:val="003329FF"/>
    <w:rsid w:val="00332A1D"/>
    <w:rsid w:val="00332B01"/>
    <w:rsid w:val="00332BBE"/>
    <w:rsid w:val="00332C4C"/>
    <w:rsid w:val="00332E1B"/>
    <w:rsid w:val="0033363C"/>
    <w:rsid w:val="0033386C"/>
    <w:rsid w:val="00333A29"/>
    <w:rsid w:val="00333B1F"/>
    <w:rsid w:val="00333D28"/>
    <w:rsid w:val="00334703"/>
    <w:rsid w:val="003356DD"/>
    <w:rsid w:val="00335953"/>
    <w:rsid w:val="0033647C"/>
    <w:rsid w:val="00336FDC"/>
    <w:rsid w:val="0033732D"/>
    <w:rsid w:val="003379C6"/>
    <w:rsid w:val="00337A91"/>
    <w:rsid w:val="003408F9"/>
    <w:rsid w:val="00340C33"/>
    <w:rsid w:val="00341C68"/>
    <w:rsid w:val="003423C2"/>
    <w:rsid w:val="00342914"/>
    <w:rsid w:val="00342B02"/>
    <w:rsid w:val="00342F1E"/>
    <w:rsid w:val="00343512"/>
    <w:rsid w:val="00343927"/>
    <w:rsid w:val="003444C9"/>
    <w:rsid w:val="0034480B"/>
    <w:rsid w:val="00344D5E"/>
    <w:rsid w:val="00344FC1"/>
    <w:rsid w:val="00345867"/>
    <w:rsid w:val="0034595C"/>
    <w:rsid w:val="003460AF"/>
    <w:rsid w:val="00346B08"/>
    <w:rsid w:val="003473B1"/>
    <w:rsid w:val="00350021"/>
    <w:rsid w:val="003500A2"/>
    <w:rsid w:val="003501ED"/>
    <w:rsid w:val="0035077E"/>
    <w:rsid w:val="00350E54"/>
    <w:rsid w:val="00350FB1"/>
    <w:rsid w:val="003513C0"/>
    <w:rsid w:val="00351A4E"/>
    <w:rsid w:val="0035257A"/>
    <w:rsid w:val="00352BEC"/>
    <w:rsid w:val="0035382B"/>
    <w:rsid w:val="00353B49"/>
    <w:rsid w:val="00353FEE"/>
    <w:rsid w:val="0035505F"/>
    <w:rsid w:val="00355992"/>
    <w:rsid w:val="00355D97"/>
    <w:rsid w:val="003562ED"/>
    <w:rsid w:val="00356347"/>
    <w:rsid w:val="003564C1"/>
    <w:rsid w:val="00357283"/>
    <w:rsid w:val="00357B7D"/>
    <w:rsid w:val="0036014D"/>
    <w:rsid w:val="003602A5"/>
    <w:rsid w:val="00360502"/>
    <w:rsid w:val="00360AD2"/>
    <w:rsid w:val="00360E3B"/>
    <w:rsid w:val="0036113C"/>
    <w:rsid w:val="003618B1"/>
    <w:rsid w:val="00361D0C"/>
    <w:rsid w:val="00361E98"/>
    <w:rsid w:val="00362222"/>
    <w:rsid w:val="00362406"/>
    <w:rsid w:val="003629F2"/>
    <w:rsid w:val="003630A1"/>
    <w:rsid w:val="003630B4"/>
    <w:rsid w:val="0036315F"/>
    <w:rsid w:val="00363204"/>
    <w:rsid w:val="00363642"/>
    <w:rsid w:val="003636A0"/>
    <w:rsid w:val="0036377E"/>
    <w:rsid w:val="00363EA7"/>
    <w:rsid w:val="0036454E"/>
    <w:rsid w:val="003654F3"/>
    <w:rsid w:val="00365519"/>
    <w:rsid w:val="00365830"/>
    <w:rsid w:val="00365909"/>
    <w:rsid w:val="00365E7E"/>
    <w:rsid w:val="00365FE6"/>
    <w:rsid w:val="003662EE"/>
    <w:rsid w:val="003666B4"/>
    <w:rsid w:val="00366A77"/>
    <w:rsid w:val="00366B2C"/>
    <w:rsid w:val="00367023"/>
    <w:rsid w:val="003706C3"/>
    <w:rsid w:val="00371439"/>
    <w:rsid w:val="0037214C"/>
    <w:rsid w:val="00372724"/>
    <w:rsid w:val="00372D5C"/>
    <w:rsid w:val="00372E2C"/>
    <w:rsid w:val="00372E46"/>
    <w:rsid w:val="00372E80"/>
    <w:rsid w:val="00373AE0"/>
    <w:rsid w:val="00373C78"/>
    <w:rsid w:val="00373C93"/>
    <w:rsid w:val="00374611"/>
    <w:rsid w:val="003749D6"/>
    <w:rsid w:val="00375580"/>
    <w:rsid w:val="00375804"/>
    <w:rsid w:val="00375866"/>
    <w:rsid w:val="0037589F"/>
    <w:rsid w:val="00375B26"/>
    <w:rsid w:val="003765E9"/>
    <w:rsid w:val="00377AC6"/>
    <w:rsid w:val="00377B8F"/>
    <w:rsid w:val="00377CF8"/>
    <w:rsid w:val="003806D6"/>
    <w:rsid w:val="00380794"/>
    <w:rsid w:val="00380B4B"/>
    <w:rsid w:val="00380D99"/>
    <w:rsid w:val="003812BF"/>
    <w:rsid w:val="003813E3"/>
    <w:rsid w:val="0038162D"/>
    <w:rsid w:val="00381778"/>
    <w:rsid w:val="00382340"/>
    <w:rsid w:val="0038237D"/>
    <w:rsid w:val="00382467"/>
    <w:rsid w:val="0038250F"/>
    <w:rsid w:val="00382A6A"/>
    <w:rsid w:val="00382E16"/>
    <w:rsid w:val="00382EDA"/>
    <w:rsid w:val="003831BC"/>
    <w:rsid w:val="003836E6"/>
    <w:rsid w:val="00383757"/>
    <w:rsid w:val="003838AE"/>
    <w:rsid w:val="00383F1A"/>
    <w:rsid w:val="00384609"/>
    <w:rsid w:val="00384A61"/>
    <w:rsid w:val="00384FD8"/>
    <w:rsid w:val="003850F9"/>
    <w:rsid w:val="0038557B"/>
    <w:rsid w:val="00385F86"/>
    <w:rsid w:val="00386022"/>
    <w:rsid w:val="0038710C"/>
    <w:rsid w:val="0039017C"/>
    <w:rsid w:val="003901AB"/>
    <w:rsid w:val="00390B26"/>
    <w:rsid w:val="00390ED0"/>
    <w:rsid w:val="00390EF5"/>
    <w:rsid w:val="0039145C"/>
    <w:rsid w:val="003920BD"/>
    <w:rsid w:val="00392390"/>
    <w:rsid w:val="00392621"/>
    <w:rsid w:val="003933DD"/>
    <w:rsid w:val="003939B3"/>
    <w:rsid w:val="00393B1A"/>
    <w:rsid w:val="00393CE4"/>
    <w:rsid w:val="0039424C"/>
    <w:rsid w:val="00394ADB"/>
    <w:rsid w:val="00394FFC"/>
    <w:rsid w:val="00395769"/>
    <w:rsid w:val="003960A7"/>
    <w:rsid w:val="003963EC"/>
    <w:rsid w:val="00396643"/>
    <w:rsid w:val="003966E1"/>
    <w:rsid w:val="0039696D"/>
    <w:rsid w:val="00396CAE"/>
    <w:rsid w:val="00397166"/>
    <w:rsid w:val="003977AD"/>
    <w:rsid w:val="003978CC"/>
    <w:rsid w:val="00397C7F"/>
    <w:rsid w:val="00397F59"/>
    <w:rsid w:val="00397F93"/>
    <w:rsid w:val="003A0365"/>
    <w:rsid w:val="003A04A0"/>
    <w:rsid w:val="003A07F2"/>
    <w:rsid w:val="003A089B"/>
    <w:rsid w:val="003A14D7"/>
    <w:rsid w:val="003A175C"/>
    <w:rsid w:val="003A1FF3"/>
    <w:rsid w:val="003A2172"/>
    <w:rsid w:val="003A21FC"/>
    <w:rsid w:val="003A2960"/>
    <w:rsid w:val="003A2C09"/>
    <w:rsid w:val="003A2C7F"/>
    <w:rsid w:val="003A34E7"/>
    <w:rsid w:val="003A35DD"/>
    <w:rsid w:val="003A367F"/>
    <w:rsid w:val="003A3866"/>
    <w:rsid w:val="003A3EA3"/>
    <w:rsid w:val="003A3FC7"/>
    <w:rsid w:val="003A3FE2"/>
    <w:rsid w:val="003A4310"/>
    <w:rsid w:val="003A46A4"/>
    <w:rsid w:val="003A4A4E"/>
    <w:rsid w:val="003A4F25"/>
    <w:rsid w:val="003A51D3"/>
    <w:rsid w:val="003A59A5"/>
    <w:rsid w:val="003A5A6C"/>
    <w:rsid w:val="003A6109"/>
    <w:rsid w:val="003A69F2"/>
    <w:rsid w:val="003A718F"/>
    <w:rsid w:val="003A750B"/>
    <w:rsid w:val="003A78A7"/>
    <w:rsid w:val="003A7BE1"/>
    <w:rsid w:val="003B0131"/>
    <w:rsid w:val="003B04F5"/>
    <w:rsid w:val="003B082A"/>
    <w:rsid w:val="003B08FE"/>
    <w:rsid w:val="003B0C92"/>
    <w:rsid w:val="003B0EAF"/>
    <w:rsid w:val="003B175A"/>
    <w:rsid w:val="003B1CD4"/>
    <w:rsid w:val="003B23BA"/>
    <w:rsid w:val="003B2702"/>
    <w:rsid w:val="003B2AEA"/>
    <w:rsid w:val="003B2BAE"/>
    <w:rsid w:val="003B32B5"/>
    <w:rsid w:val="003B3C17"/>
    <w:rsid w:val="003B3C78"/>
    <w:rsid w:val="003B3F35"/>
    <w:rsid w:val="003B3F47"/>
    <w:rsid w:val="003B4397"/>
    <w:rsid w:val="003B4C40"/>
    <w:rsid w:val="003B4E2A"/>
    <w:rsid w:val="003B537C"/>
    <w:rsid w:val="003B5DDA"/>
    <w:rsid w:val="003B66F1"/>
    <w:rsid w:val="003B70A9"/>
    <w:rsid w:val="003B7A88"/>
    <w:rsid w:val="003C073A"/>
    <w:rsid w:val="003C0ABE"/>
    <w:rsid w:val="003C1066"/>
    <w:rsid w:val="003C1CE7"/>
    <w:rsid w:val="003C245E"/>
    <w:rsid w:val="003C272B"/>
    <w:rsid w:val="003C2B7B"/>
    <w:rsid w:val="003C2DC0"/>
    <w:rsid w:val="003C2EEA"/>
    <w:rsid w:val="003C3221"/>
    <w:rsid w:val="003C33C9"/>
    <w:rsid w:val="003C3ACD"/>
    <w:rsid w:val="003C3CF9"/>
    <w:rsid w:val="003C3FD1"/>
    <w:rsid w:val="003C40B8"/>
    <w:rsid w:val="003C4212"/>
    <w:rsid w:val="003C4548"/>
    <w:rsid w:val="003C45DE"/>
    <w:rsid w:val="003C4658"/>
    <w:rsid w:val="003C4684"/>
    <w:rsid w:val="003C5181"/>
    <w:rsid w:val="003C56D7"/>
    <w:rsid w:val="003C572C"/>
    <w:rsid w:val="003C5837"/>
    <w:rsid w:val="003C5A09"/>
    <w:rsid w:val="003C6220"/>
    <w:rsid w:val="003C6404"/>
    <w:rsid w:val="003C6518"/>
    <w:rsid w:val="003C6E68"/>
    <w:rsid w:val="003C6ED1"/>
    <w:rsid w:val="003C7155"/>
    <w:rsid w:val="003C7597"/>
    <w:rsid w:val="003C770D"/>
    <w:rsid w:val="003C7928"/>
    <w:rsid w:val="003C7BA4"/>
    <w:rsid w:val="003D001D"/>
    <w:rsid w:val="003D0441"/>
    <w:rsid w:val="003D0553"/>
    <w:rsid w:val="003D07AB"/>
    <w:rsid w:val="003D138F"/>
    <w:rsid w:val="003D17FD"/>
    <w:rsid w:val="003D2395"/>
    <w:rsid w:val="003D2758"/>
    <w:rsid w:val="003D29BC"/>
    <w:rsid w:val="003D368E"/>
    <w:rsid w:val="003D369D"/>
    <w:rsid w:val="003D3DC4"/>
    <w:rsid w:val="003D43A5"/>
    <w:rsid w:val="003D4CDC"/>
    <w:rsid w:val="003D520D"/>
    <w:rsid w:val="003D53DB"/>
    <w:rsid w:val="003D5708"/>
    <w:rsid w:val="003D5ACC"/>
    <w:rsid w:val="003D5D40"/>
    <w:rsid w:val="003D6223"/>
    <w:rsid w:val="003D652F"/>
    <w:rsid w:val="003D6EC5"/>
    <w:rsid w:val="003D6FC9"/>
    <w:rsid w:val="003E026F"/>
    <w:rsid w:val="003E053E"/>
    <w:rsid w:val="003E0D1F"/>
    <w:rsid w:val="003E0E47"/>
    <w:rsid w:val="003E13D8"/>
    <w:rsid w:val="003E235E"/>
    <w:rsid w:val="003E28C9"/>
    <w:rsid w:val="003E2C27"/>
    <w:rsid w:val="003E33EA"/>
    <w:rsid w:val="003E33F9"/>
    <w:rsid w:val="003E376B"/>
    <w:rsid w:val="003E3D24"/>
    <w:rsid w:val="003E54AB"/>
    <w:rsid w:val="003E54B8"/>
    <w:rsid w:val="003E5602"/>
    <w:rsid w:val="003E5666"/>
    <w:rsid w:val="003E58FA"/>
    <w:rsid w:val="003E6516"/>
    <w:rsid w:val="003E76AF"/>
    <w:rsid w:val="003F01EE"/>
    <w:rsid w:val="003F0596"/>
    <w:rsid w:val="003F0693"/>
    <w:rsid w:val="003F0B4E"/>
    <w:rsid w:val="003F0CAA"/>
    <w:rsid w:val="003F1023"/>
    <w:rsid w:val="003F1247"/>
    <w:rsid w:val="003F1EB1"/>
    <w:rsid w:val="003F200B"/>
    <w:rsid w:val="003F2400"/>
    <w:rsid w:val="003F242C"/>
    <w:rsid w:val="003F254A"/>
    <w:rsid w:val="003F2709"/>
    <w:rsid w:val="003F27EC"/>
    <w:rsid w:val="003F2C23"/>
    <w:rsid w:val="003F30CE"/>
    <w:rsid w:val="003F3292"/>
    <w:rsid w:val="003F369A"/>
    <w:rsid w:val="003F469D"/>
    <w:rsid w:val="003F4C29"/>
    <w:rsid w:val="003F4F2D"/>
    <w:rsid w:val="003F53C8"/>
    <w:rsid w:val="003F5D75"/>
    <w:rsid w:val="003F6ACD"/>
    <w:rsid w:val="003F6E0F"/>
    <w:rsid w:val="003F72C1"/>
    <w:rsid w:val="003F7539"/>
    <w:rsid w:val="003F7755"/>
    <w:rsid w:val="003F7BBA"/>
    <w:rsid w:val="003F7D11"/>
    <w:rsid w:val="003F7F4F"/>
    <w:rsid w:val="00400066"/>
    <w:rsid w:val="00400464"/>
    <w:rsid w:val="00400665"/>
    <w:rsid w:val="00400D67"/>
    <w:rsid w:val="00401D11"/>
    <w:rsid w:val="00402535"/>
    <w:rsid w:val="00403EE6"/>
    <w:rsid w:val="00403F7D"/>
    <w:rsid w:val="004047C1"/>
    <w:rsid w:val="00404BC2"/>
    <w:rsid w:val="00404BDC"/>
    <w:rsid w:val="00404CBD"/>
    <w:rsid w:val="00404F0A"/>
    <w:rsid w:val="0040501D"/>
    <w:rsid w:val="004060CF"/>
    <w:rsid w:val="004065E5"/>
    <w:rsid w:val="004066BA"/>
    <w:rsid w:val="00406C11"/>
    <w:rsid w:val="0040715C"/>
    <w:rsid w:val="00407369"/>
    <w:rsid w:val="00407480"/>
    <w:rsid w:val="004077BF"/>
    <w:rsid w:val="00410C83"/>
    <w:rsid w:val="00410DB4"/>
    <w:rsid w:val="00412859"/>
    <w:rsid w:val="00412B9B"/>
    <w:rsid w:val="00412F46"/>
    <w:rsid w:val="0041329C"/>
    <w:rsid w:val="004132C7"/>
    <w:rsid w:val="004134C7"/>
    <w:rsid w:val="004135E4"/>
    <w:rsid w:val="00413EA8"/>
    <w:rsid w:val="00414056"/>
    <w:rsid w:val="00414330"/>
    <w:rsid w:val="00414468"/>
    <w:rsid w:val="00414591"/>
    <w:rsid w:val="0041485E"/>
    <w:rsid w:val="00414CBD"/>
    <w:rsid w:val="00414D8A"/>
    <w:rsid w:val="004153A3"/>
    <w:rsid w:val="00415D82"/>
    <w:rsid w:val="00416DFC"/>
    <w:rsid w:val="00417431"/>
    <w:rsid w:val="004176AD"/>
    <w:rsid w:val="004176C3"/>
    <w:rsid w:val="00417A2B"/>
    <w:rsid w:val="00417CC3"/>
    <w:rsid w:val="004201B4"/>
    <w:rsid w:val="00420243"/>
    <w:rsid w:val="0042066F"/>
    <w:rsid w:val="00421269"/>
    <w:rsid w:val="0042155F"/>
    <w:rsid w:val="00421599"/>
    <w:rsid w:val="00421B90"/>
    <w:rsid w:val="00422305"/>
    <w:rsid w:val="00422774"/>
    <w:rsid w:val="00422C44"/>
    <w:rsid w:val="0042402B"/>
    <w:rsid w:val="004241A1"/>
    <w:rsid w:val="00424227"/>
    <w:rsid w:val="00424580"/>
    <w:rsid w:val="0042502B"/>
    <w:rsid w:val="00425140"/>
    <w:rsid w:val="004252E4"/>
    <w:rsid w:val="004254EE"/>
    <w:rsid w:val="00425535"/>
    <w:rsid w:val="004258D5"/>
    <w:rsid w:val="00425B73"/>
    <w:rsid w:val="00425B74"/>
    <w:rsid w:val="004260DF"/>
    <w:rsid w:val="004260E9"/>
    <w:rsid w:val="0042684D"/>
    <w:rsid w:val="00426ED1"/>
    <w:rsid w:val="00426FAC"/>
    <w:rsid w:val="0042710E"/>
    <w:rsid w:val="00427124"/>
    <w:rsid w:val="00427521"/>
    <w:rsid w:val="00427590"/>
    <w:rsid w:val="00430741"/>
    <w:rsid w:val="00430B73"/>
    <w:rsid w:val="00430E7A"/>
    <w:rsid w:val="00430FA3"/>
    <w:rsid w:val="00431DCB"/>
    <w:rsid w:val="00432E51"/>
    <w:rsid w:val="00432EE3"/>
    <w:rsid w:val="00433316"/>
    <w:rsid w:val="004339E1"/>
    <w:rsid w:val="004340D2"/>
    <w:rsid w:val="0043411C"/>
    <w:rsid w:val="00434123"/>
    <w:rsid w:val="00434152"/>
    <w:rsid w:val="00434B3D"/>
    <w:rsid w:val="00434CB5"/>
    <w:rsid w:val="00434ED6"/>
    <w:rsid w:val="004350B8"/>
    <w:rsid w:val="0043599B"/>
    <w:rsid w:val="00435DB6"/>
    <w:rsid w:val="004365A2"/>
    <w:rsid w:val="004367FC"/>
    <w:rsid w:val="004372B2"/>
    <w:rsid w:val="00437353"/>
    <w:rsid w:val="00437427"/>
    <w:rsid w:val="0043779B"/>
    <w:rsid w:val="00437AA9"/>
    <w:rsid w:val="0044090A"/>
    <w:rsid w:val="004413AC"/>
    <w:rsid w:val="004414A5"/>
    <w:rsid w:val="004417BC"/>
    <w:rsid w:val="00442151"/>
    <w:rsid w:val="00442BAE"/>
    <w:rsid w:val="0044374F"/>
    <w:rsid w:val="00443A5B"/>
    <w:rsid w:val="00443B77"/>
    <w:rsid w:val="00443BB3"/>
    <w:rsid w:val="00443CE3"/>
    <w:rsid w:val="00443DDE"/>
    <w:rsid w:val="00444986"/>
    <w:rsid w:val="00444A41"/>
    <w:rsid w:val="00444E19"/>
    <w:rsid w:val="00445023"/>
    <w:rsid w:val="0044505A"/>
    <w:rsid w:val="00446FE3"/>
    <w:rsid w:val="004473DE"/>
    <w:rsid w:val="004507F2"/>
    <w:rsid w:val="00450880"/>
    <w:rsid w:val="00450DDA"/>
    <w:rsid w:val="00451727"/>
    <w:rsid w:val="00451A73"/>
    <w:rsid w:val="00451CA0"/>
    <w:rsid w:val="004522BC"/>
    <w:rsid w:val="004525D3"/>
    <w:rsid w:val="00452941"/>
    <w:rsid w:val="00453139"/>
    <w:rsid w:val="00453624"/>
    <w:rsid w:val="00453BB0"/>
    <w:rsid w:val="00453D7A"/>
    <w:rsid w:val="00453E24"/>
    <w:rsid w:val="00454C8F"/>
    <w:rsid w:val="004556EE"/>
    <w:rsid w:val="004558D6"/>
    <w:rsid w:val="00455AD2"/>
    <w:rsid w:val="00455C47"/>
    <w:rsid w:val="00455EE8"/>
    <w:rsid w:val="004560E5"/>
    <w:rsid w:val="004563E1"/>
    <w:rsid w:val="00456C93"/>
    <w:rsid w:val="00456E82"/>
    <w:rsid w:val="0045794D"/>
    <w:rsid w:val="004607A4"/>
    <w:rsid w:val="00460FCD"/>
    <w:rsid w:val="00461A54"/>
    <w:rsid w:val="00461B28"/>
    <w:rsid w:val="0046229F"/>
    <w:rsid w:val="0046260B"/>
    <w:rsid w:val="004630EE"/>
    <w:rsid w:val="00463A00"/>
    <w:rsid w:val="004644E6"/>
    <w:rsid w:val="00464EC6"/>
    <w:rsid w:val="00465014"/>
    <w:rsid w:val="00465169"/>
    <w:rsid w:val="00465258"/>
    <w:rsid w:val="004652EC"/>
    <w:rsid w:val="004655EB"/>
    <w:rsid w:val="004656D7"/>
    <w:rsid w:val="00465FA1"/>
    <w:rsid w:val="00465FCB"/>
    <w:rsid w:val="00466B27"/>
    <w:rsid w:val="00466FFE"/>
    <w:rsid w:val="0046719C"/>
    <w:rsid w:val="004676D4"/>
    <w:rsid w:val="004678EB"/>
    <w:rsid w:val="00470100"/>
    <w:rsid w:val="0047016E"/>
    <w:rsid w:val="0047035D"/>
    <w:rsid w:val="0047089E"/>
    <w:rsid w:val="004711EE"/>
    <w:rsid w:val="004713B1"/>
    <w:rsid w:val="00471496"/>
    <w:rsid w:val="0047198A"/>
    <w:rsid w:val="0047302A"/>
    <w:rsid w:val="00473433"/>
    <w:rsid w:val="004736C6"/>
    <w:rsid w:val="00473E56"/>
    <w:rsid w:val="00474684"/>
    <w:rsid w:val="0047499E"/>
    <w:rsid w:val="004749B1"/>
    <w:rsid w:val="0047501F"/>
    <w:rsid w:val="00475A03"/>
    <w:rsid w:val="00475D8F"/>
    <w:rsid w:val="00476CB8"/>
    <w:rsid w:val="00477075"/>
    <w:rsid w:val="004778B0"/>
    <w:rsid w:val="00477BCD"/>
    <w:rsid w:val="004805F0"/>
    <w:rsid w:val="00480C43"/>
    <w:rsid w:val="00480FE1"/>
    <w:rsid w:val="00481924"/>
    <w:rsid w:val="0048227C"/>
    <w:rsid w:val="004829F1"/>
    <w:rsid w:val="00482C4B"/>
    <w:rsid w:val="00482E45"/>
    <w:rsid w:val="004836BE"/>
    <w:rsid w:val="00484901"/>
    <w:rsid w:val="00484EF7"/>
    <w:rsid w:val="0048579B"/>
    <w:rsid w:val="00485A4C"/>
    <w:rsid w:val="00485A96"/>
    <w:rsid w:val="00485DBF"/>
    <w:rsid w:val="00485FB4"/>
    <w:rsid w:val="00486697"/>
    <w:rsid w:val="00486717"/>
    <w:rsid w:val="00486973"/>
    <w:rsid w:val="00486BFA"/>
    <w:rsid w:val="00486F00"/>
    <w:rsid w:val="00487509"/>
    <w:rsid w:val="00487754"/>
    <w:rsid w:val="00487790"/>
    <w:rsid w:val="004879B2"/>
    <w:rsid w:val="00487C44"/>
    <w:rsid w:val="00487C6D"/>
    <w:rsid w:val="004904DD"/>
    <w:rsid w:val="00490AF5"/>
    <w:rsid w:val="00491571"/>
    <w:rsid w:val="004917AD"/>
    <w:rsid w:val="004917BE"/>
    <w:rsid w:val="0049187C"/>
    <w:rsid w:val="00491C03"/>
    <w:rsid w:val="00492069"/>
    <w:rsid w:val="0049256E"/>
    <w:rsid w:val="0049262C"/>
    <w:rsid w:val="00492661"/>
    <w:rsid w:val="004928E9"/>
    <w:rsid w:val="00493351"/>
    <w:rsid w:val="0049379E"/>
    <w:rsid w:val="00494497"/>
    <w:rsid w:val="00494534"/>
    <w:rsid w:val="004945D7"/>
    <w:rsid w:val="00494776"/>
    <w:rsid w:val="00494980"/>
    <w:rsid w:val="004949B9"/>
    <w:rsid w:val="00494FDC"/>
    <w:rsid w:val="00495236"/>
    <w:rsid w:val="004955BD"/>
    <w:rsid w:val="00495ADF"/>
    <w:rsid w:val="00495B6E"/>
    <w:rsid w:val="00496FB8"/>
    <w:rsid w:val="004973AF"/>
    <w:rsid w:val="00497603"/>
    <w:rsid w:val="0049779C"/>
    <w:rsid w:val="00497DC1"/>
    <w:rsid w:val="004A02E1"/>
    <w:rsid w:val="004A0B88"/>
    <w:rsid w:val="004A1047"/>
    <w:rsid w:val="004A1A47"/>
    <w:rsid w:val="004A1C85"/>
    <w:rsid w:val="004A1FE0"/>
    <w:rsid w:val="004A2259"/>
    <w:rsid w:val="004A22BF"/>
    <w:rsid w:val="004A3291"/>
    <w:rsid w:val="004A35A5"/>
    <w:rsid w:val="004A385E"/>
    <w:rsid w:val="004A3D4B"/>
    <w:rsid w:val="004A3D96"/>
    <w:rsid w:val="004A4221"/>
    <w:rsid w:val="004A4FE3"/>
    <w:rsid w:val="004A6313"/>
    <w:rsid w:val="004A65A1"/>
    <w:rsid w:val="004A692E"/>
    <w:rsid w:val="004A729E"/>
    <w:rsid w:val="004A745F"/>
    <w:rsid w:val="004A777D"/>
    <w:rsid w:val="004B0B25"/>
    <w:rsid w:val="004B0E64"/>
    <w:rsid w:val="004B1878"/>
    <w:rsid w:val="004B229A"/>
    <w:rsid w:val="004B295B"/>
    <w:rsid w:val="004B2F5C"/>
    <w:rsid w:val="004B32D3"/>
    <w:rsid w:val="004B334D"/>
    <w:rsid w:val="004B393A"/>
    <w:rsid w:val="004B3B3B"/>
    <w:rsid w:val="004B3E4C"/>
    <w:rsid w:val="004B3FB2"/>
    <w:rsid w:val="004B408F"/>
    <w:rsid w:val="004B40AB"/>
    <w:rsid w:val="004B4214"/>
    <w:rsid w:val="004B4610"/>
    <w:rsid w:val="004B47CB"/>
    <w:rsid w:val="004B518E"/>
    <w:rsid w:val="004B5388"/>
    <w:rsid w:val="004B5948"/>
    <w:rsid w:val="004B5A4E"/>
    <w:rsid w:val="004B5D99"/>
    <w:rsid w:val="004B6122"/>
    <w:rsid w:val="004B66DF"/>
    <w:rsid w:val="004B6742"/>
    <w:rsid w:val="004B6B7D"/>
    <w:rsid w:val="004B6B8C"/>
    <w:rsid w:val="004B6F88"/>
    <w:rsid w:val="004B7B8E"/>
    <w:rsid w:val="004B7F5A"/>
    <w:rsid w:val="004C06EB"/>
    <w:rsid w:val="004C0EC2"/>
    <w:rsid w:val="004C103F"/>
    <w:rsid w:val="004C1080"/>
    <w:rsid w:val="004C122C"/>
    <w:rsid w:val="004C1242"/>
    <w:rsid w:val="004C1426"/>
    <w:rsid w:val="004C2FFF"/>
    <w:rsid w:val="004C3FDB"/>
    <w:rsid w:val="004C4054"/>
    <w:rsid w:val="004C4476"/>
    <w:rsid w:val="004C45FC"/>
    <w:rsid w:val="004C4D13"/>
    <w:rsid w:val="004C5387"/>
    <w:rsid w:val="004C5BB8"/>
    <w:rsid w:val="004C6278"/>
    <w:rsid w:val="004C62CF"/>
    <w:rsid w:val="004C6696"/>
    <w:rsid w:val="004C6E81"/>
    <w:rsid w:val="004C713B"/>
    <w:rsid w:val="004C72C1"/>
    <w:rsid w:val="004D032C"/>
    <w:rsid w:val="004D04E0"/>
    <w:rsid w:val="004D0911"/>
    <w:rsid w:val="004D1802"/>
    <w:rsid w:val="004D1A0C"/>
    <w:rsid w:val="004D1D2E"/>
    <w:rsid w:val="004D2B26"/>
    <w:rsid w:val="004D2F74"/>
    <w:rsid w:val="004D3102"/>
    <w:rsid w:val="004D3A39"/>
    <w:rsid w:val="004D4257"/>
    <w:rsid w:val="004D45BC"/>
    <w:rsid w:val="004D568C"/>
    <w:rsid w:val="004D58DB"/>
    <w:rsid w:val="004D5C08"/>
    <w:rsid w:val="004D5FF8"/>
    <w:rsid w:val="004D689E"/>
    <w:rsid w:val="004D6B65"/>
    <w:rsid w:val="004D75DF"/>
    <w:rsid w:val="004D7BC7"/>
    <w:rsid w:val="004D7C85"/>
    <w:rsid w:val="004D7FC6"/>
    <w:rsid w:val="004E031A"/>
    <w:rsid w:val="004E0A53"/>
    <w:rsid w:val="004E0CFF"/>
    <w:rsid w:val="004E1104"/>
    <w:rsid w:val="004E1349"/>
    <w:rsid w:val="004E1696"/>
    <w:rsid w:val="004E169B"/>
    <w:rsid w:val="004E1712"/>
    <w:rsid w:val="004E17B5"/>
    <w:rsid w:val="004E19DE"/>
    <w:rsid w:val="004E3105"/>
    <w:rsid w:val="004E3137"/>
    <w:rsid w:val="004E3242"/>
    <w:rsid w:val="004E34AB"/>
    <w:rsid w:val="004E34B7"/>
    <w:rsid w:val="004E3980"/>
    <w:rsid w:val="004E3981"/>
    <w:rsid w:val="004E3C58"/>
    <w:rsid w:val="004E40B2"/>
    <w:rsid w:val="004E4255"/>
    <w:rsid w:val="004E44B5"/>
    <w:rsid w:val="004E4511"/>
    <w:rsid w:val="004E4608"/>
    <w:rsid w:val="004E7BBC"/>
    <w:rsid w:val="004E7BC1"/>
    <w:rsid w:val="004E7D8D"/>
    <w:rsid w:val="004E7E64"/>
    <w:rsid w:val="004F0432"/>
    <w:rsid w:val="004F044A"/>
    <w:rsid w:val="004F0900"/>
    <w:rsid w:val="004F0E20"/>
    <w:rsid w:val="004F0EF5"/>
    <w:rsid w:val="004F0F74"/>
    <w:rsid w:val="004F128E"/>
    <w:rsid w:val="004F1373"/>
    <w:rsid w:val="004F1551"/>
    <w:rsid w:val="004F1566"/>
    <w:rsid w:val="004F175A"/>
    <w:rsid w:val="004F17D8"/>
    <w:rsid w:val="004F18F0"/>
    <w:rsid w:val="004F1916"/>
    <w:rsid w:val="004F219D"/>
    <w:rsid w:val="004F276B"/>
    <w:rsid w:val="004F2B6B"/>
    <w:rsid w:val="004F2DA5"/>
    <w:rsid w:val="004F45DA"/>
    <w:rsid w:val="004F4728"/>
    <w:rsid w:val="004F473D"/>
    <w:rsid w:val="004F4DB6"/>
    <w:rsid w:val="004F5358"/>
    <w:rsid w:val="004F54C9"/>
    <w:rsid w:val="004F6133"/>
    <w:rsid w:val="00500437"/>
    <w:rsid w:val="0050046F"/>
    <w:rsid w:val="00500DB5"/>
    <w:rsid w:val="00500FE6"/>
    <w:rsid w:val="005014F3"/>
    <w:rsid w:val="0050188A"/>
    <w:rsid w:val="00501FE9"/>
    <w:rsid w:val="00502392"/>
    <w:rsid w:val="005025F1"/>
    <w:rsid w:val="00502A54"/>
    <w:rsid w:val="0050310A"/>
    <w:rsid w:val="005033B0"/>
    <w:rsid w:val="00503BDA"/>
    <w:rsid w:val="0050448A"/>
    <w:rsid w:val="00504502"/>
    <w:rsid w:val="00504600"/>
    <w:rsid w:val="00505845"/>
    <w:rsid w:val="00505CE2"/>
    <w:rsid w:val="005060A6"/>
    <w:rsid w:val="0050616E"/>
    <w:rsid w:val="00506194"/>
    <w:rsid w:val="00506C40"/>
    <w:rsid w:val="00506FB3"/>
    <w:rsid w:val="0050728E"/>
    <w:rsid w:val="005073EB"/>
    <w:rsid w:val="0051049C"/>
    <w:rsid w:val="00510664"/>
    <w:rsid w:val="005113CE"/>
    <w:rsid w:val="00512021"/>
    <w:rsid w:val="00512936"/>
    <w:rsid w:val="00512BD7"/>
    <w:rsid w:val="00512E97"/>
    <w:rsid w:val="00513176"/>
    <w:rsid w:val="005132AB"/>
    <w:rsid w:val="005134E7"/>
    <w:rsid w:val="00513714"/>
    <w:rsid w:val="00513CB8"/>
    <w:rsid w:val="005147FB"/>
    <w:rsid w:val="00515168"/>
    <w:rsid w:val="00515C82"/>
    <w:rsid w:val="005161FA"/>
    <w:rsid w:val="00516387"/>
    <w:rsid w:val="005166C3"/>
    <w:rsid w:val="0051724F"/>
    <w:rsid w:val="0051799B"/>
    <w:rsid w:val="00517B0E"/>
    <w:rsid w:val="00520423"/>
    <w:rsid w:val="005204CF"/>
    <w:rsid w:val="00520FC2"/>
    <w:rsid w:val="00521007"/>
    <w:rsid w:val="0052183F"/>
    <w:rsid w:val="00521FEC"/>
    <w:rsid w:val="005232A0"/>
    <w:rsid w:val="005235B9"/>
    <w:rsid w:val="00523687"/>
    <w:rsid w:val="005238FC"/>
    <w:rsid w:val="00523BDB"/>
    <w:rsid w:val="00523DF6"/>
    <w:rsid w:val="00523E6B"/>
    <w:rsid w:val="00524F52"/>
    <w:rsid w:val="005254F6"/>
    <w:rsid w:val="00525B8E"/>
    <w:rsid w:val="00525EEE"/>
    <w:rsid w:val="00525FCD"/>
    <w:rsid w:val="00526C34"/>
    <w:rsid w:val="00526DAF"/>
    <w:rsid w:val="0052760D"/>
    <w:rsid w:val="005278F2"/>
    <w:rsid w:val="00527A5F"/>
    <w:rsid w:val="00530C34"/>
    <w:rsid w:val="00530E8B"/>
    <w:rsid w:val="00531351"/>
    <w:rsid w:val="00532179"/>
    <w:rsid w:val="005323DA"/>
    <w:rsid w:val="00532674"/>
    <w:rsid w:val="00532688"/>
    <w:rsid w:val="00532A4F"/>
    <w:rsid w:val="00532C90"/>
    <w:rsid w:val="005337C5"/>
    <w:rsid w:val="00533B37"/>
    <w:rsid w:val="00534127"/>
    <w:rsid w:val="005344FF"/>
    <w:rsid w:val="00535078"/>
    <w:rsid w:val="00536233"/>
    <w:rsid w:val="0053646C"/>
    <w:rsid w:val="005366DB"/>
    <w:rsid w:val="0053689E"/>
    <w:rsid w:val="00537843"/>
    <w:rsid w:val="005403E0"/>
    <w:rsid w:val="00540636"/>
    <w:rsid w:val="005408AF"/>
    <w:rsid w:val="00540D30"/>
    <w:rsid w:val="00541438"/>
    <w:rsid w:val="00541BA8"/>
    <w:rsid w:val="005420FB"/>
    <w:rsid w:val="00542800"/>
    <w:rsid w:val="005429CC"/>
    <w:rsid w:val="00542DBD"/>
    <w:rsid w:val="00543BE3"/>
    <w:rsid w:val="00543E73"/>
    <w:rsid w:val="005440AF"/>
    <w:rsid w:val="005441DE"/>
    <w:rsid w:val="00544455"/>
    <w:rsid w:val="00544FF4"/>
    <w:rsid w:val="00545193"/>
    <w:rsid w:val="00545A1A"/>
    <w:rsid w:val="00545F09"/>
    <w:rsid w:val="00546792"/>
    <w:rsid w:val="00546E15"/>
    <w:rsid w:val="005503D4"/>
    <w:rsid w:val="00550AEC"/>
    <w:rsid w:val="00550FC2"/>
    <w:rsid w:val="00551D23"/>
    <w:rsid w:val="00552CB2"/>
    <w:rsid w:val="005531BF"/>
    <w:rsid w:val="00554139"/>
    <w:rsid w:val="005542C5"/>
    <w:rsid w:val="0055443C"/>
    <w:rsid w:val="00554856"/>
    <w:rsid w:val="00554AAA"/>
    <w:rsid w:val="00554B9E"/>
    <w:rsid w:val="00554CB3"/>
    <w:rsid w:val="00555394"/>
    <w:rsid w:val="005557D2"/>
    <w:rsid w:val="0055621E"/>
    <w:rsid w:val="00556CB0"/>
    <w:rsid w:val="005571C2"/>
    <w:rsid w:val="005576CF"/>
    <w:rsid w:val="00557E35"/>
    <w:rsid w:val="0056001E"/>
    <w:rsid w:val="00560ADE"/>
    <w:rsid w:val="00561DD6"/>
    <w:rsid w:val="00561ED6"/>
    <w:rsid w:val="0056272D"/>
    <w:rsid w:val="00562C40"/>
    <w:rsid w:val="005634E1"/>
    <w:rsid w:val="00563847"/>
    <w:rsid w:val="00563F7B"/>
    <w:rsid w:val="00564CFC"/>
    <w:rsid w:val="00564D39"/>
    <w:rsid w:val="0056534D"/>
    <w:rsid w:val="00565E5F"/>
    <w:rsid w:val="00565FA8"/>
    <w:rsid w:val="005663B7"/>
    <w:rsid w:val="00566AB6"/>
    <w:rsid w:val="0056740D"/>
    <w:rsid w:val="005703E5"/>
    <w:rsid w:val="005704CF"/>
    <w:rsid w:val="005709EE"/>
    <w:rsid w:val="00570A1C"/>
    <w:rsid w:val="00570F5B"/>
    <w:rsid w:val="00571372"/>
    <w:rsid w:val="00571439"/>
    <w:rsid w:val="005714B5"/>
    <w:rsid w:val="00571550"/>
    <w:rsid w:val="00571641"/>
    <w:rsid w:val="00571881"/>
    <w:rsid w:val="00571940"/>
    <w:rsid w:val="00571E8B"/>
    <w:rsid w:val="0057205E"/>
    <w:rsid w:val="00572314"/>
    <w:rsid w:val="005729AD"/>
    <w:rsid w:val="00572BBE"/>
    <w:rsid w:val="00572CD6"/>
    <w:rsid w:val="00572DDC"/>
    <w:rsid w:val="0057366C"/>
    <w:rsid w:val="0057400F"/>
    <w:rsid w:val="00574144"/>
    <w:rsid w:val="00575157"/>
    <w:rsid w:val="00575BD9"/>
    <w:rsid w:val="00575F9A"/>
    <w:rsid w:val="005763B0"/>
    <w:rsid w:val="005767F6"/>
    <w:rsid w:val="005767F8"/>
    <w:rsid w:val="0057690D"/>
    <w:rsid w:val="00576C14"/>
    <w:rsid w:val="00576EA1"/>
    <w:rsid w:val="00577201"/>
    <w:rsid w:val="00577A87"/>
    <w:rsid w:val="00577CCB"/>
    <w:rsid w:val="00577DB0"/>
    <w:rsid w:val="005800FA"/>
    <w:rsid w:val="00580230"/>
    <w:rsid w:val="0058100D"/>
    <w:rsid w:val="00581895"/>
    <w:rsid w:val="005819C0"/>
    <w:rsid w:val="005825CA"/>
    <w:rsid w:val="005827FB"/>
    <w:rsid w:val="00582D74"/>
    <w:rsid w:val="00583F55"/>
    <w:rsid w:val="00585587"/>
    <w:rsid w:val="0058637A"/>
    <w:rsid w:val="00587CBF"/>
    <w:rsid w:val="00590599"/>
    <w:rsid w:val="005906C7"/>
    <w:rsid w:val="0059140E"/>
    <w:rsid w:val="0059188F"/>
    <w:rsid w:val="00591ABC"/>
    <w:rsid w:val="00592A57"/>
    <w:rsid w:val="00592BFA"/>
    <w:rsid w:val="0059333C"/>
    <w:rsid w:val="00593512"/>
    <w:rsid w:val="00593B26"/>
    <w:rsid w:val="005941DE"/>
    <w:rsid w:val="00594475"/>
    <w:rsid w:val="00594573"/>
    <w:rsid w:val="00594866"/>
    <w:rsid w:val="0059505C"/>
    <w:rsid w:val="00595488"/>
    <w:rsid w:val="005954B4"/>
    <w:rsid w:val="00595658"/>
    <w:rsid w:val="0059579C"/>
    <w:rsid w:val="00595CEB"/>
    <w:rsid w:val="00595EE2"/>
    <w:rsid w:val="00596249"/>
    <w:rsid w:val="00596AF9"/>
    <w:rsid w:val="00596F37"/>
    <w:rsid w:val="00597447"/>
    <w:rsid w:val="005977DF"/>
    <w:rsid w:val="00597A07"/>
    <w:rsid w:val="00597D0D"/>
    <w:rsid w:val="005A02C2"/>
    <w:rsid w:val="005A0410"/>
    <w:rsid w:val="005A0522"/>
    <w:rsid w:val="005A072E"/>
    <w:rsid w:val="005A0818"/>
    <w:rsid w:val="005A081C"/>
    <w:rsid w:val="005A09C0"/>
    <w:rsid w:val="005A1384"/>
    <w:rsid w:val="005A17D1"/>
    <w:rsid w:val="005A1B26"/>
    <w:rsid w:val="005A1D81"/>
    <w:rsid w:val="005A220E"/>
    <w:rsid w:val="005A2481"/>
    <w:rsid w:val="005A25B5"/>
    <w:rsid w:val="005A2D3C"/>
    <w:rsid w:val="005A326D"/>
    <w:rsid w:val="005A4013"/>
    <w:rsid w:val="005A4038"/>
    <w:rsid w:val="005A43D0"/>
    <w:rsid w:val="005A4CFE"/>
    <w:rsid w:val="005A4E3D"/>
    <w:rsid w:val="005A501D"/>
    <w:rsid w:val="005A5E15"/>
    <w:rsid w:val="005A5E26"/>
    <w:rsid w:val="005A6234"/>
    <w:rsid w:val="005A64DF"/>
    <w:rsid w:val="005A7187"/>
    <w:rsid w:val="005A71C3"/>
    <w:rsid w:val="005A77E0"/>
    <w:rsid w:val="005A7E34"/>
    <w:rsid w:val="005B0C6E"/>
    <w:rsid w:val="005B0E75"/>
    <w:rsid w:val="005B1235"/>
    <w:rsid w:val="005B1F2B"/>
    <w:rsid w:val="005B28DA"/>
    <w:rsid w:val="005B347F"/>
    <w:rsid w:val="005B3BF7"/>
    <w:rsid w:val="005B3CC7"/>
    <w:rsid w:val="005B3D0A"/>
    <w:rsid w:val="005B4338"/>
    <w:rsid w:val="005B455F"/>
    <w:rsid w:val="005B581F"/>
    <w:rsid w:val="005B583D"/>
    <w:rsid w:val="005B58FE"/>
    <w:rsid w:val="005B5CC5"/>
    <w:rsid w:val="005B629D"/>
    <w:rsid w:val="005B6382"/>
    <w:rsid w:val="005B6C35"/>
    <w:rsid w:val="005B70FC"/>
    <w:rsid w:val="005B7655"/>
    <w:rsid w:val="005B7894"/>
    <w:rsid w:val="005B7C55"/>
    <w:rsid w:val="005C0537"/>
    <w:rsid w:val="005C0556"/>
    <w:rsid w:val="005C09B7"/>
    <w:rsid w:val="005C1111"/>
    <w:rsid w:val="005C13A5"/>
    <w:rsid w:val="005C14D5"/>
    <w:rsid w:val="005C2923"/>
    <w:rsid w:val="005C2BF2"/>
    <w:rsid w:val="005C2C6A"/>
    <w:rsid w:val="005C2E72"/>
    <w:rsid w:val="005C3142"/>
    <w:rsid w:val="005C3304"/>
    <w:rsid w:val="005C354A"/>
    <w:rsid w:val="005C442E"/>
    <w:rsid w:val="005C4B0A"/>
    <w:rsid w:val="005C4EBA"/>
    <w:rsid w:val="005C5A2F"/>
    <w:rsid w:val="005C5D0E"/>
    <w:rsid w:val="005C679B"/>
    <w:rsid w:val="005C691F"/>
    <w:rsid w:val="005C6B5A"/>
    <w:rsid w:val="005C6D10"/>
    <w:rsid w:val="005C7304"/>
    <w:rsid w:val="005C78EA"/>
    <w:rsid w:val="005C795D"/>
    <w:rsid w:val="005C7C01"/>
    <w:rsid w:val="005C7CD8"/>
    <w:rsid w:val="005C7E94"/>
    <w:rsid w:val="005C7FD0"/>
    <w:rsid w:val="005D031B"/>
    <w:rsid w:val="005D0408"/>
    <w:rsid w:val="005D0458"/>
    <w:rsid w:val="005D0757"/>
    <w:rsid w:val="005D0C93"/>
    <w:rsid w:val="005D17A1"/>
    <w:rsid w:val="005D1A0D"/>
    <w:rsid w:val="005D1AAB"/>
    <w:rsid w:val="005D1B34"/>
    <w:rsid w:val="005D1B4C"/>
    <w:rsid w:val="005D2356"/>
    <w:rsid w:val="005D268A"/>
    <w:rsid w:val="005D2871"/>
    <w:rsid w:val="005D2B4D"/>
    <w:rsid w:val="005D2D42"/>
    <w:rsid w:val="005D300E"/>
    <w:rsid w:val="005D3018"/>
    <w:rsid w:val="005D3228"/>
    <w:rsid w:val="005D364E"/>
    <w:rsid w:val="005D394B"/>
    <w:rsid w:val="005D3F7F"/>
    <w:rsid w:val="005D40C5"/>
    <w:rsid w:val="005D4515"/>
    <w:rsid w:val="005D48E7"/>
    <w:rsid w:val="005D5C10"/>
    <w:rsid w:val="005D5C33"/>
    <w:rsid w:val="005D5DE7"/>
    <w:rsid w:val="005D66FF"/>
    <w:rsid w:val="005D6863"/>
    <w:rsid w:val="005D7255"/>
    <w:rsid w:val="005D74B2"/>
    <w:rsid w:val="005D7768"/>
    <w:rsid w:val="005E0122"/>
    <w:rsid w:val="005E0505"/>
    <w:rsid w:val="005E1473"/>
    <w:rsid w:val="005E18B2"/>
    <w:rsid w:val="005E19CD"/>
    <w:rsid w:val="005E1D68"/>
    <w:rsid w:val="005E2A0A"/>
    <w:rsid w:val="005E2CB7"/>
    <w:rsid w:val="005E3070"/>
    <w:rsid w:val="005E3909"/>
    <w:rsid w:val="005E3C2F"/>
    <w:rsid w:val="005E3DFB"/>
    <w:rsid w:val="005E4CCB"/>
    <w:rsid w:val="005E5166"/>
    <w:rsid w:val="005E596F"/>
    <w:rsid w:val="005E5F77"/>
    <w:rsid w:val="005E600D"/>
    <w:rsid w:val="005E67FB"/>
    <w:rsid w:val="005E6DCA"/>
    <w:rsid w:val="005E6EC8"/>
    <w:rsid w:val="005E6F84"/>
    <w:rsid w:val="005E7471"/>
    <w:rsid w:val="005E7D5D"/>
    <w:rsid w:val="005F0210"/>
    <w:rsid w:val="005F08D0"/>
    <w:rsid w:val="005F0E0B"/>
    <w:rsid w:val="005F11B5"/>
    <w:rsid w:val="005F16EF"/>
    <w:rsid w:val="005F2CD4"/>
    <w:rsid w:val="005F2E81"/>
    <w:rsid w:val="005F3362"/>
    <w:rsid w:val="005F424C"/>
    <w:rsid w:val="005F42AF"/>
    <w:rsid w:val="005F57AD"/>
    <w:rsid w:val="005F57F9"/>
    <w:rsid w:val="005F64FB"/>
    <w:rsid w:val="005F670E"/>
    <w:rsid w:val="005F6D18"/>
    <w:rsid w:val="005F6F97"/>
    <w:rsid w:val="005F7309"/>
    <w:rsid w:val="00600206"/>
    <w:rsid w:val="00600490"/>
    <w:rsid w:val="006004F5"/>
    <w:rsid w:val="006007E2"/>
    <w:rsid w:val="00600812"/>
    <w:rsid w:val="00600D88"/>
    <w:rsid w:val="00601A4F"/>
    <w:rsid w:val="00601A71"/>
    <w:rsid w:val="006020B1"/>
    <w:rsid w:val="00604B93"/>
    <w:rsid w:val="00604C7B"/>
    <w:rsid w:val="00604ECE"/>
    <w:rsid w:val="00605AE0"/>
    <w:rsid w:val="00605C4E"/>
    <w:rsid w:val="00605F49"/>
    <w:rsid w:val="0060634D"/>
    <w:rsid w:val="006064A0"/>
    <w:rsid w:val="00606735"/>
    <w:rsid w:val="00606A0D"/>
    <w:rsid w:val="00606A39"/>
    <w:rsid w:val="00606AC4"/>
    <w:rsid w:val="00606D8D"/>
    <w:rsid w:val="00606F65"/>
    <w:rsid w:val="0060736D"/>
    <w:rsid w:val="00610187"/>
    <w:rsid w:val="00610369"/>
    <w:rsid w:val="006106E0"/>
    <w:rsid w:val="0061073A"/>
    <w:rsid w:val="006107DF"/>
    <w:rsid w:val="00610EBD"/>
    <w:rsid w:val="0061133B"/>
    <w:rsid w:val="0061171F"/>
    <w:rsid w:val="00611B81"/>
    <w:rsid w:val="0061260D"/>
    <w:rsid w:val="00613316"/>
    <w:rsid w:val="00613690"/>
    <w:rsid w:val="0061382C"/>
    <w:rsid w:val="00613AAC"/>
    <w:rsid w:val="006146C1"/>
    <w:rsid w:val="00614E17"/>
    <w:rsid w:val="00614F7C"/>
    <w:rsid w:val="006152AF"/>
    <w:rsid w:val="00615397"/>
    <w:rsid w:val="006154FC"/>
    <w:rsid w:val="0061577C"/>
    <w:rsid w:val="00615C84"/>
    <w:rsid w:val="006168AE"/>
    <w:rsid w:val="00616C53"/>
    <w:rsid w:val="006170DA"/>
    <w:rsid w:val="00617109"/>
    <w:rsid w:val="00617143"/>
    <w:rsid w:val="00617486"/>
    <w:rsid w:val="00617896"/>
    <w:rsid w:val="00617F17"/>
    <w:rsid w:val="00617FD3"/>
    <w:rsid w:val="00620353"/>
    <w:rsid w:val="00620375"/>
    <w:rsid w:val="00620CA2"/>
    <w:rsid w:val="00620D43"/>
    <w:rsid w:val="00621604"/>
    <w:rsid w:val="00622459"/>
    <w:rsid w:val="0062252C"/>
    <w:rsid w:val="0062287A"/>
    <w:rsid w:val="0062308A"/>
    <w:rsid w:val="0062336B"/>
    <w:rsid w:val="00623435"/>
    <w:rsid w:val="00623529"/>
    <w:rsid w:val="00623B40"/>
    <w:rsid w:val="00623B65"/>
    <w:rsid w:val="00623FA7"/>
    <w:rsid w:val="006240E1"/>
    <w:rsid w:val="0062450C"/>
    <w:rsid w:val="006248D4"/>
    <w:rsid w:val="006249A2"/>
    <w:rsid w:val="00624FE7"/>
    <w:rsid w:val="00625449"/>
    <w:rsid w:val="006257E5"/>
    <w:rsid w:val="0062588B"/>
    <w:rsid w:val="00625AAA"/>
    <w:rsid w:val="00625B9E"/>
    <w:rsid w:val="0062604F"/>
    <w:rsid w:val="00626170"/>
    <w:rsid w:val="006264B9"/>
    <w:rsid w:val="006300BC"/>
    <w:rsid w:val="006302DD"/>
    <w:rsid w:val="006305A1"/>
    <w:rsid w:val="00630E46"/>
    <w:rsid w:val="006314DF"/>
    <w:rsid w:val="006319AB"/>
    <w:rsid w:val="00631A02"/>
    <w:rsid w:val="00632D7D"/>
    <w:rsid w:val="00632E2F"/>
    <w:rsid w:val="0063352C"/>
    <w:rsid w:val="00633DE7"/>
    <w:rsid w:val="006343C0"/>
    <w:rsid w:val="00634574"/>
    <w:rsid w:val="006347F2"/>
    <w:rsid w:val="00634946"/>
    <w:rsid w:val="00635089"/>
    <w:rsid w:val="00636101"/>
    <w:rsid w:val="0063645E"/>
    <w:rsid w:val="00636AE3"/>
    <w:rsid w:val="00636B1C"/>
    <w:rsid w:val="0063724F"/>
    <w:rsid w:val="00637341"/>
    <w:rsid w:val="006374BA"/>
    <w:rsid w:val="00637693"/>
    <w:rsid w:val="00637B28"/>
    <w:rsid w:val="00637BA7"/>
    <w:rsid w:val="00637BCB"/>
    <w:rsid w:val="00640263"/>
    <w:rsid w:val="006409EF"/>
    <w:rsid w:val="00640A2C"/>
    <w:rsid w:val="00640FB4"/>
    <w:rsid w:val="006412FB"/>
    <w:rsid w:val="006414B2"/>
    <w:rsid w:val="0064272B"/>
    <w:rsid w:val="00642C4E"/>
    <w:rsid w:val="00642EC0"/>
    <w:rsid w:val="006433FF"/>
    <w:rsid w:val="0064365A"/>
    <w:rsid w:val="00643892"/>
    <w:rsid w:val="00643BBE"/>
    <w:rsid w:val="00643F4E"/>
    <w:rsid w:val="006442CC"/>
    <w:rsid w:val="00644521"/>
    <w:rsid w:val="00644882"/>
    <w:rsid w:val="00644E4D"/>
    <w:rsid w:val="00644E7D"/>
    <w:rsid w:val="006451D9"/>
    <w:rsid w:val="0064584D"/>
    <w:rsid w:val="0064602A"/>
    <w:rsid w:val="006463DB"/>
    <w:rsid w:val="00646447"/>
    <w:rsid w:val="006465ED"/>
    <w:rsid w:val="00646986"/>
    <w:rsid w:val="00646D33"/>
    <w:rsid w:val="00646F07"/>
    <w:rsid w:val="006474F5"/>
    <w:rsid w:val="0064759C"/>
    <w:rsid w:val="00647968"/>
    <w:rsid w:val="00647A91"/>
    <w:rsid w:val="006501D0"/>
    <w:rsid w:val="00650713"/>
    <w:rsid w:val="00650B24"/>
    <w:rsid w:val="0065103A"/>
    <w:rsid w:val="00651210"/>
    <w:rsid w:val="0065134C"/>
    <w:rsid w:val="00651667"/>
    <w:rsid w:val="0065169E"/>
    <w:rsid w:val="006517A9"/>
    <w:rsid w:val="00651EAD"/>
    <w:rsid w:val="006525B6"/>
    <w:rsid w:val="006528FF"/>
    <w:rsid w:val="00652AE2"/>
    <w:rsid w:val="006530B3"/>
    <w:rsid w:val="006535EA"/>
    <w:rsid w:val="006539F6"/>
    <w:rsid w:val="006540A6"/>
    <w:rsid w:val="006540F0"/>
    <w:rsid w:val="00655A5F"/>
    <w:rsid w:val="00655D72"/>
    <w:rsid w:val="006563A1"/>
    <w:rsid w:val="00657649"/>
    <w:rsid w:val="00657C63"/>
    <w:rsid w:val="00657CE0"/>
    <w:rsid w:val="00657CE3"/>
    <w:rsid w:val="00660F3A"/>
    <w:rsid w:val="006610D4"/>
    <w:rsid w:val="0066111D"/>
    <w:rsid w:val="006617AF"/>
    <w:rsid w:val="006621BD"/>
    <w:rsid w:val="00662B56"/>
    <w:rsid w:val="00663EE1"/>
    <w:rsid w:val="0066423E"/>
    <w:rsid w:val="0066455F"/>
    <w:rsid w:val="00664BAD"/>
    <w:rsid w:val="00665039"/>
    <w:rsid w:val="006654DB"/>
    <w:rsid w:val="006660CF"/>
    <w:rsid w:val="0066648F"/>
    <w:rsid w:val="00666821"/>
    <w:rsid w:val="00667504"/>
    <w:rsid w:val="0066766E"/>
    <w:rsid w:val="00667B1C"/>
    <w:rsid w:val="006713C0"/>
    <w:rsid w:val="00671419"/>
    <w:rsid w:val="00671486"/>
    <w:rsid w:val="006719F3"/>
    <w:rsid w:val="00672379"/>
    <w:rsid w:val="006723C8"/>
    <w:rsid w:val="0067251B"/>
    <w:rsid w:val="0067293E"/>
    <w:rsid w:val="00672998"/>
    <w:rsid w:val="00672CBD"/>
    <w:rsid w:val="00673835"/>
    <w:rsid w:val="00673987"/>
    <w:rsid w:val="00673DE4"/>
    <w:rsid w:val="00673F34"/>
    <w:rsid w:val="00674938"/>
    <w:rsid w:val="00675027"/>
    <w:rsid w:val="0067547D"/>
    <w:rsid w:val="00675580"/>
    <w:rsid w:val="00675750"/>
    <w:rsid w:val="006757DA"/>
    <w:rsid w:val="00675B08"/>
    <w:rsid w:val="00675E4A"/>
    <w:rsid w:val="006764A9"/>
    <w:rsid w:val="00676971"/>
    <w:rsid w:val="00677436"/>
    <w:rsid w:val="00677611"/>
    <w:rsid w:val="006776F4"/>
    <w:rsid w:val="00677939"/>
    <w:rsid w:val="00677D29"/>
    <w:rsid w:val="006809BD"/>
    <w:rsid w:val="00680F9A"/>
    <w:rsid w:val="0068128C"/>
    <w:rsid w:val="006812AA"/>
    <w:rsid w:val="00681614"/>
    <w:rsid w:val="006816F7"/>
    <w:rsid w:val="00681D8D"/>
    <w:rsid w:val="006821A7"/>
    <w:rsid w:val="006822E0"/>
    <w:rsid w:val="0068244E"/>
    <w:rsid w:val="006826BB"/>
    <w:rsid w:val="006835FA"/>
    <w:rsid w:val="00683ABD"/>
    <w:rsid w:val="00683F6B"/>
    <w:rsid w:val="0068403B"/>
    <w:rsid w:val="00684946"/>
    <w:rsid w:val="00684C55"/>
    <w:rsid w:val="00685573"/>
    <w:rsid w:val="0068607C"/>
    <w:rsid w:val="006861CB"/>
    <w:rsid w:val="00686C83"/>
    <w:rsid w:val="006876D8"/>
    <w:rsid w:val="00687833"/>
    <w:rsid w:val="00687909"/>
    <w:rsid w:val="00687F34"/>
    <w:rsid w:val="006900B5"/>
    <w:rsid w:val="0069058B"/>
    <w:rsid w:val="00690763"/>
    <w:rsid w:val="006917F4"/>
    <w:rsid w:val="006924F7"/>
    <w:rsid w:val="00692756"/>
    <w:rsid w:val="00692BA3"/>
    <w:rsid w:val="00692D97"/>
    <w:rsid w:val="00692EA6"/>
    <w:rsid w:val="00692EE0"/>
    <w:rsid w:val="00693367"/>
    <w:rsid w:val="0069340C"/>
    <w:rsid w:val="0069353E"/>
    <w:rsid w:val="00693B70"/>
    <w:rsid w:val="006942CC"/>
    <w:rsid w:val="00694305"/>
    <w:rsid w:val="0069474D"/>
    <w:rsid w:val="00694DF3"/>
    <w:rsid w:val="006953AA"/>
    <w:rsid w:val="00695796"/>
    <w:rsid w:val="00695A9D"/>
    <w:rsid w:val="006960E7"/>
    <w:rsid w:val="00696564"/>
    <w:rsid w:val="006968A8"/>
    <w:rsid w:val="006968E6"/>
    <w:rsid w:val="00696A4E"/>
    <w:rsid w:val="00697333"/>
    <w:rsid w:val="0069759E"/>
    <w:rsid w:val="00697831"/>
    <w:rsid w:val="006979A4"/>
    <w:rsid w:val="006A029A"/>
    <w:rsid w:val="006A0BC5"/>
    <w:rsid w:val="006A0D46"/>
    <w:rsid w:val="006A1287"/>
    <w:rsid w:val="006A147A"/>
    <w:rsid w:val="006A2BAA"/>
    <w:rsid w:val="006A2BF3"/>
    <w:rsid w:val="006A3285"/>
    <w:rsid w:val="006A3C61"/>
    <w:rsid w:val="006A4772"/>
    <w:rsid w:val="006A4DA1"/>
    <w:rsid w:val="006A4F04"/>
    <w:rsid w:val="006A5467"/>
    <w:rsid w:val="006A5569"/>
    <w:rsid w:val="006A56C5"/>
    <w:rsid w:val="006A5B48"/>
    <w:rsid w:val="006A5F31"/>
    <w:rsid w:val="006A68F2"/>
    <w:rsid w:val="006A6937"/>
    <w:rsid w:val="006A6B06"/>
    <w:rsid w:val="006A7297"/>
    <w:rsid w:val="006A75AF"/>
    <w:rsid w:val="006B017C"/>
    <w:rsid w:val="006B09E5"/>
    <w:rsid w:val="006B163A"/>
    <w:rsid w:val="006B1D96"/>
    <w:rsid w:val="006B1EB3"/>
    <w:rsid w:val="006B2432"/>
    <w:rsid w:val="006B29CE"/>
    <w:rsid w:val="006B2C51"/>
    <w:rsid w:val="006B30FC"/>
    <w:rsid w:val="006B3221"/>
    <w:rsid w:val="006B3479"/>
    <w:rsid w:val="006B367C"/>
    <w:rsid w:val="006B42B8"/>
    <w:rsid w:val="006B4441"/>
    <w:rsid w:val="006B47E5"/>
    <w:rsid w:val="006B56C6"/>
    <w:rsid w:val="006B5ECE"/>
    <w:rsid w:val="006B6421"/>
    <w:rsid w:val="006B65A6"/>
    <w:rsid w:val="006B66F6"/>
    <w:rsid w:val="006B6814"/>
    <w:rsid w:val="006B69B5"/>
    <w:rsid w:val="006B69ED"/>
    <w:rsid w:val="006B7AFA"/>
    <w:rsid w:val="006B7FE8"/>
    <w:rsid w:val="006C01AD"/>
    <w:rsid w:val="006C0CDD"/>
    <w:rsid w:val="006C0E02"/>
    <w:rsid w:val="006C1340"/>
    <w:rsid w:val="006C13F2"/>
    <w:rsid w:val="006C15E4"/>
    <w:rsid w:val="006C1C8E"/>
    <w:rsid w:val="006C1F07"/>
    <w:rsid w:val="006C1F8A"/>
    <w:rsid w:val="006C1F99"/>
    <w:rsid w:val="006C2637"/>
    <w:rsid w:val="006C295B"/>
    <w:rsid w:val="006C31A1"/>
    <w:rsid w:val="006C3501"/>
    <w:rsid w:val="006C3B82"/>
    <w:rsid w:val="006C3E45"/>
    <w:rsid w:val="006C4612"/>
    <w:rsid w:val="006C4C60"/>
    <w:rsid w:val="006C4E0A"/>
    <w:rsid w:val="006C4FCA"/>
    <w:rsid w:val="006C5DCF"/>
    <w:rsid w:val="006C5F34"/>
    <w:rsid w:val="006C63DC"/>
    <w:rsid w:val="006C65E1"/>
    <w:rsid w:val="006C6636"/>
    <w:rsid w:val="006C72E9"/>
    <w:rsid w:val="006C76CD"/>
    <w:rsid w:val="006C76DD"/>
    <w:rsid w:val="006C79C0"/>
    <w:rsid w:val="006C7DD4"/>
    <w:rsid w:val="006C7EFE"/>
    <w:rsid w:val="006C7FD6"/>
    <w:rsid w:val="006D00A5"/>
    <w:rsid w:val="006D04EA"/>
    <w:rsid w:val="006D0812"/>
    <w:rsid w:val="006D0A18"/>
    <w:rsid w:val="006D15ED"/>
    <w:rsid w:val="006D288A"/>
    <w:rsid w:val="006D2D33"/>
    <w:rsid w:val="006D332A"/>
    <w:rsid w:val="006D3791"/>
    <w:rsid w:val="006D3D23"/>
    <w:rsid w:val="006D3D59"/>
    <w:rsid w:val="006D3E17"/>
    <w:rsid w:val="006D441F"/>
    <w:rsid w:val="006D4538"/>
    <w:rsid w:val="006D45CC"/>
    <w:rsid w:val="006D46EF"/>
    <w:rsid w:val="006D55CD"/>
    <w:rsid w:val="006D5DAA"/>
    <w:rsid w:val="006D61E1"/>
    <w:rsid w:val="006D61F2"/>
    <w:rsid w:val="006D6276"/>
    <w:rsid w:val="006D669C"/>
    <w:rsid w:val="006D7005"/>
    <w:rsid w:val="006D710F"/>
    <w:rsid w:val="006D72A7"/>
    <w:rsid w:val="006D72B8"/>
    <w:rsid w:val="006D7614"/>
    <w:rsid w:val="006D7C89"/>
    <w:rsid w:val="006E06A0"/>
    <w:rsid w:val="006E06E5"/>
    <w:rsid w:val="006E076F"/>
    <w:rsid w:val="006E0951"/>
    <w:rsid w:val="006E1365"/>
    <w:rsid w:val="006E16BC"/>
    <w:rsid w:val="006E17D1"/>
    <w:rsid w:val="006E1A08"/>
    <w:rsid w:val="006E1DE4"/>
    <w:rsid w:val="006E2245"/>
    <w:rsid w:val="006E2636"/>
    <w:rsid w:val="006E2803"/>
    <w:rsid w:val="006E2871"/>
    <w:rsid w:val="006E28A9"/>
    <w:rsid w:val="006E2E6A"/>
    <w:rsid w:val="006E34C6"/>
    <w:rsid w:val="006E3CF5"/>
    <w:rsid w:val="006E44AA"/>
    <w:rsid w:val="006E4CE7"/>
    <w:rsid w:val="006E5221"/>
    <w:rsid w:val="006E5E7E"/>
    <w:rsid w:val="006E6637"/>
    <w:rsid w:val="006E6878"/>
    <w:rsid w:val="006E71D2"/>
    <w:rsid w:val="006E76F2"/>
    <w:rsid w:val="006E7903"/>
    <w:rsid w:val="006E7AA9"/>
    <w:rsid w:val="006E7C5B"/>
    <w:rsid w:val="006F0045"/>
    <w:rsid w:val="006F02F6"/>
    <w:rsid w:val="006F0808"/>
    <w:rsid w:val="006F0DB7"/>
    <w:rsid w:val="006F0F37"/>
    <w:rsid w:val="006F1491"/>
    <w:rsid w:val="006F18F1"/>
    <w:rsid w:val="006F1E09"/>
    <w:rsid w:val="006F22C3"/>
    <w:rsid w:val="006F2340"/>
    <w:rsid w:val="006F2499"/>
    <w:rsid w:val="006F27C0"/>
    <w:rsid w:val="006F283B"/>
    <w:rsid w:val="006F31EB"/>
    <w:rsid w:val="006F35ED"/>
    <w:rsid w:val="006F4048"/>
    <w:rsid w:val="006F4058"/>
    <w:rsid w:val="006F4212"/>
    <w:rsid w:val="006F4287"/>
    <w:rsid w:val="006F43D7"/>
    <w:rsid w:val="006F482D"/>
    <w:rsid w:val="006F493A"/>
    <w:rsid w:val="006F519C"/>
    <w:rsid w:val="006F560F"/>
    <w:rsid w:val="006F5A8D"/>
    <w:rsid w:val="006F5A9F"/>
    <w:rsid w:val="006F5DC4"/>
    <w:rsid w:val="006F5F74"/>
    <w:rsid w:val="006F6603"/>
    <w:rsid w:val="006F77EC"/>
    <w:rsid w:val="006F7C15"/>
    <w:rsid w:val="006F7E77"/>
    <w:rsid w:val="006F7F49"/>
    <w:rsid w:val="0070046F"/>
    <w:rsid w:val="00700764"/>
    <w:rsid w:val="007019A1"/>
    <w:rsid w:val="00702A40"/>
    <w:rsid w:val="007039BF"/>
    <w:rsid w:val="00703C59"/>
    <w:rsid w:val="00703E18"/>
    <w:rsid w:val="00704043"/>
    <w:rsid w:val="007043AC"/>
    <w:rsid w:val="007045A9"/>
    <w:rsid w:val="00704A0A"/>
    <w:rsid w:val="00704D66"/>
    <w:rsid w:val="00704DBD"/>
    <w:rsid w:val="007053D8"/>
    <w:rsid w:val="00705AB0"/>
    <w:rsid w:val="00705AD2"/>
    <w:rsid w:val="00705FFF"/>
    <w:rsid w:val="0070600C"/>
    <w:rsid w:val="00707EFC"/>
    <w:rsid w:val="00710C3D"/>
    <w:rsid w:val="00710F59"/>
    <w:rsid w:val="007114FE"/>
    <w:rsid w:val="0071163B"/>
    <w:rsid w:val="007117B6"/>
    <w:rsid w:val="0071186C"/>
    <w:rsid w:val="00711EB4"/>
    <w:rsid w:val="00711ED5"/>
    <w:rsid w:val="00711EF2"/>
    <w:rsid w:val="00712623"/>
    <w:rsid w:val="00712A3D"/>
    <w:rsid w:val="00713948"/>
    <w:rsid w:val="00714472"/>
    <w:rsid w:val="007144DE"/>
    <w:rsid w:val="007145D8"/>
    <w:rsid w:val="00714CEB"/>
    <w:rsid w:val="00715129"/>
    <w:rsid w:val="007158EC"/>
    <w:rsid w:val="00715E59"/>
    <w:rsid w:val="007160FA"/>
    <w:rsid w:val="007162ED"/>
    <w:rsid w:val="0071756A"/>
    <w:rsid w:val="00717C8F"/>
    <w:rsid w:val="00717EE3"/>
    <w:rsid w:val="007203EA"/>
    <w:rsid w:val="00720921"/>
    <w:rsid w:val="00720A1C"/>
    <w:rsid w:val="00720B2C"/>
    <w:rsid w:val="00720F44"/>
    <w:rsid w:val="007210F5"/>
    <w:rsid w:val="007212DF"/>
    <w:rsid w:val="0072135F"/>
    <w:rsid w:val="0072162D"/>
    <w:rsid w:val="007218E2"/>
    <w:rsid w:val="00721B3B"/>
    <w:rsid w:val="00721E8F"/>
    <w:rsid w:val="0072236A"/>
    <w:rsid w:val="007226FB"/>
    <w:rsid w:val="00722931"/>
    <w:rsid w:val="00722D38"/>
    <w:rsid w:val="0072380C"/>
    <w:rsid w:val="0072481F"/>
    <w:rsid w:val="00724A15"/>
    <w:rsid w:val="00725786"/>
    <w:rsid w:val="0072593C"/>
    <w:rsid w:val="00725BDD"/>
    <w:rsid w:val="00726493"/>
    <w:rsid w:val="00726B81"/>
    <w:rsid w:val="00726C13"/>
    <w:rsid w:val="00726F82"/>
    <w:rsid w:val="00727B41"/>
    <w:rsid w:val="00730A0B"/>
    <w:rsid w:val="00730A21"/>
    <w:rsid w:val="00730B16"/>
    <w:rsid w:val="00730D8D"/>
    <w:rsid w:val="0073112D"/>
    <w:rsid w:val="0073173D"/>
    <w:rsid w:val="00731A5B"/>
    <w:rsid w:val="00731B93"/>
    <w:rsid w:val="00731F37"/>
    <w:rsid w:val="00731F81"/>
    <w:rsid w:val="00732656"/>
    <w:rsid w:val="00732C1E"/>
    <w:rsid w:val="0073394F"/>
    <w:rsid w:val="00733C1A"/>
    <w:rsid w:val="00733D0D"/>
    <w:rsid w:val="007345AB"/>
    <w:rsid w:val="00735104"/>
    <w:rsid w:val="00735D4B"/>
    <w:rsid w:val="00737F85"/>
    <w:rsid w:val="007406F8"/>
    <w:rsid w:val="00740A81"/>
    <w:rsid w:val="00740BDF"/>
    <w:rsid w:val="00740E25"/>
    <w:rsid w:val="00740F00"/>
    <w:rsid w:val="00741566"/>
    <w:rsid w:val="007415FD"/>
    <w:rsid w:val="007419FD"/>
    <w:rsid w:val="007423C2"/>
    <w:rsid w:val="00742987"/>
    <w:rsid w:val="007430A2"/>
    <w:rsid w:val="007435F4"/>
    <w:rsid w:val="007438DF"/>
    <w:rsid w:val="00743D84"/>
    <w:rsid w:val="00743DC5"/>
    <w:rsid w:val="00744084"/>
    <w:rsid w:val="007447F6"/>
    <w:rsid w:val="007448B8"/>
    <w:rsid w:val="00744CFA"/>
    <w:rsid w:val="00745200"/>
    <w:rsid w:val="0074551A"/>
    <w:rsid w:val="00745FA6"/>
    <w:rsid w:val="00746F61"/>
    <w:rsid w:val="00747033"/>
    <w:rsid w:val="007472E8"/>
    <w:rsid w:val="007472F9"/>
    <w:rsid w:val="00747416"/>
    <w:rsid w:val="00747D53"/>
    <w:rsid w:val="007503EB"/>
    <w:rsid w:val="00750836"/>
    <w:rsid w:val="00750968"/>
    <w:rsid w:val="007509ED"/>
    <w:rsid w:val="00750D07"/>
    <w:rsid w:val="00750F14"/>
    <w:rsid w:val="00751A3C"/>
    <w:rsid w:val="0075217A"/>
    <w:rsid w:val="00752672"/>
    <w:rsid w:val="00752B7D"/>
    <w:rsid w:val="00752C37"/>
    <w:rsid w:val="007537B3"/>
    <w:rsid w:val="00753EEE"/>
    <w:rsid w:val="00754236"/>
    <w:rsid w:val="007544EC"/>
    <w:rsid w:val="00754DE4"/>
    <w:rsid w:val="007555EB"/>
    <w:rsid w:val="00755D3C"/>
    <w:rsid w:val="00755DED"/>
    <w:rsid w:val="00755EBE"/>
    <w:rsid w:val="00755FC0"/>
    <w:rsid w:val="007566E8"/>
    <w:rsid w:val="00756B6F"/>
    <w:rsid w:val="00756EAF"/>
    <w:rsid w:val="00757012"/>
    <w:rsid w:val="0075709B"/>
    <w:rsid w:val="0075710A"/>
    <w:rsid w:val="00757A5A"/>
    <w:rsid w:val="007608FE"/>
    <w:rsid w:val="00760A0B"/>
    <w:rsid w:val="00760AB7"/>
    <w:rsid w:val="00760E39"/>
    <w:rsid w:val="0076126F"/>
    <w:rsid w:val="00761B32"/>
    <w:rsid w:val="00761BC1"/>
    <w:rsid w:val="00761C84"/>
    <w:rsid w:val="007626B5"/>
    <w:rsid w:val="00762AD7"/>
    <w:rsid w:val="007630F4"/>
    <w:rsid w:val="007633DE"/>
    <w:rsid w:val="007636B1"/>
    <w:rsid w:val="00763884"/>
    <w:rsid w:val="00763CCF"/>
    <w:rsid w:val="00763FCA"/>
    <w:rsid w:val="00764174"/>
    <w:rsid w:val="007647FC"/>
    <w:rsid w:val="007649CE"/>
    <w:rsid w:val="00764A41"/>
    <w:rsid w:val="00764AD0"/>
    <w:rsid w:val="00764C70"/>
    <w:rsid w:val="00764DD2"/>
    <w:rsid w:val="00765FD9"/>
    <w:rsid w:val="00765FDD"/>
    <w:rsid w:val="00766CC2"/>
    <w:rsid w:val="0076739D"/>
    <w:rsid w:val="007678B1"/>
    <w:rsid w:val="00767CAD"/>
    <w:rsid w:val="007703DF"/>
    <w:rsid w:val="00770C40"/>
    <w:rsid w:val="00771268"/>
    <w:rsid w:val="00771418"/>
    <w:rsid w:val="00771771"/>
    <w:rsid w:val="00771E76"/>
    <w:rsid w:val="007738B2"/>
    <w:rsid w:val="007741B6"/>
    <w:rsid w:val="00774666"/>
    <w:rsid w:val="0077491A"/>
    <w:rsid w:val="00775673"/>
    <w:rsid w:val="00775B30"/>
    <w:rsid w:val="00775CE5"/>
    <w:rsid w:val="00775D7A"/>
    <w:rsid w:val="00775F38"/>
    <w:rsid w:val="00776596"/>
    <w:rsid w:val="0077677B"/>
    <w:rsid w:val="00776859"/>
    <w:rsid w:val="007769FE"/>
    <w:rsid w:val="00777240"/>
    <w:rsid w:val="0077735B"/>
    <w:rsid w:val="0077743F"/>
    <w:rsid w:val="0077747B"/>
    <w:rsid w:val="00777A52"/>
    <w:rsid w:val="00777BA4"/>
    <w:rsid w:val="00780389"/>
    <w:rsid w:val="007807A8"/>
    <w:rsid w:val="007809FC"/>
    <w:rsid w:val="00780FA2"/>
    <w:rsid w:val="007824E1"/>
    <w:rsid w:val="007825B1"/>
    <w:rsid w:val="0078279F"/>
    <w:rsid w:val="007829F6"/>
    <w:rsid w:val="00783038"/>
    <w:rsid w:val="00783118"/>
    <w:rsid w:val="007836F5"/>
    <w:rsid w:val="007850DD"/>
    <w:rsid w:val="0078564C"/>
    <w:rsid w:val="007856BB"/>
    <w:rsid w:val="007867C8"/>
    <w:rsid w:val="00787093"/>
    <w:rsid w:val="00787352"/>
    <w:rsid w:val="007873DD"/>
    <w:rsid w:val="00787604"/>
    <w:rsid w:val="00787BC6"/>
    <w:rsid w:val="00787E0E"/>
    <w:rsid w:val="00787E4C"/>
    <w:rsid w:val="00787F5B"/>
    <w:rsid w:val="00790025"/>
    <w:rsid w:val="007900B2"/>
    <w:rsid w:val="007903DE"/>
    <w:rsid w:val="0079069E"/>
    <w:rsid w:val="00791EAA"/>
    <w:rsid w:val="0079204A"/>
    <w:rsid w:val="0079268E"/>
    <w:rsid w:val="007927A1"/>
    <w:rsid w:val="00792CC1"/>
    <w:rsid w:val="007931CC"/>
    <w:rsid w:val="00793D09"/>
    <w:rsid w:val="0079469E"/>
    <w:rsid w:val="00794A22"/>
    <w:rsid w:val="00794AA1"/>
    <w:rsid w:val="00795184"/>
    <w:rsid w:val="0079559D"/>
    <w:rsid w:val="00795D8D"/>
    <w:rsid w:val="00796168"/>
    <w:rsid w:val="007962F5"/>
    <w:rsid w:val="00796986"/>
    <w:rsid w:val="00797571"/>
    <w:rsid w:val="007975E5"/>
    <w:rsid w:val="00797C74"/>
    <w:rsid w:val="00797FFA"/>
    <w:rsid w:val="007A013D"/>
    <w:rsid w:val="007A0450"/>
    <w:rsid w:val="007A07B4"/>
    <w:rsid w:val="007A090E"/>
    <w:rsid w:val="007A0EC0"/>
    <w:rsid w:val="007A15B8"/>
    <w:rsid w:val="007A1652"/>
    <w:rsid w:val="007A1786"/>
    <w:rsid w:val="007A18DA"/>
    <w:rsid w:val="007A1D4F"/>
    <w:rsid w:val="007A21F1"/>
    <w:rsid w:val="007A2368"/>
    <w:rsid w:val="007A25EA"/>
    <w:rsid w:val="007A2AE3"/>
    <w:rsid w:val="007A2B74"/>
    <w:rsid w:val="007A2C7D"/>
    <w:rsid w:val="007A32E6"/>
    <w:rsid w:val="007A4335"/>
    <w:rsid w:val="007A48E7"/>
    <w:rsid w:val="007A4998"/>
    <w:rsid w:val="007A55E3"/>
    <w:rsid w:val="007A5699"/>
    <w:rsid w:val="007A6459"/>
    <w:rsid w:val="007A65FD"/>
    <w:rsid w:val="007A79CA"/>
    <w:rsid w:val="007B07DC"/>
    <w:rsid w:val="007B0FB5"/>
    <w:rsid w:val="007B122E"/>
    <w:rsid w:val="007B1C5F"/>
    <w:rsid w:val="007B21CF"/>
    <w:rsid w:val="007B2C2A"/>
    <w:rsid w:val="007B2DB8"/>
    <w:rsid w:val="007B2ED8"/>
    <w:rsid w:val="007B2F4F"/>
    <w:rsid w:val="007B35AE"/>
    <w:rsid w:val="007B3968"/>
    <w:rsid w:val="007B4281"/>
    <w:rsid w:val="007B43C3"/>
    <w:rsid w:val="007B4448"/>
    <w:rsid w:val="007B4683"/>
    <w:rsid w:val="007B46A6"/>
    <w:rsid w:val="007B4A2E"/>
    <w:rsid w:val="007B4B2D"/>
    <w:rsid w:val="007B547B"/>
    <w:rsid w:val="007B5F39"/>
    <w:rsid w:val="007B63C4"/>
    <w:rsid w:val="007B7861"/>
    <w:rsid w:val="007B796B"/>
    <w:rsid w:val="007B7DE6"/>
    <w:rsid w:val="007C0871"/>
    <w:rsid w:val="007C0993"/>
    <w:rsid w:val="007C0F34"/>
    <w:rsid w:val="007C1ECA"/>
    <w:rsid w:val="007C1F61"/>
    <w:rsid w:val="007C2257"/>
    <w:rsid w:val="007C2364"/>
    <w:rsid w:val="007C25CD"/>
    <w:rsid w:val="007C2A44"/>
    <w:rsid w:val="007C2C93"/>
    <w:rsid w:val="007C2D81"/>
    <w:rsid w:val="007C2F08"/>
    <w:rsid w:val="007C3085"/>
    <w:rsid w:val="007C33E4"/>
    <w:rsid w:val="007C34FD"/>
    <w:rsid w:val="007C3661"/>
    <w:rsid w:val="007C3ABA"/>
    <w:rsid w:val="007C3CD0"/>
    <w:rsid w:val="007C3EBB"/>
    <w:rsid w:val="007C40A1"/>
    <w:rsid w:val="007C42A8"/>
    <w:rsid w:val="007C451E"/>
    <w:rsid w:val="007C48B1"/>
    <w:rsid w:val="007C4C5B"/>
    <w:rsid w:val="007C4D44"/>
    <w:rsid w:val="007C6187"/>
    <w:rsid w:val="007C621E"/>
    <w:rsid w:val="007C65A1"/>
    <w:rsid w:val="007C6913"/>
    <w:rsid w:val="007C6C6A"/>
    <w:rsid w:val="007C7027"/>
    <w:rsid w:val="007C756A"/>
    <w:rsid w:val="007C764B"/>
    <w:rsid w:val="007C7687"/>
    <w:rsid w:val="007C7717"/>
    <w:rsid w:val="007D1D2D"/>
    <w:rsid w:val="007D1D33"/>
    <w:rsid w:val="007D1EDE"/>
    <w:rsid w:val="007D23E3"/>
    <w:rsid w:val="007D3B40"/>
    <w:rsid w:val="007D3BAF"/>
    <w:rsid w:val="007D4166"/>
    <w:rsid w:val="007D4214"/>
    <w:rsid w:val="007D421F"/>
    <w:rsid w:val="007D43FF"/>
    <w:rsid w:val="007D4927"/>
    <w:rsid w:val="007D4C9A"/>
    <w:rsid w:val="007D4DE9"/>
    <w:rsid w:val="007D54EC"/>
    <w:rsid w:val="007D565E"/>
    <w:rsid w:val="007D5B66"/>
    <w:rsid w:val="007D5CB7"/>
    <w:rsid w:val="007D6546"/>
    <w:rsid w:val="007D6622"/>
    <w:rsid w:val="007D7405"/>
    <w:rsid w:val="007E11A5"/>
    <w:rsid w:val="007E14D3"/>
    <w:rsid w:val="007E155D"/>
    <w:rsid w:val="007E1678"/>
    <w:rsid w:val="007E1E22"/>
    <w:rsid w:val="007E228E"/>
    <w:rsid w:val="007E2423"/>
    <w:rsid w:val="007E318F"/>
    <w:rsid w:val="007E3EF1"/>
    <w:rsid w:val="007E4E70"/>
    <w:rsid w:val="007E51AB"/>
    <w:rsid w:val="007E52B8"/>
    <w:rsid w:val="007E548A"/>
    <w:rsid w:val="007E6045"/>
    <w:rsid w:val="007E6715"/>
    <w:rsid w:val="007E6769"/>
    <w:rsid w:val="007E6B06"/>
    <w:rsid w:val="007E6C2D"/>
    <w:rsid w:val="007E72F0"/>
    <w:rsid w:val="007E75FB"/>
    <w:rsid w:val="007F00EB"/>
    <w:rsid w:val="007F012B"/>
    <w:rsid w:val="007F02EA"/>
    <w:rsid w:val="007F0E15"/>
    <w:rsid w:val="007F1AE8"/>
    <w:rsid w:val="007F1B0A"/>
    <w:rsid w:val="007F205B"/>
    <w:rsid w:val="007F2682"/>
    <w:rsid w:val="007F2734"/>
    <w:rsid w:val="007F2874"/>
    <w:rsid w:val="007F2D6F"/>
    <w:rsid w:val="007F3773"/>
    <w:rsid w:val="007F38E3"/>
    <w:rsid w:val="007F3E19"/>
    <w:rsid w:val="007F47DC"/>
    <w:rsid w:val="007F487E"/>
    <w:rsid w:val="007F4FB1"/>
    <w:rsid w:val="007F50C6"/>
    <w:rsid w:val="007F52F6"/>
    <w:rsid w:val="007F5B53"/>
    <w:rsid w:val="007F5C4D"/>
    <w:rsid w:val="007F6ADD"/>
    <w:rsid w:val="007F6B46"/>
    <w:rsid w:val="007F77D8"/>
    <w:rsid w:val="007F7888"/>
    <w:rsid w:val="007F7A90"/>
    <w:rsid w:val="0080037D"/>
    <w:rsid w:val="00800770"/>
    <w:rsid w:val="00801029"/>
    <w:rsid w:val="00801C3A"/>
    <w:rsid w:val="00801EA7"/>
    <w:rsid w:val="0080217F"/>
    <w:rsid w:val="0080219F"/>
    <w:rsid w:val="008027E6"/>
    <w:rsid w:val="0080355C"/>
    <w:rsid w:val="00803747"/>
    <w:rsid w:val="008038F5"/>
    <w:rsid w:val="00803F56"/>
    <w:rsid w:val="0080410D"/>
    <w:rsid w:val="008045DF"/>
    <w:rsid w:val="0080474E"/>
    <w:rsid w:val="00804D2C"/>
    <w:rsid w:val="008057C7"/>
    <w:rsid w:val="008059DA"/>
    <w:rsid w:val="008059FE"/>
    <w:rsid w:val="0080656E"/>
    <w:rsid w:val="00806BF7"/>
    <w:rsid w:val="00806C54"/>
    <w:rsid w:val="00806C57"/>
    <w:rsid w:val="00806CA3"/>
    <w:rsid w:val="00807727"/>
    <w:rsid w:val="00807BC4"/>
    <w:rsid w:val="00807CD5"/>
    <w:rsid w:val="00807F91"/>
    <w:rsid w:val="008106A9"/>
    <w:rsid w:val="00810817"/>
    <w:rsid w:val="008114CC"/>
    <w:rsid w:val="0081167C"/>
    <w:rsid w:val="008120BB"/>
    <w:rsid w:val="008122AB"/>
    <w:rsid w:val="008122CA"/>
    <w:rsid w:val="008144F2"/>
    <w:rsid w:val="0081477A"/>
    <w:rsid w:val="00815040"/>
    <w:rsid w:val="00815180"/>
    <w:rsid w:val="00815510"/>
    <w:rsid w:val="008158EF"/>
    <w:rsid w:val="0081620A"/>
    <w:rsid w:val="008164CF"/>
    <w:rsid w:val="00816A71"/>
    <w:rsid w:val="00816AD7"/>
    <w:rsid w:val="00816F72"/>
    <w:rsid w:val="00817561"/>
    <w:rsid w:val="00817E65"/>
    <w:rsid w:val="008203AF"/>
    <w:rsid w:val="00820E37"/>
    <w:rsid w:val="00821391"/>
    <w:rsid w:val="0082151E"/>
    <w:rsid w:val="0082204D"/>
    <w:rsid w:val="00822832"/>
    <w:rsid w:val="00822E54"/>
    <w:rsid w:val="008235A1"/>
    <w:rsid w:val="00823C08"/>
    <w:rsid w:val="00824108"/>
    <w:rsid w:val="008242CE"/>
    <w:rsid w:val="008244FD"/>
    <w:rsid w:val="00824C8B"/>
    <w:rsid w:val="00825174"/>
    <w:rsid w:val="00825471"/>
    <w:rsid w:val="00826601"/>
    <w:rsid w:val="008268C6"/>
    <w:rsid w:val="00826BFD"/>
    <w:rsid w:val="00826C23"/>
    <w:rsid w:val="00826E9B"/>
    <w:rsid w:val="0082738D"/>
    <w:rsid w:val="00827A8F"/>
    <w:rsid w:val="00827D39"/>
    <w:rsid w:val="00830196"/>
    <w:rsid w:val="00830D3C"/>
    <w:rsid w:val="0083141F"/>
    <w:rsid w:val="0083191E"/>
    <w:rsid w:val="00831EC7"/>
    <w:rsid w:val="00832305"/>
    <w:rsid w:val="00832450"/>
    <w:rsid w:val="008328E2"/>
    <w:rsid w:val="0083294B"/>
    <w:rsid w:val="008329C0"/>
    <w:rsid w:val="00832B23"/>
    <w:rsid w:val="00832CB3"/>
    <w:rsid w:val="008338BF"/>
    <w:rsid w:val="00833A04"/>
    <w:rsid w:val="00834443"/>
    <w:rsid w:val="00834927"/>
    <w:rsid w:val="00834A8B"/>
    <w:rsid w:val="00834D92"/>
    <w:rsid w:val="00834E4B"/>
    <w:rsid w:val="00834F68"/>
    <w:rsid w:val="008352C5"/>
    <w:rsid w:val="00835692"/>
    <w:rsid w:val="008356D2"/>
    <w:rsid w:val="00835B9D"/>
    <w:rsid w:val="008367B3"/>
    <w:rsid w:val="00836F0D"/>
    <w:rsid w:val="008375F6"/>
    <w:rsid w:val="0083788E"/>
    <w:rsid w:val="00840681"/>
    <w:rsid w:val="0084097D"/>
    <w:rsid w:val="00840A37"/>
    <w:rsid w:val="00840C55"/>
    <w:rsid w:val="00840D89"/>
    <w:rsid w:val="00841FD0"/>
    <w:rsid w:val="00842182"/>
    <w:rsid w:val="00842720"/>
    <w:rsid w:val="00842736"/>
    <w:rsid w:val="0084315C"/>
    <w:rsid w:val="00843B20"/>
    <w:rsid w:val="00843B2F"/>
    <w:rsid w:val="00843F66"/>
    <w:rsid w:val="0084421B"/>
    <w:rsid w:val="008442F3"/>
    <w:rsid w:val="0084464D"/>
    <w:rsid w:val="00844959"/>
    <w:rsid w:val="00844E1E"/>
    <w:rsid w:val="0084648E"/>
    <w:rsid w:val="00846E5B"/>
    <w:rsid w:val="008477D0"/>
    <w:rsid w:val="00847910"/>
    <w:rsid w:val="00850233"/>
    <w:rsid w:val="00851662"/>
    <w:rsid w:val="0085249B"/>
    <w:rsid w:val="00852AC1"/>
    <w:rsid w:val="0085372D"/>
    <w:rsid w:val="00853978"/>
    <w:rsid w:val="00853B03"/>
    <w:rsid w:val="00853DEB"/>
    <w:rsid w:val="00853E89"/>
    <w:rsid w:val="00854C15"/>
    <w:rsid w:val="00855422"/>
    <w:rsid w:val="0085548A"/>
    <w:rsid w:val="00855A84"/>
    <w:rsid w:val="008560CE"/>
    <w:rsid w:val="008564F3"/>
    <w:rsid w:val="008565AA"/>
    <w:rsid w:val="00856864"/>
    <w:rsid w:val="008573FB"/>
    <w:rsid w:val="0086064C"/>
    <w:rsid w:val="008606EB"/>
    <w:rsid w:val="008607ED"/>
    <w:rsid w:val="008608EA"/>
    <w:rsid w:val="008613EC"/>
    <w:rsid w:val="00861417"/>
    <w:rsid w:val="00861868"/>
    <w:rsid w:val="008618F3"/>
    <w:rsid w:val="00861DAF"/>
    <w:rsid w:val="00862FCF"/>
    <w:rsid w:val="008634D9"/>
    <w:rsid w:val="0086356B"/>
    <w:rsid w:val="00863E44"/>
    <w:rsid w:val="008642C7"/>
    <w:rsid w:val="008649A7"/>
    <w:rsid w:val="00864DDF"/>
    <w:rsid w:val="00864F32"/>
    <w:rsid w:val="008651EE"/>
    <w:rsid w:val="0086596F"/>
    <w:rsid w:val="008659F5"/>
    <w:rsid w:val="00865A30"/>
    <w:rsid w:val="0086621D"/>
    <w:rsid w:val="0086671A"/>
    <w:rsid w:val="008668E4"/>
    <w:rsid w:val="008678C6"/>
    <w:rsid w:val="00870C74"/>
    <w:rsid w:val="00870D0D"/>
    <w:rsid w:val="00871397"/>
    <w:rsid w:val="00871657"/>
    <w:rsid w:val="00871A89"/>
    <w:rsid w:val="00871E85"/>
    <w:rsid w:val="00871F1A"/>
    <w:rsid w:val="00872490"/>
    <w:rsid w:val="008725C0"/>
    <w:rsid w:val="00872B31"/>
    <w:rsid w:val="00872E62"/>
    <w:rsid w:val="00872F58"/>
    <w:rsid w:val="00873470"/>
    <w:rsid w:val="0087365C"/>
    <w:rsid w:val="00873E99"/>
    <w:rsid w:val="0087417F"/>
    <w:rsid w:val="00874366"/>
    <w:rsid w:val="0087442F"/>
    <w:rsid w:val="00874940"/>
    <w:rsid w:val="008760F2"/>
    <w:rsid w:val="008769B9"/>
    <w:rsid w:val="008769EC"/>
    <w:rsid w:val="00876D32"/>
    <w:rsid w:val="00876DCF"/>
    <w:rsid w:val="00876ED9"/>
    <w:rsid w:val="0088139A"/>
    <w:rsid w:val="0088141B"/>
    <w:rsid w:val="008818EE"/>
    <w:rsid w:val="00881B73"/>
    <w:rsid w:val="00882150"/>
    <w:rsid w:val="00882965"/>
    <w:rsid w:val="008829CD"/>
    <w:rsid w:val="00882B47"/>
    <w:rsid w:val="0088324C"/>
    <w:rsid w:val="0088370C"/>
    <w:rsid w:val="0088381B"/>
    <w:rsid w:val="00883973"/>
    <w:rsid w:val="008848FA"/>
    <w:rsid w:val="00884E6D"/>
    <w:rsid w:val="00884F00"/>
    <w:rsid w:val="00885687"/>
    <w:rsid w:val="00885C11"/>
    <w:rsid w:val="008865A9"/>
    <w:rsid w:val="0088692E"/>
    <w:rsid w:val="00886B78"/>
    <w:rsid w:val="00886E9F"/>
    <w:rsid w:val="00887226"/>
    <w:rsid w:val="008872E1"/>
    <w:rsid w:val="00887371"/>
    <w:rsid w:val="0088789C"/>
    <w:rsid w:val="00890EB2"/>
    <w:rsid w:val="00890F89"/>
    <w:rsid w:val="00890FB9"/>
    <w:rsid w:val="008919F1"/>
    <w:rsid w:val="00891FD5"/>
    <w:rsid w:val="0089238B"/>
    <w:rsid w:val="00892935"/>
    <w:rsid w:val="00892F6D"/>
    <w:rsid w:val="00893A40"/>
    <w:rsid w:val="00893B30"/>
    <w:rsid w:val="00893C7C"/>
    <w:rsid w:val="00893CFD"/>
    <w:rsid w:val="0089491C"/>
    <w:rsid w:val="00894A03"/>
    <w:rsid w:val="00894B2E"/>
    <w:rsid w:val="00894C08"/>
    <w:rsid w:val="008954D5"/>
    <w:rsid w:val="00895877"/>
    <w:rsid w:val="00895F02"/>
    <w:rsid w:val="00895F7A"/>
    <w:rsid w:val="008960D1"/>
    <w:rsid w:val="00896D2A"/>
    <w:rsid w:val="00896EE7"/>
    <w:rsid w:val="0089717B"/>
    <w:rsid w:val="008972AE"/>
    <w:rsid w:val="008975FA"/>
    <w:rsid w:val="00897C26"/>
    <w:rsid w:val="00897CEB"/>
    <w:rsid w:val="00897D09"/>
    <w:rsid w:val="00897D17"/>
    <w:rsid w:val="008A0619"/>
    <w:rsid w:val="008A0705"/>
    <w:rsid w:val="008A1F12"/>
    <w:rsid w:val="008A218C"/>
    <w:rsid w:val="008A2CD4"/>
    <w:rsid w:val="008A30E7"/>
    <w:rsid w:val="008A3641"/>
    <w:rsid w:val="008A38AA"/>
    <w:rsid w:val="008A3AF7"/>
    <w:rsid w:val="008A3CDD"/>
    <w:rsid w:val="008A4224"/>
    <w:rsid w:val="008A4ABB"/>
    <w:rsid w:val="008A5004"/>
    <w:rsid w:val="008A5440"/>
    <w:rsid w:val="008A5A86"/>
    <w:rsid w:val="008A5CC6"/>
    <w:rsid w:val="008A5D09"/>
    <w:rsid w:val="008A5F25"/>
    <w:rsid w:val="008A653B"/>
    <w:rsid w:val="008A7792"/>
    <w:rsid w:val="008A7EFA"/>
    <w:rsid w:val="008B137F"/>
    <w:rsid w:val="008B16EF"/>
    <w:rsid w:val="008B2782"/>
    <w:rsid w:val="008B2BD1"/>
    <w:rsid w:val="008B2CD9"/>
    <w:rsid w:val="008B2D1C"/>
    <w:rsid w:val="008B3097"/>
    <w:rsid w:val="008B3194"/>
    <w:rsid w:val="008B38D9"/>
    <w:rsid w:val="008B3E65"/>
    <w:rsid w:val="008B4181"/>
    <w:rsid w:val="008B482C"/>
    <w:rsid w:val="008B4896"/>
    <w:rsid w:val="008B4929"/>
    <w:rsid w:val="008B4FF6"/>
    <w:rsid w:val="008B509B"/>
    <w:rsid w:val="008B513A"/>
    <w:rsid w:val="008B5257"/>
    <w:rsid w:val="008B617A"/>
    <w:rsid w:val="008B6621"/>
    <w:rsid w:val="008B756A"/>
    <w:rsid w:val="008B7ABD"/>
    <w:rsid w:val="008C06CB"/>
    <w:rsid w:val="008C09FF"/>
    <w:rsid w:val="008C1418"/>
    <w:rsid w:val="008C234A"/>
    <w:rsid w:val="008C2DAA"/>
    <w:rsid w:val="008C325F"/>
    <w:rsid w:val="008C3354"/>
    <w:rsid w:val="008C351D"/>
    <w:rsid w:val="008C368D"/>
    <w:rsid w:val="008C3974"/>
    <w:rsid w:val="008C3CEC"/>
    <w:rsid w:val="008C3ED9"/>
    <w:rsid w:val="008C4C2B"/>
    <w:rsid w:val="008C4FFC"/>
    <w:rsid w:val="008C501B"/>
    <w:rsid w:val="008C5058"/>
    <w:rsid w:val="008C5228"/>
    <w:rsid w:val="008C56EA"/>
    <w:rsid w:val="008C5AC4"/>
    <w:rsid w:val="008C61C7"/>
    <w:rsid w:val="008C62BC"/>
    <w:rsid w:val="008C65BC"/>
    <w:rsid w:val="008C68DE"/>
    <w:rsid w:val="008C6D06"/>
    <w:rsid w:val="008C6E54"/>
    <w:rsid w:val="008C71C6"/>
    <w:rsid w:val="008C74F3"/>
    <w:rsid w:val="008C7735"/>
    <w:rsid w:val="008C789D"/>
    <w:rsid w:val="008C7932"/>
    <w:rsid w:val="008D0990"/>
    <w:rsid w:val="008D09C8"/>
    <w:rsid w:val="008D0E38"/>
    <w:rsid w:val="008D0EDC"/>
    <w:rsid w:val="008D1029"/>
    <w:rsid w:val="008D1108"/>
    <w:rsid w:val="008D1553"/>
    <w:rsid w:val="008D1D14"/>
    <w:rsid w:val="008D1EFC"/>
    <w:rsid w:val="008D20FF"/>
    <w:rsid w:val="008D2C50"/>
    <w:rsid w:val="008D3550"/>
    <w:rsid w:val="008D3AE2"/>
    <w:rsid w:val="008D3B1B"/>
    <w:rsid w:val="008D3E58"/>
    <w:rsid w:val="008D4E12"/>
    <w:rsid w:val="008D5703"/>
    <w:rsid w:val="008D579C"/>
    <w:rsid w:val="008D584C"/>
    <w:rsid w:val="008D6E7C"/>
    <w:rsid w:val="008D70A6"/>
    <w:rsid w:val="008D7460"/>
    <w:rsid w:val="008D7581"/>
    <w:rsid w:val="008D76DD"/>
    <w:rsid w:val="008D79F2"/>
    <w:rsid w:val="008D7ADC"/>
    <w:rsid w:val="008D7BC7"/>
    <w:rsid w:val="008E044D"/>
    <w:rsid w:val="008E07CF"/>
    <w:rsid w:val="008E096A"/>
    <w:rsid w:val="008E0ED8"/>
    <w:rsid w:val="008E1869"/>
    <w:rsid w:val="008E1941"/>
    <w:rsid w:val="008E29B1"/>
    <w:rsid w:val="008E2A8B"/>
    <w:rsid w:val="008E2C29"/>
    <w:rsid w:val="008E3604"/>
    <w:rsid w:val="008E399D"/>
    <w:rsid w:val="008E39C4"/>
    <w:rsid w:val="008E3A7A"/>
    <w:rsid w:val="008E3E78"/>
    <w:rsid w:val="008E415A"/>
    <w:rsid w:val="008E46E2"/>
    <w:rsid w:val="008E4FE1"/>
    <w:rsid w:val="008E51D9"/>
    <w:rsid w:val="008E5A85"/>
    <w:rsid w:val="008E6B30"/>
    <w:rsid w:val="008E6E90"/>
    <w:rsid w:val="008E722D"/>
    <w:rsid w:val="008E7FA9"/>
    <w:rsid w:val="008F038E"/>
    <w:rsid w:val="008F076B"/>
    <w:rsid w:val="008F090B"/>
    <w:rsid w:val="008F0CC4"/>
    <w:rsid w:val="008F111D"/>
    <w:rsid w:val="008F16D5"/>
    <w:rsid w:val="008F171B"/>
    <w:rsid w:val="008F1874"/>
    <w:rsid w:val="008F1CCB"/>
    <w:rsid w:val="008F207D"/>
    <w:rsid w:val="008F2090"/>
    <w:rsid w:val="008F24BB"/>
    <w:rsid w:val="008F312A"/>
    <w:rsid w:val="008F34BB"/>
    <w:rsid w:val="008F36A5"/>
    <w:rsid w:val="008F3730"/>
    <w:rsid w:val="008F4375"/>
    <w:rsid w:val="008F445F"/>
    <w:rsid w:val="008F4589"/>
    <w:rsid w:val="008F472D"/>
    <w:rsid w:val="008F4B67"/>
    <w:rsid w:val="008F5008"/>
    <w:rsid w:val="008F56C2"/>
    <w:rsid w:val="008F5BEC"/>
    <w:rsid w:val="008F6068"/>
    <w:rsid w:val="008F6125"/>
    <w:rsid w:val="008F65D5"/>
    <w:rsid w:val="008F6931"/>
    <w:rsid w:val="008F6A72"/>
    <w:rsid w:val="008F6BE5"/>
    <w:rsid w:val="008F7A24"/>
    <w:rsid w:val="008F7C6F"/>
    <w:rsid w:val="00900044"/>
    <w:rsid w:val="0090043C"/>
    <w:rsid w:val="00900656"/>
    <w:rsid w:val="00900A2B"/>
    <w:rsid w:val="009013F7"/>
    <w:rsid w:val="00901613"/>
    <w:rsid w:val="009018D7"/>
    <w:rsid w:val="00901D4D"/>
    <w:rsid w:val="00901E5E"/>
    <w:rsid w:val="009029C7"/>
    <w:rsid w:val="00902B8F"/>
    <w:rsid w:val="00903215"/>
    <w:rsid w:val="0090360B"/>
    <w:rsid w:val="009037D3"/>
    <w:rsid w:val="00903F2E"/>
    <w:rsid w:val="00904183"/>
    <w:rsid w:val="00904843"/>
    <w:rsid w:val="009048D3"/>
    <w:rsid w:val="00904F82"/>
    <w:rsid w:val="009055BD"/>
    <w:rsid w:val="009056A6"/>
    <w:rsid w:val="00905A1E"/>
    <w:rsid w:val="00905DD9"/>
    <w:rsid w:val="00905E56"/>
    <w:rsid w:val="00905EF0"/>
    <w:rsid w:val="00906841"/>
    <w:rsid w:val="00906A67"/>
    <w:rsid w:val="00906E00"/>
    <w:rsid w:val="00906FE8"/>
    <w:rsid w:val="00907083"/>
    <w:rsid w:val="009076A5"/>
    <w:rsid w:val="00907F04"/>
    <w:rsid w:val="009101D3"/>
    <w:rsid w:val="00910220"/>
    <w:rsid w:val="00910E9E"/>
    <w:rsid w:val="00911555"/>
    <w:rsid w:val="00911773"/>
    <w:rsid w:val="00911790"/>
    <w:rsid w:val="009117D4"/>
    <w:rsid w:val="00912452"/>
    <w:rsid w:val="009124AF"/>
    <w:rsid w:val="00912745"/>
    <w:rsid w:val="00912D93"/>
    <w:rsid w:val="0091335D"/>
    <w:rsid w:val="009133CA"/>
    <w:rsid w:val="00913520"/>
    <w:rsid w:val="0091444D"/>
    <w:rsid w:val="00914576"/>
    <w:rsid w:val="00915381"/>
    <w:rsid w:val="00916401"/>
    <w:rsid w:val="00916BAD"/>
    <w:rsid w:val="00916CBA"/>
    <w:rsid w:val="00917A40"/>
    <w:rsid w:val="00917FCE"/>
    <w:rsid w:val="0092015C"/>
    <w:rsid w:val="00920891"/>
    <w:rsid w:val="009212E7"/>
    <w:rsid w:val="009214C6"/>
    <w:rsid w:val="009219CA"/>
    <w:rsid w:val="00921ADD"/>
    <w:rsid w:val="00921C27"/>
    <w:rsid w:val="00921C96"/>
    <w:rsid w:val="009223BE"/>
    <w:rsid w:val="009227F5"/>
    <w:rsid w:val="00922AAA"/>
    <w:rsid w:val="00924288"/>
    <w:rsid w:val="009246D3"/>
    <w:rsid w:val="009248F7"/>
    <w:rsid w:val="00924A43"/>
    <w:rsid w:val="00924F4F"/>
    <w:rsid w:val="00925014"/>
    <w:rsid w:val="00925162"/>
    <w:rsid w:val="0092555E"/>
    <w:rsid w:val="00925CFA"/>
    <w:rsid w:val="00925DA8"/>
    <w:rsid w:val="009260F2"/>
    <w:rsid w:val="009264A6"/>
    <w:rsid w:val="00926AF9"/>
    <w:rsid w:val="00927508"/>
    <w:rsid w:val="00927C6C"/>
    <w:rsid w:val="00930474"/>
    <w:rsid w:val="00930646"/>
    <w:rsid w:val="00930788"/>
    <w:rsid w:val="00930A09"/>
    <w:rsid w:val="00930FC9"/>
    <w:rsid w:val="0093233E"/>
    <w:rsid w:val="009329EE"/>
    <w:rsid w:val="00933418"/>
    <w:rsid w:val="009338EA"/>
    <w:rsid w:val="00933E8A"/>
    <w:rsid w:val="00933EDC"/>
    <w:rsid w:val="00933FAD"/>
    <w:rsid w:val="00934279"/>
    <w:rsid w:val="00934989"/>
    <w:rsid w:val="00934EF8"/>
    <w:rsid w:val="00934F5E"/>
    <w:rsid w:val="00935046"/>
    <w:rsid w:val="0093506C"/>
    <w:rsid w:val="00935E5B"/>
    <w:rsid w:val="00936654"/>
    <w:rsid w:val="00936FE7"/>
    <w:rsid w:val="00937B30"/>
    <w:rsid w:val="00940525"/>
    <w:rsid w:val="009410BB"/>
    <w:rsid w:val="00941EB9"/>
    <w:rsid w:val="00942024"/>
    <w:rsid w:val="0094245D"/>
    <w:rsid w:val="00942A1C"/>
    <w:rsid w:val="00942A45"/>
    <w:rsid w:val="00942A66"/>
    <w:rsid w:val="009430A1"/>
    <w:rsid w:val="009434AC"/>
    <w:rsid w:val="00943663"/>
    <w:rsid w:val="0094446A"/>
    <w:rsid w:val="0094465A"/>
    <w:rsid w:val="00944B08"/>
    <w:rsid w:val="00944E25"/>
    <w:rsid w:val="00944E8A"/>
    <w:rsid w:val="00945770"/>
    <w:rsid w:val="00945993"/>
    <w:rsid w:val="009462CE"/>
    <w:rsid w:val="009464BF"/>
    <w:rsid w:val="009466E6"/>
    <w:rsid w:val="00946712"/>
    <w:rsid w:val="00946A28"/>
    <w:rsid w:val="009475B2"/>
    <w:rsid w:val="009475C9"/>
    <w:rsid w:val="00947C00"/>
    <w:rsid w:val="00947E95"/>
    <w:rsid w:val="00947EA9"/>
    <w:rsid w:val="0095045A"/>
    <w:rsid w:val="009515F7"/>
    <w:rsid w:val="0095234E"/>
    <w:rsid w:val="00952AE2"/>
    <w:rsid w:val="00953022"/>
    <w:rsid w:val="00953621"/>
    <w:rsid w:val="00954FFB"/>
    <w:rsid w:val="009550BD"/>
    <w:rsid w:val="00955280"/>
    <w:rsid w:val="00955B58"/>
    <w:rsid w:val="00955D76"/>
    <w:rsid w:val="009560A2"/>
    <w:rsid w:val="00956387"/>
    <w:rsid w:val="00956919"/>
    <w:rsid w:val="00956A7E"/>
    <w:rsid w:val="00956AC7"/>
    <w:rsid w:val="00957A8A"/>
    <w:rsid w:val="00960009"/>
    <w:rsid w:val="00961564"/>
    <w:rsid w:val="00962292"/>
    <w:rsid w:val="0096235D"/>
    <w:rsid w:val="0096261A"/>
    <w:rsid w:val="00962E5D"/>
    <w:rsid w:val="00963359"/>
    <w:rsid w:val="00963B43"/>
    <w:rsid w:val="00963D85"/>
    <w:rsid w:val="009640B0"/>
    <w:rsid w:val="00964317"/>
    <w:rsid w:val="009645F8"/>
    <w:rsid w:val="009647D5"/>
    <w:rsid w:val="0096561F"/>
    <w:rsid w:val="00965740"/>
    <w:rsid w:val="0096586C"/>
    <w:rsid w:val="009659BE"/>
    <w:rsid w:val="00965BAA"/>
    <w:rsid w:val="009661C5"/>
    <w:rsid w:val="00966487"/>
    <w:rsid w:val="009665BC"/>
    <w:rsid w:val="009665CD"/>
    <w:rsid w:val="00966658"/>
    <w:rsid w:val="00966861"/>
    <w:rsid w:val="00966A31"/>
    <w:rsid w:val="00966D41"/>
    <w:rsid w:val="00967AFF"/>
    <w:rsid w:val="009708CB"/>
    <w:rsid w:val="00970D1D"/>
    <w:rsid w:val="009712A4"/>
    <w:rsid w:val="00971509"/>
    <w:rsid w:val="00971A0A"/>
    <w:rsid w:val="009723D5"/>
    <w:rsid w:val="00973356"/>
    <w:rsid w:val="009740D1"/>
    <w:rsid w:val="00974134"/>
    <w:rsid w:val="00974597"/>
    <w:rsid w:val="0097475F"/>
    <w:rsid w:val="0097553A"/>
    <w:rsid w:val="00975C6C"/>
    <w:rsid w:val="00975EB3"/>
    <w:rsid w:val="00975FAF"/>
    <w:rsid w:val="009760B0"/>
    <w:rsid w:val="00976194"/>
    <w:rsid w:val="009769C7"/>
    <w:rsid w:val="00976CE7"/>
    <w:rsid w:val="00977807"/>
    <w:rsid w:val="00977A6A"/>
    <w:rsid w:val="009801BC"/>
    <w:rsid w:val="0098059F"/>
    <w:rsid w:val="00980716"/>
    <w:rsid w:val="00980AB9"/>
    <w:rsid w:val="00980C5C"/>
    <w:rsid w:val="00980D32"/>
    <w:rsid w:val="0098168F"/>
    <w:rsid w:val="0098186D"/>
    <w:rsid w:val="00981944"/>
    <w:rsid w:val="00981D76"/>
    <w:rsid w:val="00981ECD"/>
    <w:rsid w:val="009821CC"/>
    <w:rsid w:val="00982898"/>
    <w:rsid w:val="00982ADE"/>
    <w:rsid w:val="00982B52"/>
    <w:rsid w:val="00983807"/>
    <w:rsid w:val="0098472D"/>
    <w:rsid w:val="009847B2"/>
    <w:rsid w:val="00984E3B"/>
    <w:rsid w:val="00984E4D"/>
    <w:rsid w:val="009851BF"/>
    <w:rsid w:val="009852C8"/>
    <w:rsid w:val="009852C9"/>
    <w:rsid w:val="009858F2"/>
    <w:rsid w:val="00985996"/>
    <w:rsid w:val="00986620"/>
    <w:rsid w:val="00986ABB"/>
    <w:rsid w:val="00986C82"/>
    <w:rsid w:val="00986D7D"/>
    <w:rsid w:val="00987057"/>
    <w:rsid w:val="009879DD"/>
    <w:rsid w:val="00987B91"/>
    <w:rsid w:val="00987BCD"/>
    <w:rsid w:val="00987DB9"/>
    <w:rsid w:val="009902EE"/>
    <w:rsid w:val="00990689"/>
    <w:rsid w:val="0099075C"/>
    <w:rsid w:val="00991135"/>
    <w:rsid w:val="00991353"/>
    <w:rsid w:val="00991371"/>
    <w:rsid w:val="009921E2"/>
    <w:rsid w:val="009925D2"/>
    <w:rsid w:val="00992ACC"/>
    <w:rsid w:val="00992E9B"/>
    <w:rsid w:val="00993D56"/>
    <w:rsid w:val="00994706"/>
    <w:rsid w:val="00994CA3"/>
    <w:rsid w:val="00995103"/>
    <w:rsid w:val="00995147"/>
    <w:rsid w:val="00995659"/>
    <w:rsid w:val="00995A89"/>
    <w:rsid w:val="00996007"/>
    <w:rsid w:val="0099603F"/>
    <w:rsid w:val="009969B3"/>
    <w:rsid w:val="00996AA4"/>
    <w:rsid w:val="00996EC9"/>
    <w:rsid w:val="00997013"/>
    <w:rsid w:val="009971B1"/>
    <w:rsid w:val="009972F7"/>
    <w:rsid w:val="009973A1"/>
    <w:rsid w:val="00997815"/>
    <w:rsid w:val="00997FE3"/>
    <w:rsid w:val="009A08CD"/>
    <w:rsid w:val="009A0A95"/>
    <w:rsid w:val="009A115C"/>
    <w:rsid w:val="009A21DE"/>
    <w:rsid w:val="009A22A4"/>
    <w:rsid w:val="009A26E7"/>
    <w:rsid w:val="009A29B8"/>
    <w:rsid w:val="009A30BD"/>
    <w:rsid w:val="009A3BDD"/>
    <w:rsid w:val="009A3D3F"/>
    <w:rsid w:val="009A48DB"/>
    <w:rsid w:val="009A52A8"/>
    <w:rsid w:val="009A54FA"/>
    <w:rsid w:val="009A5D66"/>
    <w:rsid w:val="009A61A3"/>
    <w:rsid w:val="009A62E3"/>
    <w:rsid w:val="009A6D4A"/>
    <w:rsid w:val="009A6E92"/>
    <w:rsid w:val="009A77CF"/>
    <w:rsid w:val="009A7A31"/>
    <w:rsid w:val="009A7E65"/>
    <w:rsid w:val="009B0737"/>
    <w:rsid w:val="009B1792"/>
    <w:rsid w:val="009B2372"/>
    <w:rsid w:val="009B2762"/>
    <w:rsid w:val="009B28AA"/>
    <w:rsid w:val="009B2A9B"/>
    <w:rsid w:val="009B2F4F"/>
    <w:rsid w:val="009B3205"/>
    <w:rsid w:val="009B3465"/>
    <w:rsid w:val="009B37EA"/>
    <w:rsid w:val="009B4AE0"/>
    <w:rsid w:val="009B5C53"/>
    <w:rsid w:val="009B5DAB"/>
    <w:rsid w:val="009B6391"/>
    <w:rsid w:val="009B797C"/>
    <w:rsid w:val="009C0303"/>
    <w:rsid w:val="009C0344"/>
    <w:rsid w:val="009C08F9"/>
    <w:rsid w:val="009C0AEB"/>
    <w:rsid w:val="009C0DC5"/>
    <w:rsid w:val="009C12ED"/>
    <w:rsid w:val="009C1510"/>
    <w:rsid w:val="009C185E"/>
    <w:rsid w:val="009C1960"/>
    <w:rsid w:val="009C1B63"/>
    <w:rsid w:val="009C21B0"/>
    <w:rsid w:val="009C2BA5"/>
    <w:rsid w:val="009C2E9E"/>
    <w:rsid w:val="009C398A"/>
    <w:rsid w:val="009C4B75"/>
    <w:rsid w:val="009C4E4C"/>
    <w:rsid w:val="009C5067"/>
    <w:rsid w:val="009C5A79"/>
    <w:rsid w:val="009C6021"/>
    <w:rsid w:val="009C669F"/>
    <w:rsid w:val="009C6A16"/>
    <w:rsid w:val="009C6DB1"/>
    <w:rsid w:val="009C6FE8"/>
    <w:rsid w:val="009C720A"/>
    <w:rsid w:val="009D0319"/>
    <w:rsid w:val="009D09FB"/>
    <w:rsid w:val="009D0AC2"/>
    <w:rsid w:val="009D123C"/>
    <w:rsid w:val="009D158A"/>
    <w:rsid w:val="009D1D01"/>
    <w:rsid w:val="009D251E"/>
    <w:rsid w:val="009D2A80"/>
    <w:rsid w:val="009D2B7A"/>
    <w:rsid w:val="009D2BCF"/>
    <w:rsid w:val="009D2DA2"/>
    <w:rsid w:val="009D31F3"/>
    <w:rsid w:val="009D39BF"/>
    <w:rsid w:val="009D3A4F"/>
    <w:rsid w:val="009D3C70"/>
    <w:rsid w:val="009D3D61"/>
    <w:rsid w:val="009D4AC6"/>
    <w:rsid w:val="009D4D30"/>
    <w:rsid w:val="009D5AA2"/>
    <w:rsid w:val="009D63A0"/>
    <w:rsid w:val="009D6571"/>
    <w:rsid w:val="009D6694"/>
    <w:rsid w:val="009D69C0"/>
    <w:rsid w:val="009D6C11"/>
    <w:rsid w:val="009D722A"/>
    <w:rsid w:val="009D7BE5"/>
    <w:rsid w:val="009E0063"/>
    <w:rsid w:val="009E030C"/>
    <w:rsid w:val="009E068B"/>
    <w:rsid w:val="009E0A29"/>
    <w:rsid w:val="009E0B87"/>
    <w:rsid w:val="009E0EF7"/>
    <w:rsid w:val="009E0F05"/>
    <w:rsid w:val="009E1400"/>
    <w:rsid w:val="009E15E9"/>
    <w:rsid w:val="009E1885"/>
    <w:rsid w:val="009E1C9E"/>
    <w:rsid w:val="009E1FD3"/>
    <w:rsid w:val="009E239C"/>
    <w:rsid w:val="009E273E"/>
    <w:rsid w:val="009E2B0D"/>
    <w:rsid w:val="009E2D3A"/>
    <w:rsid w:val="009E33F7"/>
    <w:rsid w:val="009E37AA"/>
    <w:rsid w:val="009E3C65"/>
    <w:rsid w:val="009E3D15"/>
    <w:rsid w:val="009E3D39"/>
    <w:rsid w:val="009E44CE"/>
    <w:rsid w:val="009E4C57"/>
    <w:rsid w:val="009E5B3F"/>
    <w:rsid w:val="009E62E3"/>
    <w:rsid w:val="009E671D"/>
    <w:rsid w:val="009E6E2E"/>
    <w:rsid w:val="009E75CA"/>
    <w:rsid w:val="009E791A"/>
    <w:rsid w:val="009E7C77"/>
    <w:rsid w:val="009F0056"/>
    <w:rsid w:val="009F0201"/>
    <w:rsid w:val="009F0D1D"/>
    <w:rsid w:val="009F2B8B"/>
    <w:rsid w:val="009F2DA5"/>
    <w:rsid w:val="009F3509"/>
    <w:rsid w:val="009F35BD"/>
    <w:rsid w:val="009F389E"/>
    <w:rsid w:val="009F4417"/>
    <w:rsid w:val="009F46EE"/>
    <w:rsid w:val="009F55D9"/>
    <w:rsid w:val="009F5877"/>
    <w:rsid w:val="009F5AAB"/>
    <w:rsid w:val="009F5B7D"/>
    <w:rsid w:val="009F6A45"/>
    <w:rsid w:val="009F6C3E"/>
    <w:rsid w:val="009F71F3"/>
    <w:rsid w:val="009F720A"/>
    <w:rsid w:val="009F7962"/>
    <w:rsid w:val="009F7CB0"/>
    <w:rsid w:val="00A000DD"/>
    <w:rsid w:val="00A0013E"/>
    <w:rsid w:val="00A006FB"/>
    <w:rsid w:val="00A00812"/>
    <w:rsid w:val="00A00837"/>
    <w:rsid w:val="00A00844"/>
    <w:rsid w:val="00A00B04"/>
    <w:rsid w:val="00A00E32"/>
    <w:rsid w:val="00A0128D"/>
    <w:rsid w:val="00A015EA"/>
    <w:rsid w:val="00A019E7"/>
    <w:rsid w:val="00A01E6F"/>
    <w:rsid w:val="00A0248B"/>
    <w:rsid w:val="00A02A10"/>
    <w:rsid w:val="00A0362E"/>
    <w:rsid w:val="00A038B5"/>
    <w:rsid w:val="00A039C4"/>
    <w:rsid w:val="00A03DF4"/>
    <w:rsid w:val="00A042A3"/>
    <w:rsid w:val="00A05AE1"/>
    <w:rsid w:val="00A06110"/>
    <w:rsid w:val="00A0639C"/>
    <w:rsid w:val="00A06EB0"/>
    <w:rsid w:val="00A07042"/>
    <w:rsid w:val="00A07070"/>
    <w:rsid w:val="00A07072"/>
    <w:rsid w:val="00A07C4E"/>
    <w:rsid w:val="00A1018C"/>
    <w:rsid w:val="00A10191"/>
    <w:rsid w:val="00A105C3"/>
    <w:rsid w:val="00A1070D"/>
    <w:rsid w:val="00A1078C"/>
    <w:rsid w:val="00A11341"/>
    <w:rsid w:val="00A11456"/>
    <w:rsid w:val="00A1156D"/>
    <w:rsid w:val="00A11589"/>
    <w:rsid w:val="00A11722"/>
    <w:rsid w:val="00A1175E"/>
    <w:rsid w:val="00A1199F"/>
    <w:rsid w:val="00A11D46"/>
    <w:rsid w:val="00A12A81"/>
    <w:rsid w:val="00A12EC6"/>
    <w:rsid w:val="00A135EB"/>
    <w:rsid w:val="00A13BD3"/>
    <w:rsid w:val="00A13E84"/>
    <w:rsid w:val="00A13EB6"/>
    <w:rsid w:val="00A13F95"/>
    <w:rsid w:val="00A1418F"/>
    <w:rsid w:val="00A1499B"/>
    <w:rsid w:val="00A149D2"/>
    <w:rsid w:val="00A14C62"/>
    <w:rsid w:val="00A15C58"/>
    <w:rsid w:val="00A161AC"/>
    <w:rsid w:val="00A16269"/>
    <w:rsid w:val="00A164B1"/>
    <w:rsid w:val="00A1661A"/>
    <w:rsid w:val="00A16B8F"/>
    <w:rsid w:val="00A16DA2"/>
    <w:rsid w:val="00A16DA8"/>
    <w:rsid w:val="00A16DAC"/>
    <w:rsid w:val="00A17145"/>
    <w:rsid w:val="00A17884"/>
    <w:rsid w:val="00A17CDB"/>
    <w:rsid w:val="00A17E29"/>
    <w:rsid w:val="00A216F8"/>
    <w:rsid w:val="00A217A1"/>
    <w:rsid w:val="00A217E1"/>
    <w:rsid w:val="00A21819"/>
    <w:rsid w:val="00A219AD"/>
    <w:rsid w:val="00A21CE7"/>
    <w:rsid w:val="00A22068"/>
    <w:rsid w:val="00A2217C"/>
    <w:rsid w:val="00A22427"/>
    <w:rsid w:val="00A22626"/>
    <w:rsid w:val="00A22B1E"/>
    <w:rsid w:val="00A23177"/>
    <w:rsid w:val="00A2334A"/>
    <w:rsid w:val="00A23965"/>
    <w:rsid w:val="00A23A41"/>
    <w:rsid w:val="00A23EA8"/>
    <w:rsid w:val="00A23ECE"/>
    <w:rsid w:val="00A2427F"/>
    <w:rsid w:val="00A2513C"/>
    <w:rsid w:val="00A25354"/>
    <w:rsid w:val="00A25877"/>
    <w:rsid w:val="00A25B13"/>
    <w:rsid w:val="00A25EBD"/>
    <w:rsid w:val="00A25FCE"/>
    <w:rsid w:val="00A26438"/>
    <w:rsid w:val="00A2671B"/>
    <w:rsid w:val="00A26ACE"/>
    <w:rsid w:val="00A27547"/>
    <w:rsid w:val="00A27D4F"/>
    <w:rsid w:val="00A27FE7"/>
    <w:rsid w:val="00A30C06"/>
    <w:rsid w:val="00A31398"/>
    <w:rsid w:val="00A3178D"/>
    <w:rsid w:val="00A31A46"/>
    <w:rsid w:val="00A31B2B"/>
    <w:rsid w:val="00A32B95"/>
    <w:rsid w:val="00A32BA0"/>
    <w:rsid w:val="00A32DD7"/>
    <w:rsid w:val="00A337B2"/>
    <w:rsid w:val="00A34097"/>
    <w:rsid w:val="00A35FE4"/>
    <w:rsid w:val="00A361BB"/>
    <w:rsid w:val="00A36DB3"/>
    <w:rsid w:val="00A37305"/>
    <w:rsid w:val="00A37540"/>
    <w:rsid w:val="00A40271"/>
    <w:rsid w:val="00A40908"/>
    <w:rsid w:val="00A41A23"/>
    <w:rsid w:val="00A42B21"/>
    <w:rsid w:val="00A43DD8"/>
    <w:rsid w:val="00A442E1"/>
    <w:rsid w:val="00A4477D"/>
    <w:rsid w:val="00A44BF2"/>
    <w:rsid w:val="00A44C05"/>
    <w:rsid w:val="00A44CFF"/>
    <w:rsid w:val="00A45020"/>
    <w:rsid w:val="00A45138"/>
    <w:rsid w:val="00A45188"/>
    <w:rsid w:val="00A4541D"/>
    <w:rsid w:val="00A45710"/>
    <w:rsid w:val="00A45A41"/>
    <w:rsid w:val="00A45DA1"/>
    <w:rsid w:val="00A45F7E"/>
    <w:rsid w:val="00A46495"/>
    <w:rsid w:val="00A46823"/>
    <w:rsid w:val="00A469BC"/>
    <w:rsid w:val="00A479AA"/>
    <w:rsid w:val="00A47BAF"/>
    <w:rsid w:val="00A47C3A"/>
    <w:rsid w:val="00A47E4E"/>
    <w:rsid w:val="00A503C3"/>
    <w:rsid w:val="00A50920"/>
    <w:rsid w:val="00A51D66"/>
    <w:rsid w:val="00A52326"/>
    <w:rsid w:val="00A5245F"/>
    <w:rsid w:val="00A52786"/>
    <w:rsid w:val="00A52AC2"/>
    <w:rsid w:val="00A52B3B"/>
    <w:rsid w:val="00A52B6F"/>
    <w:rsid w:val="00A52E10"/>
    <w:rsid w:val="00A53223"/>
    <w:rsid w:val="00A532AD"/>
    <w:rsid w:val="00A5358B"/>
    <w:rsid w:val="00A53D06"/>
    <w:rsid w:val="00A53E91"/>
    <w:rsid w:val="00A5444C"/>
    <w:rsid w:val="00A54B24"/>
    <w:rsid w:val="00A55A37"/>
    <w:rsid w:val="00A55A4E"/>
    <w:rsid w:val="00A55C10"/>
    <w:rsid w:val="00A55F28"/>
    <w:rsid w:val="00A561CC"/>
    <w:rsid w:val="00A56207"/>
    <w:rsid w:val="00A56264"/>
    <w:rsid w:val="00A567BF"/>
    <w:rsid w:val="00A56B0D"/>
    <w:rsid w:val="00A57281"/>
    <w:rsid w:val="00A57512"/>
    <w:rsid w:val="00A57AEB"/>
    <w:rsid w:val="00A600D1"/>
    <w:rsid w:val="00A60699"/>
    <w:rsid w:val="00A616B2"/>
    <w:rsid w:val="00A617E1"/>
    <w:rsid w:val="00A61C55"/>
    <w:rsid w:val="00A61CFB"/>
    <w:rsid w:val="00A6278E"/>
    <w:rsid w:val="00A62B79"/>
    <w:rsid w:val="00A630EC"/>
    <w:rsid w:val="00A63387"/>
    <w:rsid w:val="00A63696"/>
    <w:rsid w:val="00A64201"/>
    <w:rsid w:val="00A64D4A"/>
    <w:rsid w:val="00A658D8"/>
    <w:rsid w:val="00A658F5"/>
    <w:rsid w:val="00A65D45"/>
    <w:rsid w:val="00A65E4E"/>
    <w:rsid w:val="00A66699"/>
    <w:rsid w:val="00A66A69"/>
    <w:rsid w:val="00A66E6A"/>
    <w:rsid w:val="00A670FA"/>
    <w:rsid w:val="00A67AAA"/>
    <w:rsid w:val="00A704C9"/>
    <w:rsid w:val="00A7052A"/>
    <w:rsid w:val="00A70780"/>
    <w:rsid w:val="00A707C5"/>
    <w:rsid w:val="00A70A7B"/>
    <w:rsid w:val="00A70AAF"/>
    <w:rsid w:val="00A7119A"/>
    <w:rsid w:val="00A715BD"/>
    <w:rsid w:val="00A715DC"/>
    <w:rsid w:val="00A717CB"/>
    <w:rsid w:val="00A71F5C"/>
    <w:rsid w:val="00A7224A"/>
    <w:rsid w:val="00A73A8D"/>
    <w:rsid w:val="00A742C2"/>
    <w:rsid w:val="00A74F4E"/>
    <w:rsid w:val="00A763C3"/>
    <w:rsid w:val="00A76657"/>
    <w:rsid w:val="00A76C52"/>
    <w:rsid w:val="00A76D07"/>
    <w:rsid w:val="00A76D12"/>
    <w:rsid w:val="00A76D55"/>
    <w:rsid w:val="00A76FEB"/>
    <w:rsid w:val="00A774B0"/>
    <w:rsid w:val="00A77743"/>
    <w:rsid w:val="00A7787E"/>
    <w:rsid w:val="00A81829"/>
    <w:rsid w:val="00A81E9D"/>
    <w:rsid w:val="00A82238"/>
    <w:rsid w:val="00A826FA"/>
    <w:rsid w:val="00A829E6"/>
    <w:rsid w:val="00A82ECD"/>
    <w:rsid w:val="00A83074"/>
    <w:rsid w:val="00A83F7E"/>
    <w:rsid w:val="00A84AAF"/>
    <w:rsid w:val="00A85007"/>
    <w:rsid w:val="00A8516A"/>
    <w:rsid w:val="00A85AD1"/>
    <w:rsid w:val="00A85BC0"/>
    <w:rsid w:val="00A86309"/>
    <w:rsid w:val="00A86B3C"/>
    <w:rsid w:val="00A86DD4"/>
    <w:rsid w:val="00A876FB"/>
    <w:rsid w:val="00A87854"/>
    <w:rsid w:val="00A87C23"/>
    <w:rsid w:val="00A87F23"/>
    <w:rsid w:val="00A90095"/>
    <w:rsid w:val="00A902C2"/>
    <w:rsid w:val="00A9161D"/>
    <w:rsid w:val="00A919B3"/>
    <w:rsid w:val="00A91B1C"/>
    <w:rsid w:val="00A924BA"/>
    <w:rsid w:val="00A92A23"/>
    <w:rsid w:val="00A938C6"/>
    <w:rsid w:val="00A93AA5"/>
    <w:rsid w:val="00A93FB4"/>
    <w:rsid w:val="00A94089"/>
    <w:rsid w:val="00A945E2"/>
    <w:rsid w:val="00A946D7"/>
    <w:rsid w:val="00A947CB"/>
    <w:rsid w:val="00A94BE3"/>
    <w:rsid w:val="00A9547A"/>
    <w:rsid w:val="00A957CA"/>
    <w:rsid w:val="00A95EE6"/>
    <w:rsid w:val="00A96162"/>
    <w:rsid w:val="00A9631C"/>
    <w:rsid w:val="00A964EA"/>
    <w:rsid w:val="00A96F3F"/>
    <w:rsid w:val="00A97259"/>
    <w:rsid w:val="00A973AC"/>
    <w:rsid w:val="00A973BA"/>
    <w:rsid w:val="00A97461"/>
    <w:rsid w:val="00A97535"/>
    <w:rsid w:val="00A97911"/>
    <w:rsid w:val="00AA02EB"/>
    <w:rsid w:val="00AA07F0"/>
    <w:rsid w:val="00AA08D3"/>
    <w:rsid w:val="00AA0A79"/>
    <w:rsid w:val="00AA0BF9"/>
    <w:rsid w:val="00AA0C7A"/>
    <w:rsid w:val="00AA13EF"/>
    <w:rsid w:val="00AA1E97"/>
    <w:rsid w:val="00AA25B0"/>
    <w:rsid w:val="00AA2B10"/>
    <w:rsid w:val="00AA33ED"/>
    <w:rsid w:val="00AA39DF"/>
    <w:rsid w:val="00AA48D3"/>
    <w:rsid w:val="00AA4A5E"/>
    <w:rsid w:val="00AA580D"/>
    <w:rsid w:val="00AA6200"/>
    <w:rsid w:val="00AA628C"/>
    <w:rsid w:val="00AA62BF"/>
    <w:rsid w:val="00AA638A"/>
    <w:rsid w:val="00AA65B6"/>
    <w:rsid w:val="00AA679E"/>
    <w:rsid w:val="00AA6DD9"/>
    <w:rsid w:val="00AA71BF"/>
    <w:rsid w:val="00AA7A65"/>
    <w:rsid w:val="00AA7CA5"/>
    <w:rsid w:val="00AB0182"/>
    <w:rsid w:val="00AB02BA"/>
    <w:rsid w:val="00AB039B"/>
    <w:rsid w:val="00AB0586"/>
    <w:rsid w:val="00AB06F6"/>
    <w:rsid w:val="00AB0913"/>
    <w:rsid w:val="00AB0ADB"/>
    <w:rsid w:val="00AB0F65"/>
    <w:rsid w:val="00AB115E"/>
    <w:rsid w:val="00AB164B"/>
    <w:rsid w:val="00AB1B33"/>
    <w:rsid w:val="00AB1F86"/>
    <w:rsid w:val="00AB20F8"/>
    <w:rsid w:val="00AB3264"/>
    <w:rsid w:val="00AB3440"/>
    <w:rsid w:val="00AB3689"/>
    <w:rsid w:val="00AB36A4"/>
    <w:rsid w:val="00AB3F68"/>
    <w:rsid w:val="00AB3FAB"/>
    <w:rsid w:val="00AB44B6"/>
    <w:rsid w:val="00AB46E0"/>
    <w:rsid w:val="00AB4A96"/>
    <w:rsid w:val="00AB5579"/>
    <w:rsid w:val="00AB6233"/>
    <w:rsid w:val="00AB62BA"/>
    <w:rsid w:val="00AB6EFB"/>
    <w:rsid w:val="00AB7051"/>
    <w:rsid w:val="00AB75DE"/>
    <w:rsid w:val="00AB7AE0"/>
    <w:rsid w:val="00AB7CE2"/>
    <w:rsid w:val="00AB7DDF"/>
    <w:rsid w:val="00AB7F99"/>
    <w:rsid w:val="00AC0AFE"/>
    <w:rsid w:val="00AC0D29"/>
    <w:rsid w:val="00AC116B"/>
    <w:rsid w:val="00AC118B"/>
    <w:rsid w:val="00AC1838"/>
    <w:rsid w:val="00AC20EE"/>
    <w:rsid w:val="00AC3155"/>
    <w:rsid w:val="00AC3222"/>
    <w:rsid w:val="00AC3706"/>
    <w:rsid w:val="00AC4BD4"/>
    <w:rsid w:val="00AC4D58"/>
    <w:rsid w:val="00AC4DBC"/>
    <w:rsid w:val="00AC545D"/>
    <w:rsid w:val="00AC5688"/>
    <w:rsid w:val="00AC58C8"/>
    <w:rsid w:val="00AC6CB2"/>
    <w:rsid w:val="00AC724B"/>
    <w:rsid w:val="00AC7452"/>
    <w:rsid w:val="00AC7638"/>
    <w:rsid w:val="00AC793A"/>
    <w:rsid w:val="00AC7DBB"/>
    <w:rsid w:val="00AC7FD1"/>
    <w:rsid w:val="00AD08AB"/>
    <w:rsid w:val="00AD1FCF"/>
    <w:rsid w:val="00AD1FFA"/>
    <w:rsid w:val="00AD23D1"/>
    <w:rsid w:val="00AD2AA9"/>
    <w:rsid w:val="00AD2BAC"/>
    <w:rsid w:val="00AD2C67"/>
    <w:rsid w:val="00AD2D2D"/>
    <w:rsid w:val="00AD2D9C"/>
    <w:rsid w:val="00AD357D"/>
    <w:rsid w:val="00AD4565"/>
    <w:rsid w:val="00AD47D1"/>
    <w:rsid w:val="00AD50D9"/>
    <w:rsid w:val="00AD50EC"/>
    <w:rsid w:val="00AD5572"/>
    <w:rsid w:val="00AD5726"/>
    <w:rsid w:val="00AD58F0"/>
    <w:rsid w:val="00AD67F9"/>
    <w:rsid w:val="00AD6E15"/>
    <w:rsid w:val="00AD722C"/>
    <w:rsid w:val="00AD741E"/>
    <w:rsid w:val="00AD7C97"/>
    <w:rsid w:val="00AE02C8"/>
    <w:rsid w:val="00AE075A"/>
    <w:rsid w:val="00AE08AA"/>
    <w:rsid w:val="00AE0AD1"/>
    <w:rsid w:val="00AE0CA6"/>
    <w:rsid w:val="00AE13C2"/>
    <w:rsid w:val="00AE1907"/>
    <w:rsid w:val="00AE1BF8"/>
    <w:rsid w:val="00AE1EE5"/>
    <w:rsid w:val="00AE202F"/>
    <w:rsid w:val="00AE2083"/>
    <w:rsid w:val="00AE227B"/>
    <w:rsid w:val="00AE25CF"/>
    <w:rsid w:val="00AE2871"/>
    <w:rsid w:val="00AE28CA"/>
    <w:rsid w:val="00AE29D7"/>
    <w:rsid w:val="00AE2BE7"/>
    <w:rsid w:val="00AE3197"/>
    <w:rsid w:val="00AE3C80"/>
    <w:rsid w:val="00AE4009"/>
    <w:rsid w:val="00AE406E"/>
    <w:rsid w:val="00AE4219"/>
    <w:rsid w:val="00AE4617"/>
    <w:rsid w:val="00AE526A"/>
    <w:rsid w:val="00AE5388"/>
    <w:rsid w:val="00AE585C"/>
    <w:rsid w:val="00AE5C8C"/>
    <w:rsid w:val="00AE5D9D"/>
    <w:rsid w:val="00AE5E0F"/>
    <w:rsid w:val="00AE6118"/>
    <w:rsid w:val="00AE6419"/>
    <w:rsid w:val="00AE6DBA"/>
    <w:rsid w:val="00AE72E0"/>
    <w:rsid w:val="00AE7337"/>
    <w:rsid w:val="00AE763B"/>
    <w:rsid w:val="00AF0164"/>
    <w:rsid w:val="00AF0597"/>
    <w:rsid w:val="00AF0C83"/>
    <w:rsid w:val="00AF0FBD"/>
    <w:rsid w:val="00AF13DF"/>
    <w:rsid w:val="00AF16EC"/>
    <w:rsid w:val="00AF18EC"/>
    <w:rsid w:val="00AF1ACB"/>
    <w:rsid w:val="00AF1F49"/>
    <w:rsid w:val="00AF1FC7"/>
    <w:rsid w:val="00AF22CB"/>
    <w:rsid w:val="00AF2A34"/>
    <w:rsid w:val="00AF2C76"/>
    <w:rsid w:val="00AF2F59"/>
    <w:rsid w:val="00AF300C"/>
    <w:rsid w:val="00AF333C"/>
    <w:rsid w:val="00AF38E4"/>
    <w:rsid w:val="00AF3978"/>
    <w:rsid w:val="00AF3A82"/>
    <w:rsid w:val="00AF3AC3"/>
    <w:rsid w:val="00AF3F73"/>
    <w:rsid w:val="00AF490F"/>
    <w:rsid w:val="00AF55EE"/>
    <w:rsid w:val="00AF5836"/>
    <w:rsid w:val="00AF5D5B"/>
    <w:rsid w:val="00AF632B"/>
    <w:rsid w:val="00AF6806"/>
    <w:rsid w:val="00AF692F"/>
    <w:rsid w:val="00AF6A6F"/>
    <w:rsid w:val="00AF6C9E"/>
    <w:rsid w:val="00AF6D5F"/>
    <w:rsid w:val="00AF6E82"/>
    <w:rsid w:val="00AF7134"/>
    <w:rsid w:val="00AF744E"/>
    <w:rsid w:val="00AF798F"/>
    <w:rsid w:val="00B000C3"/>
    <w:rsid w:val="00B008D5"/>
    <w:rsid w:val="00B00FC7"/>
    <w:rsid w:val="00B0137C"/>
    <w:rsid w:val="00B026B2"/>
    <w:rsid w:val="00B02700"/>
    <w:rsid w:val="00B02741"/>
    <w:rsid w:val="00B03BE3"/>
    <w:rsid w:val="00B03EE0"/>
    <w:rsid w:val="00B03FC5"/>
    <w:rsid w:val="00B04178"/>
    <w:rsid w:val="00B04954"/>
    <w:rsid w:val="00B04C09"/>
    <w:rsid w:val="00B065F7"/>
    <w:rsid w:val="00B0682D"/>
    <w:rsid w:val="00B06D58"/>
    <w:rsid w:val="00B07BC5"/>
    <w:rsid w:val="00B107AB"/>
    <w:rsid w:val="00B11427"/>
    <w:rsid w:val="00B117F6"/>
    <w:rsid w:val="00B11851"/>
    <w:rsid w:val="00B11C55"/>
    <w:rsid w:val="00B11DBC"/>
    <w:rsid w:val="00B1235C"/>
    <w:rsid w:val="00B129FB"/>
    <w:rsid w:val="00B135EA"/>
    <w:rsid w:val="00B13C35"/>
    <w:rsid w:val="00B15EAF"/>
    <w:rsid w:val="00B17753"/>
    <w:rsid w:val="00B1782B"/>
    <w:rsid w:val="00B17F04"/>
    <w:rsid w:val="00B20042"/>
    <w:rsid w:val="00B2101F"/>
    <w:rsid w:val="00B21188"/>
    <w:rsid w:val="00B2136C"/>
    <w:rsid w:val="00B21485"/>
    <w:rsid w:val="00B21970"/>
    <w:rsid w:val="00B21A3D"/>
    <w:rsid w:val="00B21EC0"/>
    <w:rsid w:val="00B224C5"/>
    <w:rsid w:val="00B2280B"/>
    <w:rsid w:val="00B229A7"/>
    <w:rsid w:val="00B22A6C"/>
    <w:rsid w:val="00B22C4E"/>
    <w:rsid w:val="00B23206"/>
    <w:rsid w:val="00B23894"/>
    <w:rsid w:val="00B23DF0"/>
    <w:rsid w:val="00B240E8"/>
    <w:rsid w:val="00B240EF"/>
    <w:rsid w:val="00B24144"/>
    <w:rsid w:val="00B241A2"/>
    <w:rsid w:val="00B242F8"/>
    <w:rsid w:val="00B2447B"/>
    <w:rsid w:val="00B24772"/>
    <w:rsid w:val="00B24B55"/>
    <w:rsid w:val="00B25547"/>
    <w:rsid w:val="00B2562A"/>
    <w:rsid w:val="00B2572E"/>
    <w:rsid w:val="00B2677F"/>
    <w:rsid w:val="00B26852"/>
    <w:rsid w:val="00B26968"/>
    <w:rsid w:val="00B2779B"/>
    <w:rsid w:val="00B277D7"/>
    <w:rsid w:val="00B27A1B"/>
    <w:rsid w:val="00B30267"/>
    <w:rsid w:val="00B3027F"/>
    <w:rsid w:val="00B3111F"/>
    <w:rsid w:val="00B313FC"/>
    <w:rsid w:val="00B31471"/>
    <w:rsid w:val="00B31764"/>
    <w:rsid w:val="00B3266A"/>
    <w:rsid w:val="00B32C8C"/>
    <w:rsid w:val="00B330AD"/>
    <w:rsid w:val="00B3390A"/>
    <w:rsid w:val="00B33998"/>
    <w:rsid w:val="00B33A43"/>
    <w:rsid w:val="00B34070"/>
    <w:rsid w:val="00B34571"/>
    <w:rsid w:val="00B345D5"/>
    <w:rsid w:val="00B3483F"/>
    <w:rsid w:val="00B34D03"/>
    <w:rsid w:val="00B34E5B"/>
    <w:rsid w:val="00B34F5D"/>
    <w:rsid w:val="00B3587C"/>
    <w:rsid w:val="00B35B1D"/>
    <w:rsid w:val="00B35BFE"/>
    <w:rsid w:val="00B3669D"/>
    <w:rsid w:val="00B36F2A"/>
    <w:rsid w:val="00B37372"/>
    <w:rsid w:val="00B37482"/>
    <w:rsid w:val="00B377AB"/>
    <w:rsid w:val="00B406E7"/>
    <w:rsid w:val="00B4082E"/>
    <w:rsid w:val="00B40D35"/>
    <w:rsid w:val="00B41898"/>
    <w:rsid w:val="00B41BC5"/>
    <w:rsid w:val="00B422A3"/>
    <w:rsid w:val="00B426EF"/>
    <w:rsid w:val="00B42767"/>
    <w:rsid w:val="00B43092"/>
    <w:rsid w:val="00B43290"/>
    <w:rsid w:val="00B4372F"/>
    <w:rsid w:val="00B437AB"/>
    <w:rsid w:val="00B43981"/>
    <w:rsid w:val="00B43DC9"/>
    <w:rsid w:val="00B442C1"/>
    <w:rsid w:val="00B44CD9"/>
    <w:rsid w:val="00B44DC3"/>
    <w:rsid w:val="00B45726"/>
    <w:rsid w:val="00B4574F"/>
    <w:rsid w:val="00B457D6"/>
    <w:rsid w:val="00B46898"/>
    <w:rsid w:val="00B46B1D"/>
    <w:rsid w:val="00B46B53"/>
    <w:rsid w:val="00B47410"/>
    <w:rsid w:val="00B47A2D"/>
    <w:rsid w:val="00B47AE7"/>
    <w:rsid w:val="00B47C77"/>
    <w:rsid w:val="00B47F29"/>
    <w:rsid w:val="00B50AD9"/>
    <w:rsid w:val="00B50B31"/>
    <w:rsid w:val="00B5128E"/>
    <w:rsid w:val="00B51530"/>
    <w:rsid w:val="00B51CC0"/>
    <w:rsid w:val="00B51EAF"/>
    <w:rsid w:val="00B52B5A"/>
    <w:rsid w:val="00B52BF5"/>
    <w:rsid w:val="00B537F0"/>
    <w:rsid w:val="00B5411F"/>
    <w:rsid w:val="00B5433D"/>
    <w:rsid w:val="00B5475D"/>
    <w:rsid w:val="00B54936"/>
    <w:rsid w:val="00B54CD4"/>
    <w:rsid w:val="00B54E2A"/>
    <w:rsid w:val="00B55007"/>
    <w:rsid w:val="00B5531B"/>
    <w:rsid w:val="00B56DF8"/>
    <w:rsid w:val="00B5724B"/>
    <w:rsid w:val="00B5728F"/>
    <w:rsid w:val="00B57C30"/>
    <w:rsid w:val="00B6034A"/>
    <w:rsid w:val="00B606DC"/>
    <w:rsid w:val="00B609E3"/>
    <w:rsid w:val="00B610E2"/>
    <w:rsid w:val="00B617BC"/>
    <w:rsid w:val="00B61846"/>
    <w:rsid w:val="00B61E2C"/>
    <w:rsid w:val="00B631A1"/>
    <w:rsid w:val="00B632D5"/>
    <w:rsid w:val="00B634CE"/>
    <w:rsid w:val="00B637E6"/>
    <w:rsid w:val="00B643D5"/>
    <w:rsid w:val="00B64797"/>
    <w:rsid w:val="00B648B2"/>
    <w:rsid w:val="00B64A68"/>
    <w:rsid w:val="00B64C9A"/>
    <w:rsid w:val="00B650CD"/>
    <w:rsid w:val="00B65901"/>
    <w:rsid w:val="00B66044"/>
    <w:rsid w:val="00B66150"/>
    <w:rsid w:val="00B664EB"/>
    <w:rsid w:val="00B6698B"/>
    <w:rsid w:val="00B67453"/>
    <w:rsid w:val="00B70032"/>
    <w:rsid w:val="00B702B2"/>
    <w:rsid w:val="00B711E1"/>
    <w:rsid w:val="00B71E7D"/>
    <w:rsid w:val="00B72098"/>
    <w:rsid w:val="00B722B9"/>
    <w:rsid w:val="00B72338"/>
    <w:rsid w:val="00B724F7"/>
    <w:rsid w:val="00B72548"/>
    <w:rsid w:val="00B725FD"/>
    <w:rsid w:val="00B72BE9"/>
    <w:rsid w:val="00B73199"/>
    <w:rsid w:val="00B7324B"/>
    <w:rsid w:val="00B73D3E"/>
    <w:rsid w:val="00B74005"/>
    <w:rsid w:val="00B7405B"/>
    <w:rsid w:val="00B74BC6"/>
    <w:rsid w:val="00B74DC3"/>
    <w:rsid w:val="00B74E15"/>
    <w:rsid w:val="00B75E0D"/>
    <w:rsid w:val="00B75F5E"/>
    <w:rsid w:val="00B76163"/>
    <w:rsid w:val="00B765C3"/>
    <w:rsid w:val="00B765D9"/>
    <w:rsid w:val="00B76625"/>
    <w:rsid w:val="00B7677E"/>
    <w:rsid w:val="00B7685B"/>
    <w:rsid w:val="00B76ADD"/>
    <w:rsid w:val="00B776D3"/>
    <w:rsid w:val="00B805A9"/>
    <w:rsid w:val="00B8098B"/>
    <w:rsid w:val="00B80A3C"/>
    <w:rsid w:val="00B80C96"/>
    <w:rsid w:val="00B80D1E"/>
    <w:rsid w:val="00B810A3"/>
    <w:rsid w:val="00B81882"/>
    <w:rsid w:val="00B81A14"/>
    <w:rsid w:val="00B81DE5"/>
    <w:rsid w:val="00B82EF3"/>
    <w:rsid w:val="00B835F8"/>
    <w:rsid w:val="00B843A4"/>
    <w:rsid w:val="00B8462C"/>
    <w:rsid w:val="00B85557"/>
    <w:rsid w:val="00B863CF"/>
    <w:rsid w:val="00B86620"/>
    <w:rsid w:val="00B86850"/>
    <w:rsid w:val="00B86A0B"/>
    <w:rsid w:val="00B86E9C"/>
    <w:rsid w:val="00B87605"/>
    <w:rsid w:val="00B87C30"/>
    <w:rsid w:val="00B87DE3"/>
    <w:rsid w:val="00B90118"/>
    <w:rsid w:val="00B90BE6"/>
    <w:rsid w:val="00B90C66"/>
    <w:rsid w:val="00B90EB3"/>
    <w:rsid w:val="00B91143"/>
    <w:rsid w:val="00B91379"/>
    <w:rsid w:val="00B917F0"/>
    <w:rsid w:val="00B918CB"/>
    <w:rsid w:val="00B92135"/>
    <w:rsid w:val="00B92401"/>
    <w:rsid w:val="00B9249A"/>
    <w:rsid w:val="00B9250B"/>
    <w:rsid w:val="00B92A40"/>
    <w:rsid w:val="00B92D85"/>
    <w:rsid w:val="00B92ED6"/>
    <w:rsid w:val="00B938F7"/>
    <w:rsid w:val="00B939BC"/>
    <w:rsid w:val="00B93CB8"/>
    <w:rsid w:val="00B9420D"/>
    <w:rsid w:val="00B942AA"/>
    <w:rsid w:val="00B94479"/>
    <w:rsid w:val="00B948CF"/>
    <w:rsid w:val="00B94CF3"/>
    <w:rsid w:val="00B95088"/>
    <w:rsid w:val="00B95859"/>
    <w:rsid w:val="00B95C10"/>
    <w:rsid w:val="00B96129"/>
    <w:rsid w:val="00B963AD"/>
    <w:rsid w:val="00B964F4"/>
    <w:rsid w:val="00B9665A"/>
    <w:rsid w:val="00B96EBA"/>
    <w:rsid w:val="00B97738"/>
    <w:rsid w:val="00BA08AE"/>
    <w:rsid w:val="00BA14D3"/>
    <w:rsid w:val="00BA16A9"/>
    <w:rsid w:val="00BA1DCC"/>
    <w:rsid w:val="00BA21DF"/>
    <w:rsid w:val="00BA21E8"/>
    <w:rsid w:val="00BA2B62"/>
    <w:rsid w:val="00BA32A4"/>
    <w:rsid w:val="00BA4294"/>
    <w:rsid w:val="00BA43D1"/>
    <w:rsid w:val="00BA4405"/>
    <w:rsid w:val="00BA4AE3"/>
    <w:rsid w:val="00BA6467"/>
    <w:rsid w:val="00BA6530"/>
    <w:rsid w:val="00BA698E"/>
    <w:rsid w:val="00BA6D64"/>
    <w:rsid w:val="00BA7241"/>
    <w:rsid w:val="00BA7978"/>
    <w:rsid w:val="00BA7E62"/>
    <w:rsid w:val="00BB0315"/>
    <w:rsid w:val="00BB06A2"/>
    <w:rsid w:val="00BB0CA0"/>
    <w:rsid w:val="00BB1010"/>
    <w:rsid w:val="00BB184B"/>
    <w:rsid w:val="00BB22BE"/>
    <w:rsid w:val="00BB261C"/>
    <w:rsid w:val="00BB27FA"/>
    <w:rsid w:val="00BB287D"/>
    <w:rsid w:val="00BB346F"/>
    <w:rsid w:val="00BB4128"/>
    <w:rsid w:val="00BB4430"/>
    <w:rsid w:val="00BB5788"/>
    <w:rsid w:val="00BB5BE1"/>
    <w:rsid w:val="00BB5C5E"/>
    <w:rsid w:val="00BB5E8E"/>
    <w:rsid w:val="00BB6076"/>
    <w:rsid w:val="00BB65BB"/>
    <w:rsid w:val="00BB6776"/>
    <w:rsid w:val="00BB688C"/>
    <w:rsid w:val="00BB6EC8"/>
    <w:rsid w:val="00BB7083"/>
    <w:rsid w:val="00BB7B7D"/>
    <w:rsid w:val="00BC06DB"/>
    <w:rsid w:val="00BC079D"/>
    <w:rsid w:val="00BC0926"/>
    <w:rsid w:val="00BC0CED"/>
    <w:rsid w:val="00BC1AB8"/>
    <w:rsid w:val="00BC206A"/>
    <w:rsid w:val="00BC2313"/>
    <w:rsid w:val="00BC2B9C"/>
    <w:rsid w:val="00BC34D0"/>
    <w:rsid w:val="00BC3995"/>
    <w:rsid w:val="00BC3E2D"/>
    <w:rsid w:val="00BC56CB"/>
    <w:rsid w:val="00BC5C33"/>
    <w:rsid w:val="00BC69B4"/>
    <w:rsid w:val="00BC6A80"/>
    <w:rsid w:val="00BC6CC0"/>
    <w:rsid w:val="00BC6E38"/>
    <w:rsid w:val="00BC740B"/>
    <w:rsid w:val="00BC743B"/>
    <w:rsid w:val="00BC7C2C"/>
    <w:rsid w:val="00BD020C"/>
    <w:rsid w:val="00BD0DFD"/>
    <w:rsid w:val="00BD1CE9"/>
    <w:rsid w:val="00BD1F63"/>
    <w:rsid w:val="00BD20D8"/>
    <w:rsid w:val="00BD2285"/>
    <w:rsid w:val="00BD2B6F"/>
    <w:rsid w:val="00BD2BE7"/>
    <w:rsid w:val="00BD2CBF"/>
    <w:rsid w:val="00BD3438"/>
    <w:rsid w:val="00BD3930"/>
    <w:rsid w:val="00BD396F"/>
    <w:rsid w:val="00BD3E9F"/>
    <w:rsid w:val="00BD3F2F"/>
    <w:rsid w:val="00BD46AA"/>
    <w:rsid w:val="00BD48C5"/>
    <w:rsid w:val="00BD4E98"/>
    <w:rsid w:val="00BD4F1E"/>
    <w:rsid w:val="00BD5005"/>
    <w:rsid w:val="00BD6197"/>
    <w:rsid w:val="00BD61EE"/>
    <w:rsid w:val="00BD6864"/>
    <w:rsid w:val="00BD68C1"/>
    <w:rsid w:val="00BD6A66"/>
    <w:rsid w:val="00BD6E5E"/>
    <w:rsid w:val="00BD7082"/>
    <w:rsid w:val="00BD775A"/>
    <w:rsid w:val="00BD7A52"/>
    <w:rsid w:val="00BD7BC3"/>
    <w:rsid w:val="00BE02E7"/>
    <w:rsid w:val="00BE1492"/>
    <w:rsid w:val="00BE1681"/>
    <w:rsid w:val="00BE1774"/>
    <w:rsid w:val="00BE2238"/>
    <w:rsid w:val="00BE2773"/>
    <w:rsid w:val="00BE2A9F"/>
    <w:rsid w:val="00BE2E72"/>
    <w:rsid w:val="00BE327F"/>
    <w:rsid w:val="00BE3A86"/>
    <w:rsid w:val="00BE3C90"/>
    <w:rsid w:val="00BE4BEC"/>
    <w:rsid w:val="00BE4C12"/>
    <w:rsid w:val="00BE5369"/>
    <w:rsid w:val="00BE543C"/>
    <w:rsid w:val="00BE5A66"/>
    <w:rsid w:val="00BE629F"/>
    <w:rsid w:val="00BE65B1"/>
    <w:rsid w:val="00BE6EBE"/>
    <w:rsid w:val="00BE7DCE"/>
    <w:rsid w:val="00BF0A43"/>
    <w:rsid w:val="00BF14D8"/>
    <w:rsid w:val="00BF1687"/>
    <w:rsid w:val="00BF1AA0"/>
    <w:rsid w:val="00BF2470"/>
    <w:rsid w:val="00BF273F"/>
    <w:rsid w:val="00BF3253"/>
    <w:rsid w:val="00BF3AA6"/>
    <w:rsid w:val="00BF3B20"/>
    <w:rsid w:val="00BF3C5B"/>
    <w:rsid w:val="00BF48C2"/>
    <w:rsid w:val="00BF5660"/>
    <w:rsid w:val="00BF62BA"/>
    <w:rsid w:val="00BF66EF"/>
    <w:rsid w:val="00BF6736"/>
    <w:rsid w:val="00BF6C99"/>
    <w:rsid w:val="00BF7064"/>
    <w:rsid w:val="00BF7150"/>
    <w:rsid w:val="00BF7264"/>
    <w:rsid w:val="00BF7318"/>
    <w:rsid w:val="00C00614"/>
    <w:rsid w:val="00C00CC9"/>
    <w:rsid w:val="00C01614"/>
    <w:rsid w:val="00C0169C"/>
    <w:rsid w:val="00C0170E"/>
    <w:rsid w:val="00C01B85"/>
    <w:rsid w:val="00C01DBB"/>
    <w:rsid w:val="00C0267C"/>
    <w:rsid w:val="00C026FB"/>
    <w:rsid w:val="00C02E5A"/>
    <w:rsid w:val="00C03E7E"/>
    <w:rsid w:val="00C042E6"/>
    <w:rsid w:val="00C04868"/>
    <w:rsid w:val="00C04D41"/>
    <w:rsid w:val="00C05376"/>
    <w:rsid w:val="00C05377"/>
    <w:rsid w:val="00C05867"/>
    <w:rsid w:val="00C05B01"/>
    <w:rsid w:val="00C0650D"/>
    <w:rsid w:val="00C06707"/>
    <w:rsid w:val="00C0742C"/>
    <w:rsid w:val="00C1015D"/>
    <w:rsid w:val="00C105CC"/>
    <w:rsid w:val="00C10F75"/>
    <w:rsid w:val="00C1122A"/>
    <w:rsid w:val="00C112C8"/>
    <w:rsid w:val="00C1150B"/>
    <w:rsid w:val="00C11B47"/>
    <w:rsid w:val="00C12FC2"/>
    <w:rsid w:val="00C1302A"/>
    <w:rsid w:val="00C13082"/>
    <w:rsid w:val="00C136B1"/>
    <w:rsid w:val="00C13D35"/>
    <w:rsid w:val="00C142B0"/>
    <w:rsid w:val="00C1438A"/>
    <w:rsid w:val="00C14741"/>
    <w:rsid w:val="00C14CB8"/>
    <w:rsid w:val="00C15A55"/>
    <w:rsid w:val="00C15F4E"/>
    <w:rsid w:val="00C16176"/>
    <w:rsid w:val="00C16416"/>
    <w:rsid w:val="00C16764"/>
    <w:rsid w:val="00C16C8B"/>
    <w:rsid w:val="00C17744"/>
    <w:rsid w:val="00C17903"/>
    <w:rsid w:val="00C20B86"/>
    <w:rsid w:val="00C2126A"/>
    <w:rsid w:val="00C2176D"/>
    <w:rsid w:val="00C220C4"/>
    <w:rsid w:val="00C23A44"/>
    <w:rsid w:val="00C23BB0"/>
    <w:rsid w:val="00C23D07"/>
    <w:rsid w:val="00C24994"/>
    <w:rsid w:val="00C24BC8"/>
    <w:rsid w:val="00C250BB"/>
    <w:rsid w:val="00C258E4"/>
    <w:rsid w:val="00C25A21"/>
    <w:rsid w:val="00C25AA7"/>
    <w:rsid w:val="00C25E62"/>
    <w:rsid w:val="00C2621B"/>
    <w:rsid w:val="00C262A3"/>
    <w:rsid w:val="00C26303"/>
    <w:rsid w:val="00C2637B"/>
    <w:rsid w:val="00C26790"/>
    <w:rsid w:val="00C26968"/>
    <w:rsid w:val="00C26BED"/>
    <w:rsid w:val="00C27081"/>
    <w:rsid w:val="00C27CF0"/>
    <w:rsid w:val="00C310F1"/>
    <w:rsid w:val="00C31199"/>
    <w:rsid w:val="00C316CB"/>
    <w:rsid w:val="00C31B17"/>
    <w:rsid w:val="00C31B36"/>
    <w:rsid w:val="00C31D8B"/>
    <w:rsid w:val="00C320B9"/>
    <w:rsid w:val="00C3215E"/>
    <w:rsid w:val="00C32535"/>
    <w:rsid w:val="00C3285A"/>
    <w:rsid w:val="00C32904"/>
    <w:rsid w:val="00C32F0D"/>
    <w:rsid w:val="00C341D8"/>
    <w:rsid w:val="00C34599"/>
    <w:rsid w:val="00C35013"/>
    <w:rsid w:val="00C3534D"/>
    <w:rsid w:val="00C36736"/>
    <w:rsid w:val="00C36FD4"/>
    <w:rsid w:val="00C37BF3"/>
    <w:rsid w:val="00C40CB9"/>
    <w:rsid w:val="00C40E9A"/>
    <w:rsid w:val="00C41074"/>
    <w:rsid w:val="00C415AC"/>
    <w:rsid w:val="00C41BB9"/>
    <w:rsid w:val="00C41EA8"/>
    <w:rsid w:val="00C4231C"/>
    <w:rsid w:val="00C42910"/>
    <w:rsid w:val="00C431A6"/>
    <w:rsid w:val="00C432A6"/>
    <w:rsid w:val="00C43A01"/>
    <w:rsid w:val="00C43A34"/>
    <w:rsid w:val="00C43DA0"/>
    <w:rsid w:val="00C43DF2"/>
    <w:rsid w:val="00C43F85"/>
    <w:rsid w:val="00C44E5F"/>
    <w:rsid w:val="00C45468"/>
    <w:rsid w:val="00C45A0F"/>
    <w:rsid w:val="00C45FBB"/>
    <w:rsid w:val="00C4639E"/>
    <w:rsid w:val="00C468BE"/>
    <w:rsid w:val="00C46A29"/>
    <w:rsid w:val="00C46C8A"/>
    <w:rsid w:val="00C472A9"/>
    <w:rsid w:val="00C505D9"/>
    <w:rsid w:val="00C50E83"/>
    <w:rsid w:val="00C51585"/>
    <w:rsid w:val="00C5170F"/>
    <w:rsid w:val="00C51891"/>
    <w:rsid w:val="00C51ADD"/>
    <w:rsid w:val="00C51D09"/>
    <w:rsid w:val="00C5212F"/>
    <w:rsid w:val="00C5324F"/>
    <w:rsid w:val="00C53352"/>
    <w:rsid w:val="00C53D8E"/>
    <w:rsid w:val="00C540B6"/>
    <w:rsid w:val="00C548B5"/>
    <w:rsid w:val="00C550F0"/>
    <w:rsid w:val="00C55774"/>
    <w:rsid w:val="00C55AA2"/>
    <w:rsid w:val="00C56583"/>
    <w:rsid w:val="00C5668C"/>
    <w:rsid w:val="00C569C5"/>
    <w:rsid w:val="00C56BD8"/>
    <w:rsid w:val="00C56E9B"/>
    <w:rsid w:val="00C5797C"/>
    <w:rsid w:val="00C60790"/>
    <w:rsid w:val="00C609F2"/>
    <w:rsid w:val="00C61023"/>
    <w:rsid w:val="00C61077"/>
    <w:rsid w:val="00C612DC"/>
    <w:rsid w:val="00C62031"/>
    <w:rsid w:val="00C62246"/>
    <w:rsid w:val="00C62271"/>
    <w:rsid w:val="00C62497"/>
    <w:rsid w:val="00C62B3F"/>
    <w:rsid w:val="00C62CF3"/>
    <w:rsid w:val="00C62D61"/>
    <w:rsid w:val="00C6366B"/>
    <w:rsid w:val="00C636B8"/>
    <w:rsid w:val="00C63D66"/>
    <w:rsid w:val="00C6434B"/>
    <w:rsid w:val="00C6501C"/>
    <w:rsid w:val="00C65041"/>
    <w:rsid w:val="00C653F9"/>
    <w:rsid w:val="00C6574B"/>
    <w:rsid w:val="00C659C8"/>
    <w:rsid w:val="00C65AB0"/>
    <w:rsid w:val="00C65CFE"/>
    <w:rsid w:val="00C670F0"/>
    <w:rsid w:val="00C673F6"/>
    <w:rsid w:val="00C67D60"/>
    <w:rsid w:val="00C70060"/>
    <w:rsid w:val="00C7037B"/>
    <w:rsid w:val="00C71500"/>
    <w:rsid w:val="00C71624"/>
    <w:rsid w:val="00C71ACC"/>
    <w:rsid w:val="00C72836"/>
    <w:rsid w:val="00C72F76"/>
    <w:rsid w:val="00C733CD"/>
    <w:rsid w:val="00C73DCA"/>
    <w:rsid w:val="00C740DC"/>
    <w:rsid w:val="00C740DF"/>
    <w:rsid w:val="00C7416D"/>
    <w:rsid w:val="00C74175"/>
    <w:rsid w:val="00C74276"/>
    <w:rsid w:val="00C748EF"/>
    <w:rsid w:val="00C74900"/>
    <w:rsid w:val="00C750AC"/>
    <w:rsid w:val="00C75329"/>
    <w:rsid w:val="00C7573F"/>
    <w:rsid w:val="00C75F36"/>
    <w:rsid w:val="00C76170"/>
    <w:rsid w:val="00C761B5"/>
    <w:rsid w:val="00C764D1"/>
    <w:rsid w:val="00C76B71"/>
    <w:rsid w:val="00C7741C"/>
    <w:rsid w:val="00C776F1"/>
    <w:rsid w:val="00C77800"/>
    <w:rsid w:val="00C77A34"/>
    <w:rsid w:val="00C77A37"/>
    <w:rsid w:val="00C80550"/>
    <w:rsid w:val="00C805B8"/>
    <w:rsid w:val="00C805C6"/>
    <w:rsid w:val="00C80E83"/>
    <w:rsid w:val="00C80EE7"/>
    <w:rsid w:val="00C817DA"/>
    <w:rsid w:val="00C81C1A"/>
    <w:rsid w:val="00C820E3"/>
    <w:rsid w:val="00C82521"/>
    <w:rsid w:val="00C82AF4"/>
    <w:rsid w:val="00C8311D"/>
    <w:rsid w:val="00C832F1"/>
    <w:rsid w:val="00C83696"/>
    <w:rsid w:val="00C837F4"/>
    <w:rsid w:val="00C839A2"/>
    <w:rsid w:val="00C83EF8"/>
    <w:rsid w:val="00C84524"/>
    <w:rsid w:val="00C84CC0"/>
    <w:rsid w:val="00C85113"/>
    <w:rsid w:val="00C857D4"/>
    <w:rsid w:val="00C85FC2"/>
    <w:rsid w:val="00C8626F"/>
    <w:rsid w:val="00C86981"/>
    <w:rsid w:val="00C86EBD"/>
    <w:rsid w:val="00C874DF"/>
    <w:rsid w:val="00C878DF"/>
    <w:rsid w:val="00C87D28"/>
    <w:rsid w:val="00C9016F"/>
    <w:rsid w:val="00C903DC"/>
    <w:rsid w:val="00C90430"/>
    <w:rsid w:val="00C90C75"/>
    <w:rsid w:val="00C915B8"/>
    <w:rsid w:val="00C915E8"/>
    <w:rsid w:val="00C91B1C"/>
    <w:rsid w:val="00C920E6"/>
    <w:rsid w:val="00C926E1"/>
    <w:rsid w:val="00C9278D"/>
    <w:rsid w:val="00C92B88"/>
    <w:rsid w:val="00C92DA1"/>
    <w:rsid w:val="00C933A6"/>
    <w:rsid w:val="00C940D4"/>
    <w:rsid w:val="00C945A1"/>
    <w:rsid w:val="00C94A08"/>
    <w:rsid w:val="00C94B5F"/>
    <w:rsid w:val="00C9572E"/>
    <w:rsid w:val="00C95A3A"/>
    <w:rsid w:val="00C95FC6"/>
    <w:rsid w:val="00C96106"/>
    <w:rsid w:val="00C966C5"/>
    <w:rsid w:val="00C96A82"/>
    <w:rsid w:val="00C96D86"/>
    <w:rsid w:val="00C97198"/>
    <w:rsid w:val="00C972D2"/>
    <w:rsid w:val="00C97677"/>
    <w:rsid w:val="00C97723"/>
    <w:rsid w:val="00C97AFD"/>
    <w:rsid w:val="00C97E35"/>
    <w:rsid w:val="00CA0329"/>
    <w:rsid w:val="00CA0A44"/>
    <w:rsid w:val="00CA0D63"/>
    <w:rsid w:val="00CA0EC6"/>
    <w:rsid w:val="00CA1498"/>
    <w:rsid w:val="00CA14A1"/>
    <w:rsid w:val="00CA28BD"/>
    <w:rsid w:val="00CA2C40"/>
    <w:rsid w:val="00CA2EF9"/>
    <w:rsid w:val="00CA33E3"/>
    <w:rsid w:val="00CA38F0"/>
    <w:rsid w:val="00CA3C8C"/>
    <w:rsid w:val="00CA3F7A"/>
    <w:rsid w:val="00CA4178"/>
    <w:rsid w:val="00CA43A0"/>
    <w:rsid w:val="00CA444F"/>
    <w:rsid w:val="00CA450A"/>
    <w:rsid w:val="00CA4573"/>
    <w:rsid w:val="00CA52FD"/>
    <w:rsid w:val="00CA5D16"/>
    <w:rsid w:val="00CA61F6"/>
    <w:rsid w:val="00CA64FE"/>
    <w:rsid w:val="00CA656F"/>
    <w:rsid w:val="00CA6605"/>
    <w:rsid w:val="00CA6E97"/>
    <w:rsid w:val="00CA7002"/>
    <w:rsid w:val="00CA76DD"/>
    <w:rsid w:val="00CA79F0"/>
    <w:rsid w:val="00CB1271"/>
    <w:rsid w:val="00CB1398"/>
    <w:rsid w:val="00CB1787"/>
    <w:rsid w:val="00CB19CC"/>
    <w:rsid w:val="00CB2CE0"/>
    <w:rsid w:val="00CB34AC"/>
    <w:rsid w:val="00CB3614"/>
    <w:rsid w:val="00CB3741"/>
    <w:rsid w:val="00CB3BAA"/>
    <w:rsid w:val="00CB3CC4"/>
    <w:rsid w:val="00CB3DBF"/>
    <w:rsid w:val="00CB3DC4"/>
    <w:rsid w:val="00CB4140"/>
    <w:rsid w:val="00CB4175"/>
    <w:rsid w:val="00CB4410"/>
    <w:rsid w:val="00CB520C"/>
    <w:rsid w:val="00CB5287"/>
    <w:rsid w:val="00CB57CF"/>
    <w:rsid w:val="00CB5F17"/>
    <w:rsid w:val="00CB72B0"/>
    <w:rsid w:val="00CB757C"/>
    <w:rsid w:val="00CB792B"/>
    <w:rsid w:val="00CC0C34"/>
    <w:rsid w:val="00CC0E07"/>
    <w:rsid w:val="00CC1078"/>
    <w:rsid w:val="00CC1092"/>
    <w:rsid w:val="00CC1CB8"/>
    <w:rsid w:val="00CC1F12"/>
    <w:rsid w:val="00CC21C7"/>
    <w:rsid w:val="00CC3209"/>
    <w:rsid w:val="00CC398A"/>
    <w:rsid w:val="00CC3B8F"/>
    <w:rsid w:val="00CC416C"/>
    <w:rsid w:val="00CC4588"/>
    <w:rsid w:val="00CC478F"/>
    <w:rsid w:val="00CC4A3D"/>
    <w:rsid w:val="00CC4A92"/>
    <w:rsid w:val="00CC4C23"/>
    <w:rsid w:val="00CC53FD"/>
    <w:rsid w:val="00CC5702"/>
    <w:rsid w:val="00CC5831"/>
    <w:rsid w:val="00CC5FE0"/>
    <w:rsid w:val="00CC6653"/>
    <w:rsid w:val="00CC6B33"/>
    <w:rsid w:val="00CC73C2"/>
    <w:rsid w:val="00CD0372"/>
    <w:rsid w:val="00CD0E23"/>
    <w:rsid w:val="00CD1784"/>
    <w:rsid w:val="00CD1B75"/>
    <w:rsid w:val="00CD2596"/>
    <w:rsid w:val="00CD33AA"/>
    <w:rsid w:val="00CD3756"/>
    <w:rsid w:val="00CD39F4"/>
    <w:rsid w:val="00CD3A46"/>
    <w:rsid w:val="00CD3D64"/>
    <w:rsid w:val="00CD3D73"/>
    <w:rsid w:val="00CD45CA"/>
    <w:rsid w:val="00CD480F"/>
    <w:rsid w:val="00CD48EF"/>
    <w:rsid w:val="00CD55BA"/>
    <w:rsid w:val="00CD5F83"/>
    <w:rsid w:val="00CD60AA"/>
    <w:rsid w:val="00CD62BE"/>
    <w:rsid w:val="00CD630F"/>
    <w:rsid w:val="00CD6488"/>
    <w:rsid w:val="00CD6B6A"/>
    <w:rsid w:val="00CD6B9B"/>
    <w:rsid w:val="00CD75D0"/>
    <w:rsid w:val="00CD75FF"/>
    <w:rsid w:val="00CD7750"/>
    <w:rsid w:val="00CD7F59"/>
    <w:rsid w:val="00CE002B"/>
    <w:rsid w:val="00CE0C7C"/>
    <w:rsid w:val="00CE0D63"/>
    <w:rsid w:val="00CE12F6"/>
    <w:rsid w:val="00CE143F"/>
    <w:rsid w:val="00CE1753"/>
    <w:rsid w:val="00CE2F94"/>
    <w:rsid w:val="00CE2F9A"/>
    <w:rsid w:val="00CE30B4"/>
    <w:rsid w:val="00CE4627"/>
    <w:rsid w:val="00CE4AF1"/>
    <w:rsid w:val="00CE4FF9"/>
    <w:rsid w:val="00CE57DE"/>
    <w:rsid w:val="00CE6000"/>
    <w:rsid w:val="00CE6841"/>
    <w:rsid w:val="00CE6C63"/>
    <w:rsid w:val="00CE74CF"/>
    <w:rsid w:val="00CE759C"/>
    <w:rsid w:val="00CE7C63"/>
    <w:rsid w:val="00CF0BB6"/>
    <w:rsid w:val="00CF0C2A"/>
    <w:rsid w:val="00CF0E53"/>
    <w:rsid w:val="00CF0F8E"/>
    <w:rsid w:val="00CF16CA"/>
    <w:rsid w:val="00CF1ADB"/>
    <w:rsid w:val="00CF1F2A"/>
    <w:rsid w:val="00CF2172"/>
    <w:rsid w:val="00CF262F"/>
    <w:rsid w:val="00CF278F"/>
    <w:rsid w:val="00CF3058"/>
    <w:rsid w:val="00CF33BE"/>
    <w:rsid w:val="00CF38D3"/>
    <w:rsid w:val="00CF3E3F"/>
    <w:rsid w:val="00CF4869"/>
    <w:rsid w:val="00CF4EB2"/>
    <w:rsid w:val="00CF5EFD"/>
    <w:rsid w:val="00CF60B8"/>
    <w:rsid w:val="00CF632A"/>
    <w:rsid w:val="00CF69F5"/>
    <w:rsid w:val="00CF6F93"/>
    <w:rsid w:val="00CF744E"/>
    <w:rsid w:val="00D0037C"/>
    <w:rsid w:val="00D00920"/>
    <w:rsid w:val="00D00C11"/>
    <w:rsid w:val="00D0108A"/>
    <w:rsid w:val="00D0139D"/>
    <w:rsid w:val="00D013E2"/>
    <w:rsid w:val="00D01CC1"/>
    <w:rsid w:val="00D02209"/>
    <w:rsid w:val="00D02441"/>
    <w:rsid w:val="00D02856"/>
    <w:rsid w:val="00D02987"/>
    <w:rsid w:val="00D03361"/>
    <w:rsid w:val="00D03429"/>
    <w:rsid w:val="00D036F9"/>
    <w:rsid w:val="00D04036"/>
    <w:rsid w:val="00D0473B"/>
    <w:rsid w:val="00D049F1"/>
    <w:rsid w:val="00D04B03"/>
    <w:rsid w:val="00D05808"/>
    <w:rsid w:val="00D0580E"/>
    <w:rsid w:val="00D06FC7"/>
    <w:rsid w:val="00D071FA"/>
    <w:rsid w:val="00D074DD"/>
    <w:rsid w:val="00D1031F"/>
    <w:rsid w:val="00D1084C"/>
    <w:rsid w:val="00D10B7D"/>
    <w:rsid w:val="00D10D7A"/>
    <w:rsid w:val="00D10F11"/>
    <w:rsid w:val="00D1111E"/>
    <w:rsid w:val="00D113A7"/>
    <w:rsid w:val="00D1202A"/>
    <w:rsid w:val="00D128BA"/>
    <w:rsid w:val="00D12A00"/>
    <w:rsid w:val="00D12AEC"/>
    <w:rsid w:val="00D13257"/>
    <w:rsid w:val="00D133B5"/>
    <w:rsid w:val="00D13BCD"/>
    <w:rsid w:val="00D14537"/>
    <w:rsid w:val="00D14690"/>
    <w:rsid w:val="00D14AD4"/>
    <w:rsid w:val="00D14C84"/>
    <w:rsid w:val="00D150C4"/>
    <w:rsid w:val="00D15275"/>
    <w:rsid w:val="00D15CE7"/>
    <w:rsid w:val="00D15E62"/>
    <w:rsid w:val="00D1735F"/>
    <w:rsid w:val="00D173DD"/>
    <w:rsid w:val="00D177CD"/>
    <w:rsid w:val="00D20279"/>
    <w:rsid w:val="00D2048F"/>
    <w:rsid w:val="00D20924"/>
    <w:rsid w:val="00D20FA0"/>
    <w:rsid w:val="00D210B4"/>
    <w:rsid w:val="00D21593"/>
    <w:rsid w:val="00D21E45"/>
    <w:rsid w:val="00D2210D"/>
    <w:rsid w:val="00D2231E"/>
    <w:rsid w:val="00D227F1"/>
    <w:rsid w:val="00D22BF3"/>
    <w:rsid w:val="00D22C12"/>
    <w:rsid w:val="00D22F4F"/>
    <w:rsid w:val="00D23743"/>
    <w:rsid w:val="00D2380B"/>
    <w:rsid w:val="00D2386E"/>
    <w:rsid w:val="00D238A0"/>
    <w:rsid w:val="00D23CAA"/>
    <w:rsid w:val="00D2416D"/>
    <w:rsid w:val="00D24D39"/>
    <w:rsid w:val="00D25020"/>
    <w:rsid w:val="00D25419"/>
    <w:rsid w:val="00D2546A"/>
    <w:rsid w:val="00D25908"/>
    <w:rsid w:val="00D25BE2"/>
    <w:rsid w:val="00D26358"/>
    <w:rsid w:val="00D26693"/>
    <w:rsid w:val="00D26747"/>
    <w:rsid w:val="00D268B1"/>
    <w:rsid w:val="00D26A8D"/>
    <w:rsid w:val="00D26F3C"/>
    <w:rsid w:val="00D2733B"/>
    <w:rsid w:val="00D2794F"/>
    <w:rsid w:val="00D30530"/>
    <w:rsid w:val="00D3059B"/>
    <w:rsid w:val="00D30E57"/>
    <w:rsid w:val="00D31AE3"/>
    <w:rsid w:val="00D32053"/>
    <w:rsid w:val="00D32389"/>
    <w:rsid w:val="00D324C0"/>
    <w:rsid w:val="00D32BC7"/>
    <w:rsid w:val="00D337FC"/>
    <w:rsid w:val="00D3396A"/>
    <w:rsid w:val="00D33AFA"/>
    <w:rsid w:val="00D33B43"/>
    <w:rsid w:val="00D33F3C"/>
    <w:rsid w:val="00D34435"/>
    <w:rsid w:val="00D34741"/>
    <w:rsid w:val="00D34930"/>
    <w:rsid w:val="00D34941"/>
    <w:rsid w:val="00D34CED"/>
    <w:rsid w:val="00D3579D"/>
    <w:rsid w:val="00D35C66"/>
    <w:rsid w:val="00D360B7"/>
    <w:rsid w:val="00D364E6"/>
    <w:rsid w:val="00D367D1"/>
    <w:rsid w:val="00D36D0D"/>
    <w:rsid w:val="00D3732C"/>
    <w:rsid w:val="00D3763C"/>
    <w:rsid w:val="00D37E9F"/>
    <w:rsid w:val="00D4025D"/>
    <w:rsid w:val="00D404E4"/>
    <w:rsid w:val="00D41292"/>
    <w:rsid w:val="00D420B4"/>
    <w:rsid w:val="00D42763"/>
    <w:rsid w:val="00D42AF1"/>
    <w:rsid w:val="00D42C97"/>
    <w:rsid w:val="00D4335A"/>
    <w:rsid w:val="00D43640"/>
    <w:rsid w:val="00D43BBC"/>
    <w:rsid w:val="00D441EB"/>
    <w:rsid w:val="00D444A6"/>
    <w:rsid w:val="00D44AF1"/>
    <w:rsid w:val="00D4548F"/>
    <w:rsid w:val="00D45B02"/>
    <w:rsid w:val="00D46554"/>
    <w:rsid w:val="00D46CEF"/>
    <w:rsid w:val="00D46D5D"/>
    <w:rsid w:val="00D46EF4"/>
    <w:rsid w:val="00D470BF"/>
    <w:rsid w:val="00D47273"/>
    <w:rsid w:val="00D47F9A"/>
    <w:rsid w:val="00D500BB"/>
    <w:rsid w:val="00D50556"/>
    <w:rsid w:val="00D50819"/>
    <w:rsid w:val="00D50B97"/>
    <w:rsid w:val="00D50D88"/>
    <w:rsid w:val="00D50E61"/>
    <w:rsid w:val="00D51820"/>
    <w:rsid w:val="00D51E05"/>
    <w:rsid w:val="00D51E99"/>
    <w:rsid w:val="00D521F6"/>
    <w:rsid w:val="00D5236F"/>
    <w:rsid w:val="00D527DA"/>
    <w:rsid w:val="00D52AB8"/>
    <w:rsid w:val="00D52B9F"/>
    <w:rsid w:val="00D53161"/>
    <w:rsid w:val="00D5370C"/>
    <w:rsid w:val="00D54802"/>
    <w:rsid w:val="00D548EA"/>
    <w:rsid w:val="00D558A5"/>
    <w:rsid w:val="00D55AFF"/>
    <w:rsid w:val="00D55B17"/>
    <w:rsid w:val="00D55F99"/>
    <w:rsid w:val="00D570BF"/>
    <w:rsid w:val="00D57744"/>
    <w:rsid w:val="00D601C9"/>
    <w:rsid w:val="00D603C8"/>
    <w:rsid w:val="00D60790"/>
    <w:rsid w:val="00D60AB8"/>
    <w:rsid w:val="00D60CC7"/>
    <w:rsid w:val="00D61639"/>
    <w:rsid w:val="00D61D97"/>
    <w:rsid w:val="00D61DA3"/>
    <w:rsid w:val="00D61EB3"/>
    <w:rsid w:val="00D62288"/>
    <w:rsid w:val="00D633E2"/>
    <w:rsid w:val="00D634D1"/>
    <w:rsid w:val="00D637DF"/>
    <w:rsid w:val="00D64AD9"/>
    <w:rsid w:val="00D64CA9"/>
    <w:rsid w:val="00D65013"/>
    <w:rsid w:val="00D65382"/>
    <w:rsid w:val="00D653BF"/>
    <w:rsid w:val="00D6551D"/>
    <w:rsid w:val="00D65F78"/>
    <w:rsid w:val="00D664FB"/>
    <w:rsid w:val="00D66599"/>
    <w:rsid w:val="00D6742D"/>
    <w:rsid w:val="00D700FC"/>
    <w:rsid w:val="00D70258"/>
    <w:rsid w:val="00D70A73"/>
    <w:rsid w:val="00D7103C"/>
    <w:rsid w:val="00D710A4"/>
    <w:rsid w:val="00D71195"/>
    <w:rsid w:val="00D7121D"/>
    <w:rsid w:val="00D71E24"/>
    <w:rsid w:val="00D72435"/>
    <w:rsid w:val="00D7268D"/>
    <w:rsid w:val="00D72CA6"/>
    <w:rsid w:val="00D73194"/>
    <w:rsid w:val="00D748AF"/>
    <w:rsid w:val="00D7540E"/>
    <w:rsid w:val="00D75701"/>
    <w:rsid w:val="00D75B54"/>
    <w:rsid w:val="00D75D89"/>
    <w:rsid w:val="00D7618E"/>
    <w:rsid w:val="00D762A7"/>
    <w:rsid w:val="00D76443"/>
    <w:rsid w:val="00D76738"/>
    <w:rsid w:val="00D77120"/>
    <w:rsid w:val="00D77320"/>
    <w:rsid w:val="00D778E4"/>
    <w:rsid w:val="00D77E54"/>
    <w:rsid w:val="00D77F0D"/>
    <w:rsid w:val="00D820C8"/>
    <w:rsid w:val="00D8218E"/>
    <w:rsid w:val="00D82488"/>
    <w:rsid w:val="00D82AF5"/>
    <w:rsid w:val="00D82B91"/>
    <w:rsid w:val="00D83425"/>
    <w:rsid w:val="00D83492"/>
    <w:rsid w:val="00D834CD"/>
    <w:rsid w:val="00D836E2"/>
    <w:rsid w:val="00D838CB"/>
    <w:rsid w:val="00D839C8"/>
    <w:rsid w:val="00D83BCF"/>
    <w:rsid w:val="00D842B6"/>
    <w:rsid w:val="00D84444"/>
    <w:rsid w:val="00D84AD2"/>
    <w:rsid w:val="00D852BB"/>
    <w:rsid w:val="00D857F2"/>
    <w:rsid w:val="00D85F38"/>
    <w:rsid w:val="00D86090"/>
    <w:rsid w:val="00D86176"/>
    <w:rsid w:val="00D86FA3"/>
    <w:rsid w:val="00D876FB"/>
    <w:rsid w:val="00D8789C"/>
    <w:rsid w:val="00D901B9"/>
    <w:rsid w:val="00D9044A"/>
    <w:rsid w:val="00D9090F"/>
    <w:rsid w:val="00D909AA"/>
    <w:rsid w:val="00D90DAB"/>
    <w:rsid w:val="00D9114B"/>
    <w:rsid w:val="00D92207"/>
    <w:rsid w:val="00D923EE"/>
    <w:rsid w:val="00D92557"/>
    <w:rsid w:val="00D928B7"/>
    <w:rsid w:val="00D92C97"/>
    <w:rsid w:val="00D933D5"/>
    <w:rsid w:val="00D93EB2"/>
    <w:rsid w:val="00D945D6"/>
    <w:rsid w:val="00D946ED"/>
    <w:rsid w:val="00D94821"/>
    <w:rsid w:val="00D94DE6"/>
    <w:rsid w:val="00D955E9"/>
    <w:rsid w:val="00D956C7"/>
    <w:rsid w:val="00D95C2A"/>
    <w:rsid w:val="00D96539"/>
    <w:rsid w:val="00D96747"/>
    <w:rsid w:val="00D974AD"/>
    <w:rsid w:val="00D977C7"/>
    <w:rsid w:val="00D97F01"/>
    <w:rsid w:val="00DA0748"/>
    <w:rsid w:val="00DA0764"/>
    <w:rsid w:val="00DA0976"/>
    <w:rsid w:val="00DA0A30"/>
    <w:rsid w:val="00DA0B29"/>
    <w:rsid w:val="00DA11B0"/>
    <w:rsid w:val="00DA135E"/>
    <w:rsid w:val="00DA179F"/>
    <w:rsid w:val="00DA17AD"/>
    <w:rsid w:val="00DA1BB1"/>
    <w:rsid w:val="00DA2226"/>
    <w:rsid w:val="00DA2466"/>
    <w:rsid w:val="00DA26D4"/>
    <w:rsid w:val="00DA27DE"/>
    <w:rsid w:val="00DA35E9"/>
    <w:rsid w:val="00DA3847"/>
    <w:rsid w:val="00DA3ACD"/>
    <w:rsid w:val="00DA3AF4"/>
    <w:rsid w:val="00DA3CAA"/>
    <w:rsid w:val="00DA415A"/>
    <w:rsid w:val="00DA4D5B"/>
    <w:rsid w:val="00DA52C8"/>
    <w:rsid w:val="00DA5A68"/>
    <w:rsid w:val="00DA5AEA"/>
    <w:rsid w:val="00DA5BD9"/>
    <w:rsid w:val="00DA5E6E"/>
    <w:rsid w:val="00DA5F5F"/>
    <w:rsid w:val="00DA6516"/>
    <w:rsid w:val="00DA7AD1"/>
    <w:rsid w:val="00DB0885"/>
    <w:rsid w:val="00DB138B"/>
    <w:rsid w:val="00DB2517"/>
    <w:rsid w:val="00DB278B"/>
    <w:rsid w:val="00DB2947"/>
    <w:rsid w:val="00DB2A84"/>
    <w:rsid w:val="00DB37F8"/>
    <w:rsid w:val="00DB38D0"/>
    <w:rsid w:val="00DB3C49"/>
    <w:rsid w:val="00DB4553"/>
    <w:rsid w:val="00DB4632"/>
    <w:rsid w:val="00DB549F"/>
    <w:rsid w:val="00DB5E07"/>
    <w:rsid w:val="00DB5E13"/>
    <w:rsid w:val="00DB655B"/>
    <w:rsid w:val="00DB66B8"/>
    <w:rsid w:val="00DB6B02"/>
    <w:rsid w:val="00DB6EF8"/>
    <w:rsid w:val="00DB6FA3"/>
    <w:rsid w:val="00DB733F"/>
    <w:rsid w:val="00DB734F"/>
    <w:rsid w:val="00DC033A"/>
    <w:rsid w:val="00DC0C11"/>
    <w:rsid w:val="00DC0C93"/>
    <w:rsid w:val="00DC0EA1"/>
    <w:rsid w:val="00DC1284"/>
    <w:rsid w:val="00DC13A9"/>
    <w:rsid w:val="00DC177A"/>
    <w:rsid w:val="00DC1880"/>
    <w:rsid w:val="00DC1A46"/>
    <w:rsid w:val="00DC1ABF"/>
    <w:rsid w:val="00DC1E74"/>
    <w:rsid w:val="00DC2C9C"/>
    <w:rsid w:val="00DC2CDF"/>
    <w:rsid w:val="00DC3155"/>
    <w:rsid w:val="00DC31E6"/>
    <w:rsid w:val="00DC39C3"/>
    <w:rsid w:val="00DC4427"/>
    <w:rsid w:val="00DC4577"/>
    <w:rsid w:val="00DC4895"/>
    <w:rsid w:val="00DC4B3B"/>
    <w:rsid w:val="00DC4B4D"/>
    <w:rsid w:val="00DC5105"/>
    <w:rsid w:val="00DC5491"/>
    <w:rsid w:val="00DC5D22"/>
    <w:rsid w:val="00DC5D63"/>
    <w:rsid w:val="00DC5E55"/>
    <w:rsid w:val="00DC600D"/>
    <w:rsid w:val="00DC6B6C"/>
    <w:rsid w:val="00DC6DA7"/>
    <w:rsid w:val="00DC6E3C"/>
    <w:rsid w:val="00DC6E96"/>
    <w:rsid w:val="00DC70AA"/>
    <w:rsid w:val="00DC7826"/>
    <w:rsid w:val="00DC7E78"/>
    <w:rsid w:val="00DD0F76"/>
    <w:rsid w:val="00DD1184"/>
    <w:rsid w:val="00DD1298"/>
    <w:rsid w:val="00DD1342"/>
    <w:rsid w:val="00DD150A"/>
    <w:rsid w:val="00DD1817"/>
    <w:rsid w:val="00DD1828"/>
    <w:rsid w:val="00DD1998"/>
    <w:rsid w:val="00DD1D08"/>
    <w:rsid w:val="00DD21DB"/>
    <w:rsid w:val="00DD26FA"/>
    <w:rsid w:val="00DD2A63"/>
    <w:rsid w:val="00DD2B4D"/>
    <w:rsid w:val="00DD33DD"/>
    <w:rsid w:val="00DD3864"/>
    <w:rsid w:val="00DD3970"/>
    <w:rsid w:val="00DD3B82"/>
    <w:rsid w:val="00DD3EC8"/>
    <w:rsid w:val="00DD4494"/>
    <w:rsid w:val="00DD4F16"/>
    <w:rsid w:val="00DD517C"/>
    <w:rsid w:val="00DD5183"/>
    <w:rsid w:val="00DD5A1F"/>
    <w:rsid w:val="00DD5C17"/>
    <w:rsid w:val="00DD662D"/>
    <w:rsid w:val="00DD79DB"/>
    <w:rsid w:val="00DD7B4D"/>
    <w:rsid w:val="00DD7F05"/>
    <w:rsid w:val="00DE008F"/>
    <w:rsid w:val="00DE05E5"/>
    <w:rsid w:val="00DE0D11"/>
    <w:rsid w:val="00DE0EFF"/>
    <w:rsid w:val="00DE14AD"/>
    <w:rsid w:val="00DE1D58"/>
    <w:rsid w:val="00DE2737"/>
    <w:rsid w:val="00DE3347"/>
    <w:rsid w:val="00DE33C8"/>
    <w:rsid w:val="00DE5AD9"/>
    <w:rsid w:val="00DE5CB1"/>
    <w:rsid w:val="00DE6555"/>
    <w:rsid w:val="00DE6872"/>
    <w:rsid w:val="00DE79B9"/>
    <w:rsid w:val="00DE7D45"/>
    <w:rsid w:val="00DF07BD"/>
    <w:rsid w:val="00DF0812"/>
    <w:rsid w:val="00DF0A2B"/>
    <w:rsid w:val="00DF1243"/>
    <w:rsid w:val="00DF15C9"/>
    <w:rsid w:val="00DF15DA"/>
    <w:rsid w:val="00DF1781"/>
    <w:rsid w:val="00DF1A98"/>
    <w:rsid w:val="00DF2006"/>
    <w:rsid w:val="00DF288B"/>
    <w:rsid w:val="00DF2B57"/>
    <w:rsid w:val="00DF3B5B"/>
    <w:rsid w:val="00DF3D5B"/>
    <w:rsid w:val="00DF3E46"/>
    <w:rsid w:val="00DF471D"/>
    <w:rsid w:val="00DF4E77"/>
    <w:rsid w:val="00DF4F86"/>
    <w:rsid w:val="00DF57C2"/>
    <w:rsid w:val="00DF58CF"/>
    <w:rsid w:val="00DF5D54"/>
    <w:rsid w:val="00DF5DB7"/>
    <w:rsid w:val="00DF5E3F"/>
    <w:rsid w:val="00DF6F03"/>
    <w:rsid w:val="00DF70B0"/>
    <w:rsid w:val="00DF70D0"/>
    <w:rsid w:val="00DF731B"/>
    <w:rsid w:val="00E0008C"/>
    <w:rsid w:val="00E000B0"/>
    <w:rsid w:val="00E00348"/>
    <w:rsid w:val="00E01204"/>
    <w:rsid w:val="00E019FB"/>
    <w:rsid w:val="00E01ABD"/>
    <w:rsid w:val="00E01B80"/>
    <w:rsid w:val="00E01F9B"/>
    <w:rsid w:val="00E035FE"/>
    <w:rsid w:val="00E03F10"/>
    <w:rsid w:val="00E0404B"/>
    <w:rsid w:val="00E046EF"/>
    <w:rsid w:val="00E04789"/>
    <w:rsid w:val="00E04963"/>
    <w:rsid w:val="00E04A91"/>
    <w:rsid w:val="00E04ADF"/>
    <w:rsid w:val="00E055F3"/>
    <w:rsid w:val="00E0582E"/>
    <w:rsid w:val="00E05904"/>
    <w:rsid w:val="00E059F4"/>
    <w:rsid w:val="00E06F26"/>
    <w:rsid w:val="00E07BF8"/>
    <w:rsid w:val="00E07E5C"/>
    <w:rsid w:val="00E10818"/>
    <w:rsid w:val="00E10A64"/>
    <w:rsid w:val="00E10BF8"/>
    <w:rsid w:val="00E10FF7"/>
    <w:rsid w:val="00E114AE"/>
    <w:rsid w:val="00E11654"/>
    <w:rsid w:val="00E116D7"/>
    <w:rsid w:val="00E1232E"/>
    <w:rsid w:val="00E127FA"/>
    <w:rsid w:val="00E128D4"/>
    <w:rsid w:val="00E1302A"/>
    <w:rsid w:val="00E130AE"/>
    <w:rsid w:val="00E13116"/>
    <w:rsid w:val="00E13DC1"/>
    <w:rsid w:val="00E14843"/>
    <w:rsid w:val="00E151B9"/>
    <w:rsid w:val="00E15522"/>
    <w:rsid w:val="00E155CF"/>
    <w:rsid w:val="00E158C1"/>
    <w:rsid w:val="00E15F24"/>
    <w:rsid w:val="00E1630F"/>
    <w:rsid w:val="00E170D9"/>
    <w:rsid w:val="00E1711C"/>
    <w:rsid w:val="00E17E9F"/>
    <w:rsid w:val="00E17F63"/>
    <w:rsid w:val="00E201C5"/>
    <w:rsid w:val="00E20F09"/>
    <w:rsid w:val="00E20FAA"/>
    <w:rsid w:val="00E213E1"/>
    <w:rsid w:val="00E2169C"/>
    <w:rsid w:val="00E21934"/>
    <w:rsid w:val="00E21CCF"/>
    <w:rsid w:val="00E21F7A"/>
    <w:rsid w:val="00E2225A"/>
    <w:rsid w:val="00E2248A"/>
    <w:rsid w:val="00E224A3"/>
    <w:rsid w:val="00E2276C"/>
    <w:rsid w:val="00E23449"/>
    <w:rsid w:val="00E2385D"/>
    <w:rsid w:val="00E23E4A"/>
    <w:rsid w:val="00E23F0C"/>
    <w:rsid w:val="00E23FC5"/>
    <w:rsid w:val="00E2499F"/>
    <w:rsid w:val="00E25B83"/>
    <w:rsid w:val="00E25C34"/>
    <w:rsid w:val="00E25D1A"/>
    <w:rsid w:val="00E26138"/>
    <w:rsid w:val="00E263C3"/>
    <w:rsid w:val="00E264C5"/>
    <w:rsid w:val="00E26D0F"/>
    <w:rsid w:val="00E26D6A"/>
    <w:rsid w:val="00E26ED9"/>
    <w:rsid w:val="00E27340"/>
    <w:rsid w:val="00E2738D"/>
    <w:rsid w:val="00E273FC"/>
    <w:rsid w:val="00E2792C"/>
    <w:rsid w:val="00E27C2A"/>
    <w:rsid w:val="00E27FEF"/>
    <w:rsid w:val="00E30728"/>
    <w:rsid w:val="00E3075F"/>
    <w:rsid w:val="00E3129E"/>
    <w:rsid w:val="00E319E0"/>
    <w:rsid w:val="00E31B02"/>
    <w:rsid w:val="00E3239D"/>
    <w:rsid w:val="00E3242C"/>
    <w:rsid w:val="00E32BA7"/>
    <w:rsid w:val="00E336F3"/>
    <w:rsid w:val="00E342F5"/>
    <w:rsid w:val="00E34530"/>
    <w:rsid w:val="00E34C1F"/>
    <w:rsid w:val="00E350CB"/>
    <w:rsid w:val="00E35354"/>
    <w:rsid w:val="00E3584E"/>
    <w:rsid w:val="00E35DE3"/>
    <w:rsid w:val="00E3649C"/>
    <w:rsid w:val="00E366F8"/>
    <w:rsid w:val="00E37323"/>
    <w:rsid w:val="00E3743E"/>
    <w:rsid w:val="00E3798E"/>
    <w:rsid w:val="00E37CEA"/>
    <w:rsid w:val="00E40130"/>
    <w:rsid w:val="00E40545"/>
    <w:rsid w:val="00E40CD2"/>
    <w:rsid w:val="00E40D12"/>
    <w:rsid w:val="00E412CB"/>
    <w:rsid w:val="00E41A06"/>
    <w:rsid w:val="00E4281B"/>
    <w:rsid w:val="00E42E18"/>
    <w:rsid w:val="00E43295"/>
    <w:rsid w:val="00E43881"/>
    <w:rsid w:val="00E4392C"/>
    <w:rsid w:val="00E441F1"/>
    <w:rsid w:val="00E449CE"/>
    <w:rsid w:val="00E44E31"/>
    <w:rsid w:val="00E45399"/>
    <w:rsid w:val="00E45CA4"/>
    <w:rsid w:val="00E46001"/>
    <w:rsid w:val="00E46D71"/>
    <w:rsid w:val="00E46FB0"/>
    <w:rsid w:val="00E47B1A"/>
    <w:rsid w:val="00E47D42"/>
    <w:rsid w:val="00E47D76"/>
    <w:rsid w:val="00E50100"/>
    <w:rsid w:val="00E502DA"/>
    <w:rsid w:val="00E50634"/>
    <w:rsid w:val="00E50831"/>
    <w:rsid w:val="00E50DFD"/>
    <w:rsid w:val="00E50E04"/>
    <w:rsid w:val="00E518FB"/>
    <w:rsid w:val="00E52186"/>
    <w:rsid w:val="00E527B5"/>
    <w:rsid w:val="00E528A7"/>
    <w:rsid w:val="00E53762"/>
    <w:rsid w:val="00E537EA"/>
    <w:rsid w:val="00E53D35"/>
    <w:rsid w:val="00E5400A"/>
    <w:rsid w:val="00E5409B"/>
    <w:rsid w:val="00E54605"/>
    <w:rsid w:val="00E54BB9"/>
    <w:rsid w:val="00E54C2A"/>
    <w:rsid w:val="00E5522C"/>
    <w:rsid w:val="00E559A8"/>
    <w:rsid w:val="00E55C55"/>
    <w:rsid w:val="00E56360"/>
    <w:rsid w:val="00E56A46"/>
    <w:rsid w:val="00E5729B"/>
    <w:rsid w:val="00E5752A"/>
    <w:rsid w:val="00E576EE"/>
    <w:rsid w:val="00E57747"/>
    <w:rsid w:val="00E5799B"/>
    <w:rsid w:val="00E57BB0"/>
    <w:rsid w:val="00E57D1F"/>
    <w:rsid w:val="00E603F9"/>
    <w:rsid w:val="00E60937"/>
    <w:rsid w:val="00E62188"/>
    <w:rsid w:val="00E629F8"/>
    <w:rsid w:val="00E635BF"/>
    <w:rsid w:val="00E64051"/>
    <w:rsid w:val="00E64403"/>
    <w:rsid w:val="00E65378"/>
    <w:rsid w:val="00E6551B"/>
    <w:rsid w:val="00E65961"/>
    <w:rsid w:val="00E65987"/>
    <w:rsid w:val="00E65ECE"/>
    <w:rsid w:val="00E661EE"/>
    <w:rsid w:val="00E66242"/>
    <w:rsid w:val="00E664A7"/>
    <w:rsid w:val="00E664BB"/>
    <w:rsid w:val="00E665C7"/>
    <w:rsid w:val="00E66E8B"/>
    <w:rsid w:val="00E67245"/>
    <w:rsid w:val="00E678DF"/>
    <w:rsid w:val="00E70179"/>
    <w:rsid w:val="00E701C2"/>
    <w:rsid w:val="00E70F77"/>
    <w:rsid w:val="00E70FF4"/>
    <w:rsid w:val="00E71C67"/>
    <w:rsid w:val="00E71DDA"/>
    <w:rsid w:val="00E72118"/>
    <w:rsid w:val="00E721F1"/>
    <w:rsid w:val="00E723F4"/>
    <w:rsid w:val="00E72C3E"/>
    <w:rsid w:val="00E7332F"/>
    <w:rsid w:val="00E734AF"/>
    <w:rsid w:val="00E735E5"/>
    <w:rsid w:val="00E73735"/>
    <w:rsid w:val="00E73A66"/>
    <w:rsid w:val="00E73BA1"/>
    <w:rsid w:val="00E73D32"/>
    <w:rsid w:val="00E742FC"/>
    <w:rsid w:val="00E743BD"/>
    <w:rsid w:val="00E7479B"/>
    <w:rsid w:val="00E751CF"/>
    <w:rsid w:val="00E75435"/>
    <w:rsid w:val="00E76020"/>
    <w:rsid w:val="00E76138"/>
    <w:rsid w:val="00E76487"/>
    <w:rsid w:val="00E76510"/>
    <w:rsid w:val="00E76EF2"/>
    <w:rsid w:val="00E771D9"/>
    <w:rsid w:val="00E77B21"/>
    <w:rsid w:val="00E803F3"/>
    <w:rsid w:val="00E8044E"/>
    <w:rsid w:val="00E804AB"/>
    <w:rsid w:val="00E80565"/>
    <w:rsid w:val="00E80FB1"/>
    <w:rsid w:val="00E81E22"/>
    <w:rsid w:val="00E81F9B"/>
    <w:rsid w:val="00E822FB"/>
    <w:rsid w:val="00E824BA"/>
    <w:rsid w:val="00E8278F"/>
    <w:rsid w:val="00E8298D"/>
    <w:rsid w:val="00E829EF"/>
    <w:rsid w:val="00E82A66"/>
    <w:rsid w:val="00E830E7"/>
    <w:rsid w:val="00E83874"/>
    <w:rsid w:val="00E83CDD"/>
    <w:rsid w:val="00E842BC"/>
    <w:rsid w:val="00E84FB3"/>
    <w:rsid w:val="00E85341"/>
    <w:rsid w:val="00E85456"/>
    <w:rsid w:val="00E8607A"/>
    <w:rsid w:val="00E861C9"/>
    <w:rsid w:val="00E861FA"/>
    <w:rsid w:val="00E86D60"/>
    <w:rsid w:val="00E8710E"/>
    <w:rsid w:val="00E87A8E"/>
    <w:rsid w:val="00E90373"/>
    <w:rsid w:val="00E90550"/>
    <w:rsid w:val="00E90669"/>
    <w:rsid w:val="00E90BAE"/>
    <w:rsid w:val="00E90FAB"/>
    <w:rsid w:val="00E917A3"/>
    <w:rsid w:val="00E91E3C"/>
    <w:rsid w:val="00E920EA"/>
    <w:rsid w:val="00E928D7"/>
    <w:rsid w:val="00E9290F"/>
    <w:rsid w:val="00E92E7D"/>
    <w:rsid w:val="00E93866"/>
    <w:rsid w:val="00E93B94"/>
    <w:rsid w:val="00E93D0C"/>
    <w:rsid w:val="00E93DD0"/>
    <w:rsid w:val="00E945AB"/>
    <w:rsid w:val="00E94B0F"/>
    <w:rsid w:val="00E952F1"/>
    <w:rsid w:val="00E957A2"/>
    <w:rsid w:val="00E958B1"/>
    <w:rsid w:val="00E95FFC"/>
    <w:rsid w:val="00E9606D"/>
    <w:rsid w:val="00E9695D"/>
    <w:rsid w:val="00E96E9E"/>
    <w:rsid w:val="00EA0EDF"/>
    <w:rsid w:val="00EA1F85"/>
    <w:rsid w:val="00EA26A9"/>
    <w:rsid w:val="00EA2F0A"/>
    <w:rsid w:val="00EA43CB"/>
    <w:rsid w:val="00EA440F"/>
    <w:rsid w:val="00EA450F"/>
    <w:rsid w:val="00EA4724"/>
    <w:rsid w:val="00EA49F2"/>
    <w:rsid w:val="00EA4A4E"/>
    <w:rsid w:val="00EA4B04"/>
    <w:rsid w:val="00EA528E"/>
    <w:rsid w:val="00EA563A"/>
    <w:rsid w:val="00EA6656"/>
    <w:rsid w:val="00EA67B2"/>
    <w:rsid w:val="00EA6837"/>
    <w:rsid w:val="00EA6AAF"/>
    <w:rsid w:val="00EA7245"/>
    <w:rsid w:val="00EA73CA"/>
    <w:rsid w:val="00EA74CD"/>
    <w:rsid w:val="00EA754E"/>
    <w:rsid w:val="00EA7851"/>
    <w:rsid w:val="00EA7B89"/>
    <w:rsid w:val="00EA7CE7"/>
    <w:rsid w:val="00EA7F0E"/>
    <w:rsid w:val="00EB0043"/>
    <w:rsid w:val="00EB039F"/>
    <w:rsid w:val="00EB087F"/>
    <w:rsid w:val="00EB1005"/>
    <w:rsid w:val="00EB108E"/>
    <w:rsid w:val="00EB10E5"/>
    <w:rsid w:val="00EB18AC"/>
    <w:rsid w:val="00EB1BEB"/>
    <w:rsid w:val="00EB20B8"/>
    <w:rsid w:val="00EB247F"/>
    <w:rsid w:val="00EB27C5"/>
    <w:rsid w:val="00EB2B1D"/>
    <w:rsid w:val="00EB2BCF"/>
    <w:rsid w:val="00EB309C"/>
    <w:rsid w:val="00EB35CA"/>
    <w:rsid w:val="00EB373B"/>
    <w:rsid w:val="00EB3928"/>
    <w:rsid w:val="00EB3AC9"/>
    <w:rsid w:val="00EB3BC8"/>
    <w:rsid w:val="00EB3F78"/>
    <w:rsid w:val="00EB41AE"/>
    <w:rsid w:val="00EB41DF"/>
    <w:rsid w:val="00EB4988"/>
    <w:rsid w:val="00EB5278"/>
    <w:rsid w:val="00EB52BF"/>
    <w:rsid w:val="00EB55D9"/>
    <w:rsid w:val="00EB622F"/>
    <w:rsid w:val="00EB6E8C"/>
    <w:rsid w:val="00EB7C3B"/>
    <w:rsid w:val="00EB7DB0"/>
    <w:rsid w:val="00EC015F"/>
    <w:rsid w:val="00EC04ED"/>
    <w:rsid w:val="00EC0923"/>
    <w:rsid w:val="00EC0A53"/>
    <w:rsid w:val="00EC0C5D"/>
    <w:rsid w:val="00EC1ABE"/>
    <w:rsid w:val="00EC1C9A"/>
    <w:rsid w:val="00EC27DE"/>
    <w:rsid w:val="00EC2FC4"/>
    <w:rsid w:val="00EC302B"/>
    <w:rsid w:val="00EC36E4"/>
    <w:rsid w:val="00EC3EF5"/>
    <w:rsid w:val="00EC40C8"/>
    <w:rsid w:val="00EC40E3"/>
    <w:rsid w:val="00EC43D4"/>
    <w:rsid w:val="00EC45C7"/>
    <w:rsid w:val="00EC4694"/>
    <w:rsid w:val="00EC485B"/>
    <w:rsid w:val="00EC498F"/>
    <w:rsid w:val="00EC4CAA"/>
    <w:rsid w:val="00EC5181"/>
    <w:rsid w:val="00EC534C"/>
    <w:rsid w:val="00EC584E"/>
    <w:rsid w:val="00EC6823"/>
    <w:rsid w:val="00EC6EED"/>
    <w:rsid w:val="00EC71F4"/>
    <w:rsid w:val="00EC7D03"/>
    <w:rsid w:val="00EC7D6E"/>
    <w:rsid w:val="00EC7D94"/>
    <w:rsid w:val="00ED00B8"/>
    <w:rsid w:val="00ED032F"/>
    <w:rsid w:val="00ED04BA"/>
    <w:rsid w:val="00ED0654"/>
    <w:rsid w:val="00ED0971"/>
    <w:rsid w:val="00ED0AEE"/>
    <w:rsid w:val="00ED0EB5"/>
    <w:rsid w:val="00ED1BEA"/>
    <w:rsid w:val="00ED1C14"/>
    <w:rsid w:val="00ED21FF"/>
    <w:rsid w:val="00ED2406"/>
    <w:rsid w:val="00ED25C7"/>
    <w:rsid w:val="00ED2A69"/>
    <w:rsid w:val="00ED30AC"/>
    <w:rsid w:val="00ED3509"/>
    <w:rsid w:val="00ED3C82"/>
    <w:rsid w:val="00ED3CDC"/>
    <w:rsid w:val="00ED402C"/>
    <w:rsid w:val="00ED4865"/>
    <w:rsid w:val="00ED49A8"/>
    <w:rsid w:val="00ED59B4"/>
    <w:rsid w:val="00ED5ABF"/>
    <w:rsid w:val="00ED5B62"/>
    <w:rsid w:val="00ED6028"/>
    <w:rsid w:val="00ED6193"/>
    <w:rsid w:val="00ED61D5"/>
    <w:rsid w:val="00ED7128"/>
    <w:rsid w:val="00ED74FA"/>
    <w:rsid w:val="00ED757B"/>
    <w:rsid w:val="00ED7FEC"/>
    <w:rsid w:val="00EE034F"/>
    <w:rsid w:val="00EE09C0"/>
    <w:rsid w:val="00EE0A6F"/>
    <w:rsid w:val="00EE0C50"/>
    <w:rsid w:val="00EE0D5C"/>
    <w:rsid w:val="00EE0D9E"/>
    <w:rsid w:val="00EE0E73"/>
    <w:rsid w:val="00EE120A"/>
    <w:rsid w:val="00EE1DC7"/>
    <w:rsid w:val="00EE2680"/>
    <w:rsid w:val="00EE272C"/>
    <w:rsid w:val="00EE2D04"/>
    <w:rsid w:val="00EE2E2E"/>
    <w:rsid w:val="00EE3911"/>
    <w:rsid w:val="00EE3EC4"/>
    <w:rsid w:val="00EE4344"/>
    <w:rsid w:val="00EE441B"/>
    <w:rsid w:val="00EE4637"/>
    <w:rsid w:val="00EE50A8"/>
    <w:rsid w:val="00EE5181"/>
    <w:rsid w:val="00EE5648"/>
    <w:rsid w:val="00EE57CD"/>
    <w:rsid w:val="00EE585E"/>
    <w:rsid w:val="00EE60F6"/>
    <w:rsid w:val="00EE6332"/>
    <w:rsid w:val="00EE6337"/>
    <w:rsid w:val="00EE6927"/>
    <w:rsid w:val="00EE6A59"/>
    <w:rsid w:val="00EE72A8"/>
    <w:rsid w:val="00EE72B1"/>
    <w:rsid w:val="00EE76A4"/>
    <w:rsid w:val="00EE7F39"/>
    <w:rsid w:val="00EE7FF6"/>
    <w:rsid w:val="00EF0218"/>
    <w:rsid w:val="00EF0988"/>
    <w:rsid w:val="00EF0DE4"/>
    <w:rsid w:val="00EF1DD4"/>
    <w:rsid w:val="00EF204B"/>
    <w:rsid w:val="00EF2138"/>
    <w:rsid w:val="00EF2460"/>
    <w:rsid w:val="00EF26B8"/>
    <w:rsid w:val="00EF28D6"/>
    <w:rsid w:val="00EF4122"/>
    <w:rsid w:val="00EF4905"/>
    <w:rsid w:val="00EF4A8E"/>
    <w:rsid w:val="00EF5293"/>
    <w:rsid w:val="00EF5626"/>
    <w:rsid w:val="00EF5BB8"/>
    <w:rsid w:val="00EF7760"/>
    <w:rsid w:val="00F00B1E"/>
    <w:rsid w:val="00F00F34"/>
    <w:rsid w:val="00F01225"/>
    <w:rsid w:val="00F0259A"/>
    <w:rsid w:val="00F025C8"/>
    <w:rsid w:val="00F02905"/>
    <w:rsid w:val="00F02D21"/>
    <w:rsid w:val="00F02DAB"/>
    <w:rsid w:val="00F032F0"/>
    <w:rsid w:val="00F0388D"/>
    <w:rsid w:val="00F03E56"/>
    <w:rsid w:val="00F03F7A"/>
    <w:rsid w:val="00F03FC6"/>
    <w:rsid w:val="00F04284"/>
    <w:rsid w:val="00F04935"/>
    <w:rsid w:val="00F07A53"/>
    <w:rsid w:val="00F07EEE"/>
    <w:rsid w:val="00F07FAF"/>
    <w:rsid w:val="00F1046B"/>
    <w:rsid w:val="00F1073A"/>
    <w:rsid w:val="00F10924"/>
    <w:rsid w:val="00F10A11"/>
    <w:rsid w:val="00F1185B"/>
    <w:rsid w:val="00F11C50"/>
    <w:rsid w:val="00F120E7"/>
    <w:rsid w:val="00F12405"/>
    <w:rsid w:val="00F12F94"/>
    <w:rsid w:val="00F130DA"/>
    <w:rsid w:val="00F1313A"/>
    <w:rsid w:val="00F1320B"/>
    <w:rsid w:val="00F13E19"/>
    <w:rsid w:val="00F14068"/>
    <w:rsid w:val="00F14737"/>
    <w:rsid w:val="00F147BB"/>
    <w:rsid w:val="00F14809"/>
    <w:rsid w:val="00F14B26"/>
    <w:rsid w:val="00F158E2"/>
    <w:rsid w:val="00F15D95"/>
    <w:rsid w:val="00F160D1"/>
    <w:rsid w:val="00F16192"/>
    <w:rsid w:val="00F1696B"/>
    <w:rsid w:val="00F16D09"/>
    <w:rsid w:val="00F16EDA"/>
    <w:rsid w:val="00F170B9"/>
    <w:rsid w:val="00F17130"/>
    <w:rsid w:val="00F17B01"/>
    <w:rsid w:val="00F206E9"/>
    <w:rsid w:val="00F207C1"/>
    <w:rsid w:val="00F2133B"/>
    <w:rsid w:val="00F21375"/>
    <w:rsid w:val="00F214B5"/>
    <w:rsid w:val="00F21867"/>
    <w:rsid w:val="00F21A7B"/>
    <w:rsid w:val="00F21C80"/>
    <w:rsid w:val="00F221DD"/>
    <w:rsid w:val="00F22202"/>
    <w:rsid w:val="00F22CF3"/>
    <w:rsid w:val="00F23F48"/>
    <w:rsid w:val="00F24548"/>
    <w:rsid w:val="00F24728"/>
    <w:rsid w:val="00F24B67"/>
    <w:rsid w:val="00F24FF1"/>
    <w:rsid w:val="00F257A4"/>
    <w:rsid w:val="00F2610F"/>
    <w:rsid w:val="00F268DB"/>
    <w:rsid w:val="00F2690E"/>
    <w:rsid w:val="00F26E74"/>
    <w:rsid w:val="00F27AAF"/>
    <w:rsid w:val="00F300EE"/>
    <w:rsid w:val="00F30B53"/>
    <w:rsid w:val="00F30B66"/>
    <w:rsid w:val="00F30FA3"/>
    <w:rsid w:val="00F31171"/>
    <w:rsid w:val="00F31261"/>
    <w:rsid w:val="00F317DF"/>
    <w:rsid w:val="00F31B19"/>
    <w:rsid w:val="00F31BE7"/>
    <w:rsid w:val="00F31F62"/>
    <w:rsid w:val="00F31FD2"/>
    <w:rsid w:val="00F329D9"/>
    <w:rsid w:val="00F32D01"/>
    <w:rsid w:val="00F32EB1"/>
    <w:rsid w:val="00F33271"/>
    <w:rsid w:val="00F33A56"/>
    <w:rsid w:val="00F33BAB"/>
    <w:rsid w:val="00F33CED"/>
    <w:rsid w:val="00F33D36"/>
    <w:rsid w:val="00F34241"/>
    <w:rsid w:val="00F343E1"/>
    <w:rsid w:val="00F34608"/>
    <w:rsid w:val="00F347B2"/>
    <w:rsid w:val="00F34A6A"/>
    <w:rsid w:val="00F34AF3"/>
    <w:rsid w:val="00F3524E"/>
    <w:rsid w:val="00F35470"/>
    <w:rsid w:val="00F354FA"/>
    <w:rsid w:val="00F36277"/>
    <w:rsid w:val="00F36323"/>
    <w:rsid w:val="00F36A4C"/>
    <w:rsid w:val="00F36DA1"/>
    <w:rsid w:val="00F36E26"/>
    <w:rsid w:val="00F375FF"/>
    <w:rsid w:val="00F404CA"/>
    <w:rsid w:val="00F409DE"/>
    <w:rsid w:val="00F40E9E"/>
    <w:rsid w:val="00F41096"/>
    <w:rsid w:val="00F41263"/>
    <w:rsid w:val="00F41282"/>
    <w:rsid w:val="00F414D9"/>
    <w:rsid w:val="00F41E18"/>
    <w:rsid w:val="00F424CE"/>
    <w:rsid w:val="00F425A1"/>
    <w:rsid w:val="00F43051"/>
    <w:rsid w:val="00F43373"/>
    <w:rsid w:val="00F43443"/>
    <w:rsid w:val="00F43BD6"/>
    <w:rsid w:val="00F44590"/>
    <w:rsid w:val="00F44620"/>
    <w:rsid w:val="00F44802"/>
    <w:rsid w:val="00F449E4"/>
    <w:rsid w:val="00F45168"/>
    <w:rsid w:val="00F45863"/>
    <w:rsid w:val="00F4606B"/>
    <w:rsid w:val="00F4729F"/>
    <w:rsid w:val="00F473BF"/>
    <w:rsid w:val="00F47D4D"/>
    <w:rsid w:val="00F47E2A"/>
    <w:rsid w:val="00F50348"/>
    <w:rsid w:val="00F50352"/>
    <w:rsid w:val="00F50721"/>
    <w:rsid w:val="00F514F3"/>
    <w:rsid w:val="00F5219D"/>
    <w:rsid w:val="00F5239B"/>
    <w:rsid w:val="00F524B8"/>
    <w:rsid w:val="00F52932"/>
    <w:rsid w:val="00F52DB8"/>
    <w:rsid w:val="00F53347"/>
    <w:rsid w:val="00F534B8"/>
    <w:rsid w:val="00F535A3"/>
    <w:rsid w:val="00F53963"/>
    <w:rsid w:val="00F54318"/>
    <w:rsid w:val="00F544C2"/>
    <w:rsid w:val="00F54BA3"/>
    <w:rsid w:val="00F5517A"/>
    <w:rsid w:val="00F551C1"/>
    <w:rsid w:val="00F55AA8"/>
    <w:rsid w:val="00F55AF3"/>
    <w:rsid w:val="00F55C71"/>
    <w:rsid w:val="00F56208"/>
    <w:rsid w:val="00F569D4"/>
    <w:rsid w:val="00F57151"/>
    <w:rsid w:val="00F57D57"/>
    <w:rsid w:val="00F602C0"/>
    <w:rsid w:val="00F60B62"/>
    <w:rsid w:val="00F611EE"/>
    <w:rsid w:val="00F61343"/>
    <w:rsid w:val="00F61CE8"/>
    <w:rsid w:val="00F622BD"/>
    <w:rsid w:val="00F623C8"/>
    <w:rsid w:val="00F62664"/>
    <w:rsid w:val="00F62E28"/>
    <w:rsid w:val="00F6375B"/>
    <w:rsid w:val="00F63847"/>
    <w:rsid w:val="00F646F0"/>
    <w:rsid w:val="00F64804"/>
    <w:rsid w:val="00F64D20"/>
    <w:rsid w:val="00F64E7D"/>
    <w:rsid w:val="00F651A6"/>
    <w:rsid w:val="00F654A5"/>
    <w:rsid w:val="00F65E69"/>
    <w:rsid w:val="00F66526"/>
    <w:rsid w:val="00F66683"/>
    <w:rsid w:val="00F671BB"/>
    <w:rsid w:val="00F67762"/>
    <w:rsid w:val="00F70CAF"/>
    <w:rsid w:val="00F7116A"/>
    <w:rsid w:val="00F716A1"/>
    <w:rsid w:val="00F71803"/>
    <w:rsid w:val="00F71931"/>
    <w:rsid w:val="00F71F2A"/>
    <w:rsid w:val="00F7228B"/>
    <w:rsid w:val="00F72349"/>
    <w:rsid w:val="00F723C6"/>
    <w:rsid w:val="00F72F4F"/>
    <w:rsid w:val="00F73FE4"/>
    <w:rsid w:val="00F73FF7"/>
    <w:rsid w:val="00F744D8"/>
    <w:rsid w:val="00F7463E"/>
    <w:rsid w:val="00F74767"/>
    <w:rsid w:val="00F749E8"/>
    <w:rsid w:val="00F75396"/>
    <w:rsid w:val="00F75684"/>
    <w:rsid w:val="00F758F0"/>
    <w:rsid w:val="00F7592A"/>
    <w:rsid w:val="00F759BA"/>
    <w:rsid w:val="00F75A97"/>
    <w:rsid w:val="00F75D90"/>
    <w:rsid w:val="00F769CF"/>
    <w:rsid w:val="00F76D7D"/>
    <w:rsid w:val="00F76DC3"/>
    <w:rsid w:val="00F77B16"/>
    <w:rsid w:val="00F80FA0"/>
    <w:rsid w:val="00F81086"/>
    <w:rsid w:val="00F8223A"/>
    <w:rsid w:val="00F825AA"/>
    <w:rsid w:val="00F82878"/>
    <w:rsid w:val="00F83DDB"/>
    <w:rsid w:val="00F84754"/>
    <w:rsid w:val="00F84875"/>
    <w:rsid w:val="00F85091"/>
    <w:rsid w:val="00F86665"/>
    <w:rsid w:val="00F86928"/>
    <w:rsid w:val="00F86AF7"/>
    <w:rsid w:val="00F86C0E"/>
    <w:rsid w:val="00F86E3D"/>
    <w:rsid w:val="00F872DE"/>
    <w:rsid w:val="00F8773B"/>
    <w:rsid w:val="00F879B8"/>
    <w:rsid w:val="00F87CB6"/>
    <w:rsid w:val="00F87EBB"/>
    <w:rsid w:val="00F90212"/>
    <w:rsid w:val="00F90D73"/>
    <w:rsid w:val="00F91149"/>
    <w:rsid w:val="00F91455"/>
    <w:rsid w:val="00F916CC"/>
    <w:rsid w:val="00F916CD"/>
    <w:rsid w:val="00F9178D"/>
    <w:rsid w:val="00F91D43"/>
    <w:rsid w:val="00F930B0"/>
    <w:rsid w:val="00F9355E"/>
    <w:rsid w:val="00F93A7A"/>
    <w:rsid w:val="00F94065"/>
    <w:rsid w:val="00F941C6"/>
    <w:rsid w:val="00F948F4"/>
    <w:rsid w:val="00F94BFE"/>
    <w:rsid w:val="00F94F14"/>
    <w:rsid w:val="00F9503C"/>
    <w:rsid w:val="00F95A74"/>
    <w:rsid w:val="00F960CB"/>
    <w:rsid w:val="00F96937"/>
    <w:rsid w:val="00F96990"/>
    <w:rsid w:val="00F96DF7"/>
    <w:rsid w:val="00F970E8"/>
    <w:rsid w:val="00F97767"/>
    <w:rsid w:val="00F97C28"/>
    <w:rsid w:val="00F97D3E"/>
    <w:rsid w:val="00F97D94"/>
    <w:rsid w:val="00FA02A1"/>
    <w:rsid w:val="00FA087B"/>
    <w:rsid w:val="00FA0AC7"/>
    <w:rsid w:val="00FA137C"/>
    <w:rsid w:val="00FA1483"/>
    <w:rsid w:val="00FA171D"/>
    <w:rsid w:val="00FA17AD"/>
    <w:rsid w:val="00FA1C10"/>
    <w:rsid w:val="00FA1C60"/>
    <w:rsid w:val="00FA1D09"/>
    <w:rsid w:val="00FA1D61"/>
    <w:rsid w:val="00FA20CB"/>
    <w:rsid w:val="00FA21B2"/>
    <w:rsid w:val="00FA2254"/>
    <w:rsid w:val="00FA235A"/>
    <w:rsid w:val="00FA3255"/>
    <w:rsid w:val="00FA3C0F"/>
    <w:rsid w:val="00FA455F"/>
    <w:rsid w:val="00FA52AD"/>
    <w:rsid w:val="00FA5931"/>
    <w:rsid w:val="00FA5D72"/>
    <w:rsid w:val="00FA5DC2"/>
    <w:rsid w:val="00FA5EEB"/>
    <w:rsid w:val="00FA5FB5"/>
    <w:rsid w:val="00FA6623"/>
    <w:rsid w:val="00FA6673"/>
    <w:rsid w:val="00FA7EC6"/>
    <w:rsid w:val="00FA7EE7"/>
    <w:rsid w:val="00FB0056"/>
    <w:rsid w:val="00FB049B"/>
    <w:rsid w:val="00FB0619"/>
    <w:rsid w:val="00FB0ADB"/>
    <w:rsid w:val="00FB0F0D"/>
    <w:rsid w:val="00FB107F"/>
    <w:rsid w:val="00FB164B"/>
    <w:rsid w:val="00FB29AC"/>
    <w:rsid w:val="00FB2FE6"/>
    <w:rsid w:val="00FB3676"/>
    <w:rsid w:val="00FB36F5"/>
    <w:rsid w:val="00FB375D"/>
    <w:rsid w:val="00FB4038"/>
    <w:rsid w:val="00FB41FC"/>
    <w:rsid w:val="00FB4BE4"/>
    <w:rsid w:val="00FB5092"/>
    <w:rsid w:val="00FB5CF6"/>
    <w:rsid w:val="00FB617E"/>
    <w:rsid w:val="00FB67DF"/>
    <w:rsid w:val="00FB6CCC"/>
    <w:rsid w:val="00FB7109"/>
    <w:rsid w:val="00FB7D36"/>
    <w:rsid w:val="00FC0BA3"/>
    <w:rsid w:val="00FC0BBD"/>
    <w:rsid w:val="00FC0EE3"/>
    <w:rsid w:val="00FC119B"/>
    <w:rsid w:val="00FC11E9"/>
    <w:rsid w:val="00FC159F"/>
    <w:rsid w:val="00FC1919"/>
    <w:rsid w:val="00FC30F3"/>
    <w:rsid w:val="00FC359B"/>
    <w:rsid w:val="00FC3797"/>
    <w:rsid w:val="00FC3843"/>
    <w:rsid w:val="00FC4182"/>
    <w:rsid w:val="00FC48F9"/>
    <w:rsid w:val="00FC4B57"/>
    <w:rsid w:val="00FC4C60"/>
    <w:rsid w:val="00FC4D10"/>
    <w:rsid w:val="00FC4F09"/>
    <w:rsid w:val="00FC53FD"/>
    <w:rsid w:val="00FC5BF7"/>
    <w:rsid w:val="00FC5E48"/>
    <w:rsid w:val="00FC6048"/>
    <w:rsid w:val="00FC627F"/>
    <w:rsid w:val="00FC65DE"/>
    <w:rsid w:val="00FC68D4"/>
    <w:rsid w:val="00FC734B"/>
    <w:rsid w:val="00FC7991"/>
    <w:rsid w:val="00FC7C10"/>
    <w:rsid w:val="00FC7CE1"/>
    <w:rsid w:val="00FC7CEA"/>
    <w:rsid w:val="00FC7CEB"/>
    <w:rsid w:val="00FD004A"/>
    <w:rsid w:val="00FD0102"/>
    <w:rsid w:val="00FD0550"/>
    <w:rsid w:val="00FD0900"/>
    <w:rsid w:val="00FD0E5F"/>
    <w:rsid w:val="00FD13C9"/>
    <w:rsid w:val="00FD155C"/>
    <w:rsid w:val="00FD18D6"/>
    <w:rsid w:val="00FD1973"/>
    <w:rsid w:val="00FD248A"/>
    <w:rsid w:val="00FD2800"/>
    <w:rsid w:val="00FD2BF1"/>
    <w:rsid w:val="00FD2CF1"/>
    <w:rsid w:val="00FD2EC7"/>
    <w:rsid w:val="00FD3560"/>
    <w:rsid w:val="00FD4106"/>
    <w:rsid w:val="00FD451D"/>
    <w:rsid w:val="00FD47F0"/>
    <w:rsid w:val="00FD5315"/>
    <w:rsid w:val="00FD5467"/>
    <w:rsid w:val="00FD55B7"/>
    <w:rsid w:val="00FD5A00"/>
    <w:rsid w:val="00FD5B58"/>
    <w:rsid w:val="00FD6673"/>
    <w:rsid w:val="00FD6720"/>
    <w:rsid w:val="00FD67AD"/>
    <w:rsid w:val="00FD6B00"/>
    <w:rsid w:val="00FD77DD"/>
    <w:rsid w:val="00FD78CB"/>
    <w:rsid w:val="00FD7FE9"/>
    <w:rsid w:val="00FD7FEE"/>
    <w:rsid w:val="00FE0311"/>
    <w:rsid w:val="00FE082B"/>
    <w:rsid w:val="00FE0880"/>
    <w:rsid w:val="00FE094E"/>
    <w:rsid w:val="00FE1029"/>
    <w:rsid w:val="00FE1572"/>
    <w:rsid w:val="00FE1593"/>
    <w:rsid w:val="00FE1796"/>
    <w:rsid w:val="00FE2519"/>
    <w:rsid w:val="00FE2DF8"/>
    <w:rsid w:val="00FE3503"/>
    <w:rsid w:val="00FE3869"/>
    <w:rsid w:val="00FE3C2F"/>
    <w:rsid w:val="00FE3C48"/>
    <w:rsid w:val="00FE4012"/>
    <w:rsid w:val="00FE4403"/>
    <w:rsid w:val="00FE47E7"/>
    <w:rsid w:val="00FE492B"/>
    <w:rsid w:val="00FE4C55"/>
    <w:rsid w:val="00FE5010"/>
    <w:rsid w:val="00FE508B"/>
    <w:rsid w:val="00FE544E"/>
    <w:rsid w:val="00FE5584"/>
    <w:rsid w:val="00FE6326"/>
    <w:rsid w:val="00FE6374"/>
    <w:rsid w:val="00FE6DA7"/>
    <w:rsid w:val="00FE6EEA"/>
    <w:rsid w:val="00FE7026"/>
    <w:rsid w:val="00FE71AF"/>
    <w:rsid w:val="00FE7369"/>
    <w:rsid w:val="00FE79A8"/>
    <w:rsid w:val="00FE7C52"/>
    <w:rsid w:val="00FE7CA4"/>
    <w:rsid w:val="00FE7DBA"/>
    <w:rsid w:val="00FF0066"/>
    <w:rsid w:val="00FF0F29"/>
    <w:rsid w:val="00FF1303"/>
    <w:rsid w:val="00FF1595"/>
    <w:rsid w:val="00FF15FC"/>
    <w:rsid w:val="00FF1F5F"/>
    <w:rsid w:val="00FF26A0"/>
    <w:rsid w:val="00FF3AE4"/>
    <w:rsid w:val="00FF3E4B"/>
    <w:rsid w:val="00FF4986"/>
    <w:rsid w:val="00FF4B49"/>
    <w:rsid w:val="00FF53C5"/>
    <w:rsid w:val="00FF55B3"/>
    <w:rsid w:val="00FF6351"/>
    <w:rsid w:val="00FF6423"/>
    <w:rsid w:val="00FF6AA4"/>
    <w:rsid w:val="00FF6BF9"/>
    <w:rsid w:val="00FF6C33"/>
    <w:rsid w:val="00FF71F9"/>
    <w:rsid w:val="00FF75AC"/>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17679E"/>
    <w:pPr>
      <w:spacing w:after="0" w:line="240" w:lineRule="auto"/>
    </w:pPr>
    <w:rPr>
      <w:rFonts w:ascii="Calibri" w:eastAsiaTheme="minorHAnsi" w:hAnsi="Calibri" w:cs="Times New Roman"/>
      <w:szCs w:val="24"/>
    </w:rPr>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ind w:left="440" w:hanging="220"/>
    </w:pPr>
  </w:style>
  <w:style w:type="paragraph" w:styleId="Index4">
    <w:name w:val="index 4"/>
    <w:basedOn w:val="Normal"/>
    <w:next w:val="Normal"/>
    <w:autoRedefine/>
    <w:uiPriority w:val="99"/>
    <w:semiHidden/>
    <w:unhideWhenUsed/>
    <w:locked/>
    <w:rsid w:val="00471CF8"/>
    <w:pPr>
      <w:ind w:left="880" w:hanging="220"/>
    </w:pPr>
  </w:style>
  <w:style w:type="paragraph" w:styleId="Index3">
    <w:name w:val="index 3"/>
    <w:aliases w:val="idx3"/>
    <w:basedOn w:val="Normal"/>
    <w:next w:val="Normal"/>
    <w:autoRedefine/>
    <w:unhideWhenUsed/>
    <w:rsid w:val="00471CF8"/>
    <w:pPr>
      <w:ind w:left="660" w:hanging="220"/>
    </w:pPr>
  </w:style>
  <w:style w:type="paragraph" w:styleId="FootnoteText">
    <w:name w:val="footnote text"/>
    <w:basedOn w:val="Normal"/>
    <w:link w:val="FootnoteTextChar"/>
    <w:uiPriority w:val="99"/>
    <w:semiHidden/>
    <w:unhideWhenUsed/>
    <w:locked/>
    <w:rsid w:val="00471CF8"/>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22"/>
    <w:qFormat/>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ind w:left="1100" w:hanging="220"/>
    </w:pPr>
  </w:style>
  <w:style w:type="paragraph" w:styleId="Index6">
    <w:name w:val="index 6"/>
    <w:basedOn w:val="Normal"/>
    <w:next w:val="Normal"/>
    <w:autoRedefine/>
    <w:uiPriority w:val="99"/>
    <w:semiHidden/>
    <w:unhideWhenUsed/>
    <w:locked/>
    <w:rsid w:val="00471CF8"/>
    <w:pPr>
      <w:ind w:left="1320" w:hanging="220"/>
    </w:pPr>
  </w:style>
  <w:style w:type="paragraph" w:styleId="Index7">
    <w:name w:val="index 7"/>
    <w:basedOn w:val="Normal"/>
    <w:next w:val="Normal"/>
    <w:autoRedefine/>
    <w:uiPriority w:val="99"/>
    <w:semiHidden/>
    <w:unhideWhenUsed/>
    <w:locked/>
    <w:rsid w:val="00471CF8"/>
    <w:pPr>
      <w:ind w:left="1540" w:hanging="220"/>
    </w:pPr>
  </w:style>
  <w:style w:type="paragraph" w:styleId="Index8">
    <w:name w:val="index 8"/>
    <w:basedOn w:val="Normal"/>
    <w:next w:val="Normal"/>
    <w:autoRedefine/>
    <w:uiPriority w:val="99"/>
    <w:semiHidden/>
    <w:unhideWhenUsed/>
    <w:locked/>
    <w:rsid w:val="00471CF8"/>
    <w:pPr>
      <w:ind w:left="1760" w:hanging="220"/>
    </w:pPr>
  </w:style>
  <w:style w:type="paragraph" w:styleId="Index9">
    <w:name w:val="index 9"/>
    <w:basedOn w:val="Normal"/>
    <w:next w:val="Normal"/>
    <w:autoRedefine/>
    <w:uiPriority w:val="99"/>
    <w:semiHidden/>
    <w:unhideWhenUsed/>
    <w:locked/>
    <w:rsid w:val="00471CF8"/>
    <w:pPr>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ind w:left="220" w:hanging="220"/>
    </w:pPr>
  </w:style>
  <w:style w:type="paragraph" w:styleId="TableofFigures">
    <w:name w:val="table of figures"/>
    <w:basedOn w:val="Normal"/>
    <w:next w:val="Normal"/>
    <w:uiPriority w:val="99"/>
    <w:semiHidden/>
    <w:unhideWhenUsed/>
    <w:locked/>
    <w:rsid w:val="00471CF8"/>
  </w:style>
  <w:style w:type="paragraph" w:styleId="TOAHeading">
    <w:name w:val="toa heading"/>
    <w:basedOn w:val="Normal"/>
    <w:next w:val="Normal"/>
    <w:uiPriority w:val="99"/>
    <w:semiHidden/>
    <w:unhideWhenUsed/>
    <w:locked/>
    <w:rsid w:val="00471CF8"/>
    <w:pPr>
      <w:spacing w:before="120"/>
    </w:pPr>
    <w:rPr>
      <w:rFonts w:ascii="Arial" w:hAnsi="Arial"/>
      <w:b/>
      <w:bCs/>
      <w:sz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rPr>
  </w:style>
  <w:style w:type="paragraph" w:styleId="Closing">
    <w:name w:val="Closing"/>
    <w:basedOn w:val="Normal"/>
    <w:link w:val="ClosingChar"/>
    <w:uiPriority w:val="99"/>
    <w:semiHidden/>
    <w:unhideWhenUsed/>
    <w:locked/>
    <w:rsid w:val="00471CF8"/>
    <w:pPr>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semiHidden/>
    <w:unhideWhenUsed/>
    <w:locked/>
    <w:rsid w:val="00471CF8"/>
    <w:rPr>
      <w:rFonts w:ascii="Arial" w:hAnsi="Arial"/>
      <w:sz w:val="20"/>
      <w:szCs w:val="20"/>
    </w:rPr>
  </w:style>
  <w:style w:type="paragraph" w:styleId="HTMLAddress">
    <w:name w:val="HTML Address"/>
    <w:basedOn w:val="Normal"/>
    <w:link w:val="HTMLAddressChar"/>
    <w:uiPriority w:val="99"/>
    <w:semiHidden/>
    <w:unhideWhenUsed/>
    <w:locked/>
    <w:rsid w:val="00471CF8"/>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6"/>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17777F"/>
    <w:pPr>
      <w:ind w:left="720" w:firstLine="1440"/>
      <w:contextualSpacing/>
    </w:pPr>
    <w:rPr>
      <w:rFonts w:asciiTheme="minorHAnsi" w:hAnsiTheme="minorHAnsi"/>
    </w:rPr>
  </w:style>
  <w:style w:type="paragraph" w:styleId="NoteHeading">
    <w:name w:val="Note Heading"/>
    <w:basedOn w:val="Normal"/>
    <w:next w:val="Normal"/>
    <w:link w:val="NoteHeadingChar"/>
    <w:uiPriority w:val="99"/>
    <w:semiHidden/>
    <w:unhideWhenUsed/>
    <w:locked/>
    <w:rsid w:val="00037A61"/>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eastAsiaTheme="minorHAnsi" w:hAnsiTheme="majorHAnsi" w:cs="Arial"/>
      <w:b/>
      <w:color w:val="365F91" w:themeColor="accent1" w:themeShade="BF"/>
      <w:sz w:val="48"/>
      <w:szCs w:val="24"/>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1">
    <w:name w:val="Indented ElementTable61"/>
    <w:basedOn w:val="ElementTable"/>
    <w:qFormat/>
    <w:rsid w:val="00485DB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2">
    <w:name w:val="Indented ElementTable62"/>
    <w:basedOn w:val="TableNormal"/>
    <w:qFormat/>
    <w:rsid w:val="00484EF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3">
    <w:name w:val="Indented ElementTable63"/>
    <w:basedOn w:val="ElementTable"/>
    <w:qFormat/>
    <w:rsid w:val="009F0D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4">
    <w:name w:val="Indented ElementTable64"/>
    <w:basedOn w:val="ElementTable"/>
    <w:qFormat/>
    <w:rsid w:val="00ED2A6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5">
    <w:name w:val="Indented ElementTable65"/>
    <w:basedOn w:val="TableNormal"/>
    <w:qFormat/>
    <w:rsid w:val="0043779B"/>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6">
    <w:name w:val="Indented ElementTable66"/>
    <w:basedOn w:val="ElementTable"/>
    <w:qFormat/>
    <w:rsid w:val="006C76D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383F1A"/>
  </w:style>
  <w:style w:type="table" w:customStyle="1" w:styleId="IndentedElementTable67">
    <w:name w:val="Indented ElementTable67"/>
    <w:basedOn w:val="ElementTable"/>
    <w:qFormat/>
    <w:rsid w:val="000B442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8">
    <w:name w:val="Indented ElementTable68"/>
    <w:basedOn w:val="TableNormal"/>
    <w:qFormat/>
    <w:rsid w:val="00A561CC"/>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9">
    <w:name w:val="Indented ElementTable69"/>
    <w:basedOn w:val="ElementTable"/>
    <w:qFormat/>
    <w:rsid w:val="005A718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0">
    <w:name w:val="Indented ElementTable70"/>
    <w:basedOn w:val="ElementTable"/>
    <w:qFormat/>
    <w:rsid w:val="00416DF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542800"/>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71">
    <w:name w:val="Indented ElementTable71"/>
    <w:basedOn w:val="ElementTable"/>
    <w:qFormat/>
    <w:rsid w:val="00CB2CE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2">
    <w:name w:val="Indented ElementTable72"/>
    <w:basedOn w:val="TableNormal"/>
    <w:qFormat/>
    <w:rsid w:val="00EE6A5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3">
    <w:name w:val="Indented ElementTable73"/>
    <w:basedOn w:val="ElementTable"/>
    <w:qFormat/>
    <w:rsid w:val="005B347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4">
    <w:name w:val="Indented ElementTable74"/>
    <w:basedOn w:val="ElementTable"/>
    <w:qFormat/>
    <w:rsid w:val="00EE585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5">
    <w:name w:val="Indented ElementTable75"/>
    <w:basedOn w:val="ElementTable"/>
    <w:qFormat/>
    <w:rsid w:val="0023372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6">
    <w:name w:val="Indented ElementTable76"/>
    <w:basedOn w:val="ElementTable"/>
    <w:qFormat/>
    <w:rsid w:val="00A32B9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7">
    <w:name w:val="Indented ElementTable77"/>
    <w:basedOn w:val="ElementTable"/>
    <w:qFormat/>
    <w:rsid w:val="00F1320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51">
    <w:name w:val="ElementTable51"/>
    <w:basedOn w:val="TableGrid"/>
    <w:rsid w:val="00A532AD"/>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78">
    <w:name w:val="Indented ElementTable78"/>
    <w:basedOn w:val="ElementTable"/>
    <w:qFormat/>
    <w:rsid w:val="00F7463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79">
    <w:name w:val="Indented ElementTable79"/>
    <w:basedOn w:val="TableNormal"/>
    <w:qFormat/>
    <w:rsid w:val="007C099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0">
    <w:name w:val="Indented ElementTable80"/>
    <w:basedOn w:val="ElementTable"/>
    <w:qFormat/>
    <w:rsid w:val="00E734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gmail-il">
    <w:name w:val="gmail-il"/>
    <w:basedOn w:val="DefaultParagraphFont"/>
    <w:rsid w:val="005D394B"/>
  </w:style>
  <w:style w:type="character" w:customStyle="1" w:styleId="gmail-apple-tab-span">
    <w:name w:val="gmail-apple-tab-span"/>
    <w:basedOn w:val="DefaultParagraphFont"/>
    <w:rsid w:val="004C2FFF"/>
  </w:style>
  <w:style w:type="table" w:customStyle="1" w:styleId="IndentedElementTable81">
    <w:name w:val="Indented ElementTable81"/>
    <w:basedOn w:val="ElementTable"/>
    <w:qFormat/>
    <w:rsid w:val="00146C2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82">
    <w:name w:val="Indented ElementTable82"/>
    <w:basedOn w:val="ElementTable"/>
    <w:qFormat/>
    <w:rsid w:val="006F02F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3329CB"/>
    <w:rPr>
      <w:b/>
      <w:bCs/>
    </w:rPr>
  </w:style>
  <w:style w:type="table" w:customStyle="1" w:styleId="IndentedElementTable83">
    <w:name w:val="Indented ElementTable83"/>
    <w:basedOn w:val="ElementTable"/>
    <w:qFormat/>
    <w:rsid w:val="00191B7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9">
    <w:name w:val="ElementTable9"/>
    <w:basedOn w:val="TableGrid"/>
    <w:rsid w:val="0008268F"/>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ElementTable10">
    <w:name w:val="ElementTable10"/>
    <w:basedOn w:val="TableGrid"/>
    <w:rsid w:val="001C1063"/>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IndentedElementTable84">
    <w:name w:val="Indented ElementTable84"/>
    <w:basedOn w:val="ElementTable"/>
    <w:qFormat/>
    <w:rsid w:val="001146A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85">
    <w:name w:val="Indented ElementTable85"/>
    <w:basedOn w:val="ElementTable"/>
    <w:qFormat/>
    <w:rsid w:val="002132A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styleId="UnresolvedMention">
    <w:name w:val="Unresolved Mention"/>
    <w:basedOn w:val="DefaultParagraphFont"/>
    <w:uiPriority w:val="99"/>
    <w:semiHidden/>
    <w:unhideWhenUsed/>
    <w:rsid w:val="003F7BBA"/>
    <w:rPr>
      <w:color w:val="808080"/>
      <w:shd w:val="clear" w:color="auto" w:fill="E6E6E6"/>
    </w:rPr>
  </w:style>
  <w:style w:type="table" w:customStyle="1" w:styleId="IndentedElementTable86">
    <w:name w:val="Indented ElementTable86"/>
    <w:basedOn w:val="ElementTable"/>
    <w:qFormat/>
    <w:rsid w:val="001B602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ElementTable12">
    <w:name w:val="ElementTable12"/>
    <w:basedOn w:val="TableGrid"/>
    <w:rsid w:val="003131EE"/>
    <w:rPr>
      <w:rFonts w:eastAsia="Times New Roman" w:cs="Times New Roman"/>
    </w:rPr>
    <w:tblPr/>
    <w:tblStylePr w:type="firstRow">
      <w:pPr>
        <w:wordWrap/>
        <w:jc w:val="center"/>
      </w:pPr>
      <w:rPr>
        <w:b/>
      </w:rPr>
      <w:tblPr/>
      <w:trPr>
        <w:cantSplit/>
        <w:tblHeader/>
      </w:trPr>
      <w:tcPr>
        <w:shd w:val="clear" w:color="auto" w:fill="C0C0C0"/>
      </w:tcPr>
    </w:tblStylePr>
  </w:style>
  <w:style w:type="table" w:customStyle="1" w:styleId="ElementTable13">
    <w:name w:val="ElementTable13"/>
    <w:basedOn w:val="TableGrid"/>
    <w:rsid w:val="00A55F28"/>
    <w:rPr>
      <w:rFonts w:eastAsia="Times New Roman" w:cs="Times New Roman"/>
    </w:rPr>
    <w:tblPr/>
    <w:tblStylePr w:type="firstRow">
      <w:pPr>
        <w:wordWrap/>
        <w:jc w:val="center"/>
      </w:pPr>
      <w:rPr>
        <w:b/>
      </w:rPr>
      <w:tblPr/>
      <w:trPr>
        <w:cantSplit/>
        <w:tblHeader/>
      </w:trPr>
      <w:tcPr>
        <w:shd w:val="clear" w:color="auto" w:fill="C0C0C0"/>
      </w:tcPr>
    </w:tblStylePr>
  </w:style>
  <w:style w:type="numbering" w:customStyle="1" w:styleId="EcmaAnnexNumbering1">
    <w:name w:val="Ecma Annex Numbering1"/>
    <w:rsid w:val="0021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7465195">
      <w:bodyDiv w:val="1"/>
      <w:marLeft w:val="0"/>
      <w:marRight w:val="0"/>
      <w:marTop w:val="0"/>
      <w:marBottom w:val="0"/>
      <w:divBdr>
        <w:top w:val="none" w:sz="0" w:space="0" w:color="auto"/>
        <w:left w:val="none" w:sz="0" w:space="0" w:color="auto"/>
        <w:bottom w:val="none" w:sz="0" w:space="0" w:color="auto"/>
        <w:right w:val="none" w:sz="0" w:space="0" w:color="auto"/>
      </w:divBdr>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3098762">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5783761">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2357179">
      <w:bodyDiv w:val="1"/>
      <w:marLeft w:val="0"/>
      <w:marRight w:val="0"/>
      <w:marTop w:val="0"/>
      <w:marBottom w:val="0"/>
      <w:divBdr>
        <w:top w:val="none" w:sz="0" w:space="0" w:color="auto"/>
        <w:left w:val="none" w:sz="0" w:space="0" w:color="auto"/>
        <w:bottom w:val="none" w:sz="0" w:space="0" w:color="auto"/>
        <w:right w:val="none" w:sz="0" w:space="0" w:color="auto"/>
      </w:divBdr>
    </w:div>
    <w:div w:id="7405774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0611053">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4769319">
      <w:bodyDiv w:val="1"/>
      <w:marLeft w:val="0"/>
      <w:marRight w:val="0"/>
      <w:marTop w:val="0"/>
      <w:marBottom w:val="0"/>
      <w:divBdr>
        <w:top w:val="none" w:sz="0" w:space="0" w:color="auto"/>
        <w:left w:val="none" w:sz="0" w:space="0" w:color="auto"/>
        <w:bottom w:val="none" w:sz="0" w:space="0" w:color="auto"/>
        <w:right w:val="none" w:sz="0" w:space="0" w:color="auto"/>
      </w:divBdr>
    </w:div>
    <w:div w:id="85736579">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7994724">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4426912">
      <w:bodyDiv w:val="1"/>
      <w:marLeft w:val="0"/>
      <w:marRight w:val="0"/>
      <w:marTop w:val="0"/>
      <w:marBottom w:val="0"/>
      <w:divBdr>
        <w:top w:val="none" w:sz="0" w:space="0" w:color="auto"/>
        <w:left w:val="none" w:sz="0" w:space="0" w:color="auto"/>
        <w:bottom w:val="none" w:sz="0" w:space="0" w:color="auto"/>
        <w:right w:val="none" w:sz="0" w:space="0" w:color="auto"/>
      </w:divBdr>
    </w:div>
    <w:div w:id="105776334">
      <w:bodyDiv w:val="1"/>
      <w:marLeft w:val="0"/>
      <w:marRight w:val="0"/>
      <w:marTop w:val="0"/>
      <w:marBottom w:val="0"/>
      <w:divBdr>
        <w:top w:val="none" w:sz="0" w:space="0" w:color="auto"/>
        <w:left w:val="none" w:sz="0" w:space="0" w:color="auto"/>
        <w:bottom w:val="none" w:sz="0" w:space="0" w:color="auto"/>
        <w:right w:val="none" w:sz="0" w:space="0" w:color="auto"/>
      </w:divBdr>
    </w:div>
    <w:div w:id="10604677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5370261">
      <w:bodyDiv w:val="1"/>
      <w:marLeft w:val="0"/>
      <w:marRight w:val="0"/>
      <w:marTop w:val="0"/>
      <w:marBottom w:val="0"/>
      <w:divBdr>
        <w:top w:val="none" w:sz="0" w:space="0" w:color="auto"/>
        <w:left w:val="none" w:sz="0" w:space="0" w:color="auto"/>
        <w:bottom w:val="none" w:sz="0" w:space="0" w:color="auto"/>
        <w:right w:val="none" w:sz="0" w:space="0" w:color="auto"/>
      </w:divBdr>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0904057">
      <w:bodyDiv w:val="1"/>
      <w:marLeft w:val="0"/>
      <w:marRight w:val="0"/>
      <w:marTop w:val="0"/>
      <w:marBottom w:val="0"/>
      <w:divBdr>
        <w:top w:val="none" w:sz="0" w:space="0" w:color="auto"/>
        <w:left w:val="none" w:sz="0" w:space="0" w:color="auto"/>
        <w:bottom w:val="none" w:sz="0" w:space="0" w:color="auto"/>
        <w:right w:val="none" w:sz="0" w:space="0" w:color="auto"/>
      </w:divBdr>
    </w:div>
    <w:div w:id="132254450">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304009">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1990148">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0657308">
      <w:bodyDiv w:val="1"/>
      <w:marLeft w:val="0"/>
      <w:marRight w:val="0"/>
      <w:marTop w:val="0"/>
      <w:marBottom w:val="0"/>
      <w:divBdr>
        <w:top w:val="none" w:sz="0" w:space="0" w:color="auto"/>
        <w:left w:val="none" w:sz="0" w:space="0" w:color="auto"/>
        <w:bottom w:val="none" w:sz="0" w:space="0" w:color="auto"/>
        <w:right w:val="none" w:sz="0" w:space="0" w:color="auto"/>
      </w:divBdr>
    </w:div>
    <w:div w:id="161703315">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78861558">
      <w:bodyDiv w:val="1"/>
      <w:marLeft w:val="0"/>
      <w:marRight w:val="0"/>
      <w:marTop w:val="0"/>
      <w:marBottom w:val="0"/>
      <w:divBdr>
        <w:top w:val="none" w:sz="0" w:space="0" w:color="auto"/>
        <w:left w:val="none" w:sz="0" w:space="0" w:color="auto"/>
        <w:bottom w:val="none" w:sz="0" w:space="0" w:color="auto"/>
        <w:right w:val="none" w:sz="0" w:space="0" w:color="auto"/>
      </w:divBdr>
    </w:div>
    <w:div w:id="179585931">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199250589">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2815">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4004511">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411128">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85507">
      <w:bodyDiv w:val="1"/>
      <w:marLeft w:val="0"/>
      <w:marRight w:val="0"/>
      <w:marTop w:val="0"/>
      <w:marBottom w:val="0"/>
      <w:divBdr>
        <w:top w:val="none" w:sz="0" w:space="0" w:color="auto"/>
        <w:left w:val="none" w:sz="0" w:space="0" w:color="auto"/>
        <w:bottom w:val="none" w:sz="0" w:space="0" w:color="auto"/>
        <w:right w:val="none" w:sz="0" w:space="0" w:color="auto"/>
      </w:divBdr>
    </w:div>
    <w:div w:id="231888737">
      <w:bodyDiv w:val="1"/>
      <w:marLeft w:val="0"/>
      <w:marRight w:val="0"/>
      <w:marTop w:val="0"/>
      <w:marBottom w:val="0"/>
      <w:divBdr>
        <w:top w:val="none" w:sz="0" w:space="0" w:color="auto"/>
        <w:left w:val="none" w:sz="0" w:space="0" w:color="auto"/>
        <w:bottom w:val="none" w:sz="0" w:space="0" w:color="auto"/>
        <w:right w:val="none" w:sz="0" w:space="0" w:color="auto"/>
      </w:divBdr>
    </w:div>
    <w:div w:id="232470149">
      <w:bodyDiv w:val="1"/>
      <w:marLeft w:val="0"/>
      <w:marRight w:val="0"/>
      <w:marTop w:val="0"/>
      <w:marBottom w:val="0"/>
      <w:divBdr>
        <w:top w:val="none" w:sz="0" w:space="0" w:color="auto"/>
        <w:left w:val="none" w:sz="0" w:space="0" w:color="auto"/>
        <w:bottom w:val="none" w:sz="0" w:space="0" w:color="auto"/>
        <w:right w:val="none" w:sz="0" w:space="0" w:color="auto"/>
      </w:divBdr>
    </w:div>
    <w:div w:id="233053974">
      <w:bodyDiv w:val="1"/>
      <w:marLeft w:val="0"/>
      <w:marRight w:val="0"/>
      <w:marTop w:val="0"/>
      <w:marBottom w:val="0"/>
      <w:divBdr>
        <w:top w:val="none" w:sz="0" w:space="0" w:color="auto"/>
        <w:left w:val="none" w:sz="0" w:space="0" w:color="auto"/>
        <w:bottom w:val="none" w:sz="0" w:space="0" w:color="auto"/>
        <w:right w:val="none" w:sz="0" w:space="0" w:color="auto"/>
      </w:divBdr>
    </w:div>
    <w:div w:id="235674472">
      <w:bodyDiv w:val="1"/>
      <w:marLeft w:val="0"/>
      <w:marRight w:val="0"/>
      <w:marTop w:val="0"/>
      <w:marBottom w:val="0"/>
      <w:divBdr>
        <w:top w:val="none" w:sz="0" w:space="0" w:color="auto"/>
        <w:left w:val="none" w:sz="0" w:space="0" w:color="auto"/>
        <w:bottom w:val="none" w:sz="0" w:space="0" w:color="auto"/>
        <w:right w:val="none" w:sz="0" w:space="0" w:color="auto"/>
      </w:divBdr>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2788850">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05279636">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61174188">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121877">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8868507">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86925582">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590307">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3304150">
      <w:bodyDiv w:val="1"/>
      <w:marLeft w:val="0"/>
      <w:marRight w:val="0"/>
      <w:marTop w:val="0"/>
      <w:marBottom w:val="0"/>
      <w:divBdr>
        <w:top w:val="none" w:sz="0" w:space="0" w:color="auto"/>
        <w:left w:val="none" w:sz="0" w:space="0" w:color="auto"/>
        <w:bottom w:val="none" w:sz="0" w:space="0" w:color="auto"/>
        <w:right w:val="none" w:sz="0" w:space="0" w:color="auto"/>
      </w:divBdr>
    </w:div>
    <w:div w:id="423645264">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36022519">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4889252">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1754091">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659844">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0995481">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0558963">
      <w:bodyDiv w:val="1"/>
      <w:marLeft w:val="0"/>
      <w:marRight w:val="0"/>
      <w:marTop w:val="0"/>
      <w:marBottom w:val="0"/>
      <w:divBdr>
        <w:top w:val="none" w:sz="0" w:space="0" w:color="auto"/>
        <w:left w:val="none" w:sz="0" w:space="0" w:color="auto"/>
        <w:bottom w:val="none" w:sz="0" w:space="0" w:color="auto"/>
        <w:right w:val="none" w:sz="0" w:space="0" w:color="auto"/>
      </w:divBdr>
    </w:div>
    <w:div w:id="474639037">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485242794">
      <w:bodyDiv w:val="1"/>
      <w:marLeft w:val="0"/>
      <w:marRight w:val="0"/>
      <w:marTop w:val="0"/>
      <w:marBottom w:val="0"/>
      <w:divBdr>
        <w:top w:val="none" w:sz="0" w:space="0" w:color="auto"/>
        <w:left w:val="none" w:sz="0" w:space="0" w:color="auto"/>
        <w:bottom w:val="none" w:sz="0" w:space="0" w:color="auto"/>
        <w:right w:val="none" w:sz="0" w:space="0" w:color="auto"/>
      </w:divBdr>
    </w:div>
    <w:div w:id="490951769">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203649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1917976">
      <w:bodyDiv w:val="1"/>
      <w:marLeft w:val="0"/>
      <w:marRight w:val="0"/>
      <w:marTop w:val="0"/>
      <w:marBottom w:val="0"/>
      <w:divBdr>
        <w:top w:val="none" w:sz="0" w:space="0" w:color="auto"/>
        <w:left w:val="none" w:sz="0" w:space="0" w:color="auto"/>
        <w:bottom w:val="none" w:sz="0" w:space="0" w:color="auto"/>
        <w:right w:val="none" w:sz="0" w:space="0" w:color="auto"/>
      </w:divBdr>
    </w:div>
    <w:div w:id="534385941">
      <w:bodyDiv w:val="1"/>
      <w:marLeft w:val="0"/>
      <w:marRight w:val="0"/>
      <w:marTop w:val="0"/>
      <w:marBottom w:val="0"/>
      <w:divBdr>
        <w:top w:val="none" w:sz="0" w:space="0" w:color="auto"/>
        <w:left w:val="none" w:sz="0" w:space="0" w:color="auto"/>
        <w:bottom w:val="none" w:sz="0" w:space="0" w:color="auto"/>
        <w:right w:val="none" w:sz="0" w:space="0" w:color="auto"/>
      </w:divBdr>
    </w:div>
    <w:div w:id="53458161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89039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4684847">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232232">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2953288">
      <w:bodyDiv w:val="1"/>
      <w:marLeft w:val="0"/>
      <w:marRight w:val="0"/>
      <w:marTop w:val="0"/>
      <w:marBottom w:val="0"/>
      <w:divBdr>
        <w:top w:val="none" w:sz="0" w:space="0" w:color="auto"/>
        <w:left w:val="none" w:sz="0" w:space="0" w:color="auto"/>
        <w:bottom w:val="none" w:sz="0" w:space="0" w:color="auto"/>
        <w:right w:val="none" w:sz="0" w:space="0" w:color="auto"/>
      </w:divBdr>
    </w:div>
    <w:div w:id="587471534">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1083397">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594627648">
      <w:bodyDiv w:val="1"/>
      <w:marLeft w:val="0"/>
      <w:marRight w:val="0"/>
      <w:marTop w:val="0"/>
      <w:marBottom w:val="0"/>
      <w:divBdr>
        <w:top w:val="none" w:sz="0" w:space="0" w:color="auto"/>
        <w:left w:val="none" w:sz="0" w:space="0" w:color="auto"/>
        <w:bottom w:val="none" w:sz="0" w:space="0" w:color="auto"/>
        <w:right w:val="none" w:sz="0" w:space="0" w:color="auto"/>
      </w:divBdr>
    </w:div>
    <w:div w:id="596059133">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17688385">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5457991">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115891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65984864">
      <w:bodyDiv w:val="1"/>
      <w:marLeft w:val="0"/>
      <w:marRight w:val="0"/>
      <w:marTop w:val="0"/>
      <w:marBottom w:val="0"/>
      <w:divBdr>
        <w:top w:val="none" w:sz="0" w:space="0" w:color="auto"/>
        <w:left w:val="none" w:sz="0" w:space="0" w:color="auto"/>
        <w:bottom w:val="none" w:sz="0" w:space="0" w:color="auto"/>
        <w:right w:val="none" w:sz="0" w:space="0" w:color="auto"/>
      </w:divBdr>
    </w:div>
    <w:div w:id="673723392">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2899488">
      <w:bodyDiv w:val="1"/>
      <w:marLeft w:val="0"/>
      <w:marRight w:val="0"/>
      <w:marTop w:val="0"/>
      <w:marBottom w:val="0"/>
      <w:divBdr>
        <w:top w:val="none" w:sz="0" w:space="0" w:color="auto"/>
        <w:left w:val="none" w:sz="0" w:space="0" w:color="auto"/>
        <w:bottom w:val="none" w:sz="0" w:space="0" w:color="auto"/>
        <w:right w:val="none" w:sz="0" w:space="0" w:color="auto"/>
      </w:divBdr>
    </w:div>
    <w:div w:id="684405705">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7415056">
      <w:bodyDiv w:val="1"/>
      <w:marLeft w:val="0"/>
      <w:marRight w:val="0"/>
      <w:marTop w:val="0"/>
      <w:marBottom w:val="0"/>
      <w:divBdr>
        <w:top w:val="none" w:sz="0" w:space="0" w:color="auto"/>
        <w:left w:val="none" w:sz="0" w:space="0" w:color="auto"/>
        <w:bottom w:val="none" w:sz="0" w:space="0" w:color="auto"/>
        <w:right w:val="none" w:sz="0" w:space="0" w:color="auto"/>
      </w:divBdr>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695279669">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1879051">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1799906">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4958787">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78914270">
      <w:bodyDiv w:val="1"/>
      <w:marLeft w:val="0"/>
      <w:marRight w:val="0"/>
      <w:marTop w:val="0"/>
      <w:marBottom w:val="0"/>
      <w:divBdr>
        <w:top w:val="none" w:sz="0" w:space="0" w:color="auto"/>
        <w:left w:val="none" w:sz="0" w:space="0" w:color="auto"/>
        <w:bottom w:val="none" w:sz="0" w:space="0" w:color="auto"/>
        <w:right w:val="none" w:sz="0" w:space="0" w:color="auto"/>
      </w:divBdr>
    </w:div>
    <w:div w:id="782311015">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07893772">
      <w:bodyDiv w:val="1"/>
      <w:marLeft w:val="0"/>
      <w:marRight w:val="0"/>
      <w:marTop w:val="0"/>
      <w:marBottom w:val="0"/>
      <w:divBdr>
        <w:top w:val="none" w:sz="0" w:space="0" w:color="auto"/>
        <w:left w:val="none" w:sz="0" w:space="0" w:color="auto"/>
        <w:bottom w:val="none" w:sz="0" w:space="0" w:color="auto"/>
        <w:right w:val="none" w:sz="0" w:space="0" w:color="auto"/>
      </w:divBdr>
    </w:div>
    <w:div w:id="811139395">
      <w:bodyDiv w:val="1"/>
      <w:marLeft w:val="0"/>
      <w:marRight w:val="0"/>
      <w:marTop w:val="0"/>
      <w:marBottom w:val="0"/>
      <w:divBdr>
        <w:top w:val="none" w:sz="0" w:space="0" w:color="auto"/>
        <w:left w:val="none" w:sz="0" w:space="0" w:color="auto"/>
        <w:bottom w:val="none" w:sz="0" w:space="0" w:color="auto"/>
        <w:right w:val="none" w:sz="0" w:space="0" w:color="auto"/>
      </w:divBdr>
    </w:div>
    <w:div w:id="813835085">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18956535">
      <w:bodyDiv w:val="1"/>
      <w:marLeft w:val="0"/>
      <w:marRight w:val="0"/>
      <w:marTop w:val="0"/>
      <w:marBottom w:val="0"/>
      <w:divBdr>
        <w:top w:val="none" w:sz="0" w:space="0" w:color="auto"/>
        <w:left w:val="none" w:sz="0" w:space="0" w:color="auto"/>
        <w:bottom w:val="none" w:sz="0" w:space="0" w:color="auto"/>
        <w:right w:val="none" w:sz="0" w:space="0" w:color="auto"/>
      </w:divBdr>
    </w:div>
    <w:div w:id="820730564">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29826704">
      <w:bodyDiv w:val="1"/>
      <w:marLeft w:val="0"/>
      <w:marRight w:val="0"/>
      <w:marTop w:val="0"/>
      <w:marBottom w:val="0"/>
      <w:divBdr>
        <w:top w:val="none" w:sz="0" w:space="0" w:color="auto"/>
        <w:left w:val="none" w:sz="0" w:space="0" w:color="auto"/>
        <w:bottom w:val="none" w:sz="0" w:space="0" w:color="auto"/>
        <w:right w:val="none" w:sz="0" w:space="0" w:color="auto"/>
      </w:divBdr>
    </w:div>
    <w:div w:id="831678622">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5412107">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3225867">
      <w:bodyDiv w:val="1"/>
      <w:marLeft w:val="0"/>
      <w:marRight w:val="0"/>
      <w:marTop w:val="0"/>
      <w:marBottom w:val="0"/>
      <w:divBdr>
        <w:top w:val="none" w:sz="0" w:space="0" w:color="auto"/>
        <w:left w:val="none" w:sz="0" w:space="0" w:color="auto"/>
        <w:bottom w:val="none" w:sz="0" w:space="0" w:color="auto"/>
        <w:right w:val="none" w:sz="0" w:space="0" w:color="auto"/>
      </w:divBdr>
    </w:div>
    <w:div w:id="876969110">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7644963">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19557398">
      <w:bodyDiv w:val="1"/>
      <w:marLeft w:val="0"/>
      <w:marRight w:val="0"/>
      <w:marTop w:val="0"/>
      <w:marBottom w:val="0"/>
      <w:divBdr>
        <w:top w:val="none" w:sz="0" w:space="0" w:color="auto"/>
        <w:left w:val="none" w:sz="0" w:space="0" w:color="auto"/>
        <w:bottom w:val="none" w:sz="0" w:space="0" w:color="auto"/>
        <w:right w:val="none" w:sz="0" w:space="0" w:color="auto"/>
      </w:divBdr>
    </w:div>
    <w:div w:id="920525348">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4150648">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29043380">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5386220">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6641590">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0982433">
      <w:bodyDiv w:val="1"/>
      <w:marLeft w:val="0"/>
      <w:marRight w:val="0"/>
      <w:marTop w:val="0"/>
      <w:marBottom w:val="0"/>
      <w:divBdr>
        <w:top w:val="none" w:sz="0" w:space="0" w:color="auto"/>
        <w:left w:val="none" w:sz="0" w:space="0" w:color="auto"/>
        <w:bottom w:val="none" w:sz="0" w:space="0" w:color="auto"/>
        <w:right w:val="none" w:sz="0" w:space="0" w:color="auto"/>
      </w:divBdr>
    </w:div>
    <w:div w:id="975791622">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336685">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0511">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055816">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0403866">
      <w:bodyDiv w:val="1"/>
      <w:marLeft w:val="0"/>
      <w:marRight w:val="0"/>
      <w:marTop w:val="0"/>
      <w:marBottom w:val="0"/>
      <w:divBdr>
        <w:top w:val="none" w:sz="0" w:space="0" w:color="auto"/>
        <w:left w:val="none" w:sz="0" w:space="0" w:color="auto"/>
        <w:bottom w:val="none" w:sz="0" w:space="0" w:color="auto"/>
        <w:right w:val="none" w:sz="0" w:space="0" w:color="auto"/>
      </w:divBdr>
    </w:div>
    <w:div w:id="990599351">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09601158">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840722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39741795">
      <w:bodyDiv w:val="1"/>
      <w:marLeft w:val="0"/>
      <w:marRight w:val="0"/>
      <w:marTop w:val="0"/>
      <w:marBottom w:val="0"/>
      <w:divBdr>
        <w:top w:val="none" w:sz="0" w:space="0" w:color="auto"/>
        <w:left w:val="none" w:sz="0" w:space="0" w:color="auto"/>
        <w:bottom w:val="none" w:sz="0" w:space="0" w:color="auto"/>
        <w:right w:val="none" w:sz="0" w:space="0" w:color="auto"/>
      </w:divBdr>
    </w:div>
    <w:div w:id="1039865548">
      <w:bodyDiv w:val="1"/>
      <w:marLeft w:val="0"/>
      <w:marRight w:val="0"/>
      <w:marTop w:val="0"/>
      <w:marBottom w:val="0"/>
      <w:divBdr>
        <w:top w:val="none" w:sz="0" w:space="0" w:color="auto"/>
        <w:left w:val="none" w:sz="0" w:space="0" w:color="auto"/>
        <w:bottom w:val="none" w:sz="0" w:space="0" w:color="auto"/>
        <w:right w:val="none" w:sz="0" w:space="0" w:color="auto"/>
      </w:divBdr>
    </w:div>
    <w:div w:id="1040134550">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48408331">
      <w:bodyDiv w:val="1"/>
      <w:marLeft w:val="0"/>
      <w:marRight w:val="0"/>
      <w:marTop w:val="0"/>
      <w:marBottom w:val="0"/>
      <w:divBdr>
        <w:top w:val="none" w:sz="0" w:space="0" w:color="auto"/>
        <w:left w:val="none" w:sz="0" w:space="0" w:color="auto"/>
        <w:bottom w:val="none" w:sz="0" w:space="0" w:color="auto"/>
        <w:right w:val="none" w:sz="0" w:space="0" w:color="auto"/>
      </w:divBdr>
    </w:div>
    <w:div w:id="1049767090">
      <w:bodyDiv w:val="1"/>
      <w:marLeft w:val="0"/>
      <w:marRight w:val="0"/>
      <w:marTop w:val="0"/>
      <w:marBottom w:val="0"/>
      <w:divBdr>
        <w:top w:val="none" w:sz="0" w:space="0" w:color="auto"/>
        <w:left w:val="none" w:sz="0" w:space="0" w:color="auto"/>
        <w:bottom w:val="none" w:sz="0" w:space="0" w:color="auto"/>
        <w:right w:val="none" w:sz="0" w:space="0" w:color="auto"/>
      </w:divBdr>
    </w:div>
    <w:div w:id="1051462222">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10611">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71464120">
      <w:bodyDiv w:val="1"/>
      <w:marLeft w:val="0"/>
      <w:marRight w:val="0"/>
      <w:marTop w:val="0"/>
      <w:marBottom w:val="0"/>
      <w:divBdr>
        <w:top w:val="none" w:sz="0" w:space="0" w:color="auto"/>
        <w:left w:val="none" w:sz="0" w:space="0" w:color="auto"/>
        <w:bottom w:val="none" w:sz="0" w:space="0" w:color="auto"/>
        <w:right w:val="none" w:sz="0" w:space="0" w:color="auto"/>
      </w:divBdr>
      <w:divsChild>
        <w:div w:id="1806006209">
          <w:marLeft w:val="0"/>
          <w:marRight w:val="0"/>
          <w:marTop w:val="0"/>
          <w:marBottom w:val="0"/>
          <w:divBdr>
            <w:top w:val="none" w:sz="0" w:space="0" w:color="auto"/>
            <w:left w:val="none" w:sz="0" w:space="0" w:color="auto"/>
            <w:bottom w:val="none" w:sz="0" w:space="0" w:color="auto"/>
            <w:right w:val="none" w:sz="0" w:space="0" w:color="auto"/>
          </w:divBdr>
        </w:div>
      </w:divsChild>
    </w:div>
    <w:div w:id="1072462910">
      <w:bodyDiv w:val="1"/>
      <w:marLeft w:val="0"/>
      <w:marRight w:val="0"/>
      <w:marTop w:val="0"/>
      <w:marBottom w:val="0"/>
      <w:divBdr>
        <w:top w:val="none" w:sz="0" w:space="0" w:color="auto"/>
        <w:left w:val="none" w:sz="0" w:space="0" w:color="auto"/>
        <w:bottom w:val="none" w:sz="0" w:space="0" w:color="auto"/>
        <w:right w:val="none" w:sz="0" w:space="0" w:color="auto"/>
      </w:divBdr>
    </w:div>
    <w:div w:id="1076248682">
      <w:bodyDiv w:val="1"/>
      <w:marLeft w:val="0"/>
      <w:marRight w:val="0"/>
      <w:marTop w:val="0"/>
      <w:marBottom w:val="0"/>
      <w:divBdr>
        <w:top w:val="none" w:sz="0" w:space="0" w:color="auto"/>
        <w:left w:val="none" w:sz="0" w:space="0" w:color="auto"/>
        <w:bottom w:val="none" w:sz="0" w:space="0" w:color="auto"/>
        <w:right w:val="none" w:sz="0" w:space="0" w:color="auto"/>
      </w:divBdr>
    </w:div>
    <w:div w:id="1087262836">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3479849">
      <w:bodyDiv w:val="1"/>
      <w:marLeft w:val="0"/>
      <w:marRight w:val="0"/>
      <w:marTop w:val="0"/>
      <w:marBottom w:val="0"/>
      <w:divBdr>
        <w:top w:val="none" w:sz="0" w:space="0" w:color="auto"/>
        <w:left w:val="none" w:sz="0" w:space="0" w:color="auto"/>
        <w:bottom w:val="none" w:sz="0" w:space="0" w:color="auto"/>
        <w:right w:val="none" w:sz="0" w:space="0" w:color="auto"/>
      </w:divBdr>
    </w:div>
    <w:div w:id="109956704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
    <w:div w:id="1105658103">
      <w:bodyDiv w:val="1"/>
      <w:marLeft w:val="0"/>
      <w:marRight w:val="0"/>
      <w:marTop w:val="0"/>
      <w:marBottom w:val="0"/>
      <w:divBdr>
        <w:top w:val="none" w:sz="0" w:space="0" w:color="auto"/>
        <w:left w:val="none" w:sz="0" w:space="0" w:color="auto"/>
        <w:bottom w:val="none" w:sz="0" w:space="0" w:color="auto"/>
        <w:right w:val="none" w:sz="0" w:space="0" w:color="auto"/>
      </w:divBdr>
    </w:div>
    <w:div w:id="1105926768">
      <w:bodyDiv w:val="1"/>
      <w:marLeft w:val="0"/>
      <w:marRight w:val="0"/>
      <w:marTop w:val="0"/>
      <w:marBottom w:val="0"/>
      <w:divBdr>
        <w:top w:val="none" w:sz="0" w:space="0" w:color="auto"/>
        <w:left w:val="none" w:sz="0" w:space="0" w:color="auto"/>
        <w:bottom w:val="none" w:sz="0" w:space="0" w:color="auto"/>
        <w:right w:val="none" w:sz="0" w:space="0" w:color="auto"/>
      </w:divBdr>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15951345">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2919201">
      <w:bodyDiv w:val="1"/>
      <w:marLeft w:val="0"/>
      <w:marRight w:val="0"/>
      <w:marTop w:val="0"/>
      <w:marBottom w:val="0"/>
      <w:divBdr>
        <w:top w:val="none" w:sz="0" w:space="0" w:color="auto"/>
        <w:left w:val="none" w:sz="0" w:space="0" w:color="auto"/>
        <w:bottom w:val="none" w:sz="0" w:space="0" w:color="auto"/>
        <w:right w:val="none" w:sz="0" w:space="0" w:color="auto"/>
      </w:divBdr>
    </w:div>
    <w:div w:id="1123426938">
      <w:bodyDiv w:val="1"/>
      <w:marLeft w:val="0"/>
      <w:marRight w:val="0"/>
      <w:marTop w:val="0"/>
      <w:marBottom w:val="0"/>
      <w:divBdr>
        <w:top w:val="none" w:sz="0" w:space="0" w:color="auto"/>
        <w:left w:val="none" w:sz="0" w:space="0" w:color="auto"/>
        <w:bottom w:val="none" w:sz="0" w:space="0" w:color="auto"/>
        <w:right w:val="none" w:sz="0" w:space="0" w:color="auto"/>
      </w:divBdr>
    </w:div>
    <w:div w:id="1123617960">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3364256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3932015">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4813602">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51754707">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62352970">
      <w:bodyDiv w:val="1"/>
      <w:marLeft w:val="0"/>
      <w:marRight w:val="0"/>
      <w:marTop w:val="0"/>
      <w:marBottom w:val="0"/>
      <w:divBdr>
        <w:top w:val="none" w:sz="0" w:space="0" w:color="auto"/>
        <w:left w:val="none" w:sz="0" w:space="0" w:color="auto"/>
        <w:bottom w:val="none" w:sz="0" w:space="0" w:color="auto"/>
        <w:right w:val="none" w:sz="0" w:space="0" w:color="auto"/>
      </w:divBdr>
    </w:div>
    <w:div w:id="1180511036">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192760703">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572872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198398289">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0895748">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0748841">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4561348">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3126963">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4395602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67231498">
      <w:bodyDiv w:val="1"/>
      <w:marLeft w:val="0"/>
      <w:marRight w:val="0"/>
      <w:marTop w:val="0"/>
      <w:marBottom w:val="0"/>
      <w:divBdr>
        <w:top w:val="none" w:sz="0" w:space="0" w:color="auto"/>
        <w:left w:val="none" w:sz="0" w:space="0" w:color="auto"/>
        <w:bottom w:val="none" w:sz="0" w:space="0" w:color="auto"/>
        <w:right w:val="none" w:sz="0" w:space="0" w:color="auto"/>
      </w:divBdr>
    </w:div>
    <w:div w:id="1268658309">
      <w:bodyDiv w:val="1"/>
      <w:marLeft w:val="0"/>
      <w:marRight w:val="0"/>
      <w:marTop w:val="0"/>
      <w:marBottom w:val="0"/>
      <w:divBdr>
        <w:top w:val="none" w:sz="0" w:space="0" w:color="auto"/>
        <w:left w:val="none" w:sz="0" w:space="0" w:color="auto"/>
        <w:bottom w:val="none" w:sz="0" w:space="0" w:color="auto"/>
        <w:right w:val="none" w:sz="0" w:space="0" w:color="auto"/>
      </w:divBdr>
    </w:div>
    <w:div w:id="1268924152">
      <w:bodyDiv w:val="1"/>
      <w:marLeft w:val="0"/>
      <w:marRight w:val="0"/>
      <w:marTop w:val="0"/>
      <w:marBottom w:val="0"/>
      <w:divBdr>
        <w:top w:val="none" w:sz="0" w:space="0" w:color="auto"/>
        <w:left w:val="none" w:sz="0" w:space="0" w:color="auto"/>
        <w:bottom w:val="none" w:sz="0" w:space="0" w:color="auto"/>
        <w:right w:val="none" w:sz="0" w:space="0" w:color="auto"/>
      </w:divBdr>
    </w:div>
    <w:div w:id="1271278702">
      <w:bodyDiv w:val="1"/>
      <w:marLeft w:val="0"/>
      <w:marRight w:val="0"/>
      <w:marTop w:val="0"/>
      <w:marBottom w:val="0"/>
      <w:divBdr>
        <w:top w:val="none" w:sz="0" w:space="0" w:color="auto"/>
        <w:left w:val="none" w:sz="0" w:space="0" w:color="auto"/>
        <w:bottom w:val="none" w:sz="0" w:space="0" w:color="auto"/>
        <w:right w:val="none" w:sz="0" w:space="0" w:color="auto"/>
      </w:divBdr>
    </w:div>
    <w:div w:id="1271818925">
      <w:bodyDiv w:val="1"/>
      <w:marLeft w:val="0"/>
      <w:marRight w:val="0"/>
      <w:marTop w:val="0"/>
      <w:marBottom w:val="0"/>
      <w:divBdr>
        <w:top w:val="none" w:sz="0" w:space="0" w:color="auto"/>
        <w:left w:val="none" w:sz="0" w:space="0" w:color="auto"/>
        <w:bottom w:val="none" w:sz="0" w:space="0" w:color="auto"/>
        <w:right w:val="none" w:sz="0" w:space="0" w:color="auto"/>
      </w:divBdr>
    </w:div>
    <w:div w:id="1272858843">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220813">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8804854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09243859">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7004047">
      <w:bodyDiv w:val="1"/>
      <w:marLeft w:val="0"/>
      <w:marRight w:val="0"/>
      <w:marTop w:val="0"/>
      <w:marBottom w:val="0"/>
      <w:divBdr>
        <w:top w:val="none" w:sz="0" w:space="0" w:color="auto"/>
        <w:left w:val="none" w:sz="0" w:space="0" w:color="auto"/>
        <w:bottom w:val="none" w:sz="0" w:space="0" w:color="auto"/>
        <w:right w:val="none" w:sz="0" w:space="0" w:color="auto"/>
      </w:divBdr>
      <w:divsChild>
        <w:div w:id="1875651222">
          <w:marLeft w:val="0"/>
          <w:marRight w:val="0"/>
          <w:marTop w:val="0"/>
          <w:marBottom w:val="0"/>
          <w:divBdr>
            <w:top w:val="none" w:sz="0" w:space="0" w:color="auto"/>
            <w:left w:val="none" w:sz="0" w:space="0" w:color="auto"/>
            <w:bottom w:val="none" w:sz="0" w:space="0" w:color="auto"/>
            <w:right w:val="none" w:sz="0" w:space="0" w:color="auto"/>
          </w:divBdr>
          <w:divsChild>
            <w:div w:id="1010835778">
              <w:marLeft w:val="0"/>
              <w:marRight w:val="0"/>
              <w:marTop w:val="0"/>
              <w:marBottom w:val="0"/>
              <w:divBdr>
                <w:top w:val="none" w:sz="0" w:space="0" w:color="auto"/>
                <w:left w:val="none" w:sz="0" w:space="0" w:color="auto"/>
                <w:bottom w:val="none" w:sz="0" w:space="0" w:color="auto"/>
                <w:right w:val="none" w:sz="0" w:space="0" w:color="auto"/>
              </w:divBdr>
              <w:divsChild>
                <w:div w:id="1123813208">
                  <w:marLeft w:val="0"/>
                  <w:marRight w:val="0"/>
                  <w:marTop w:val="0"/>
                  <w:marBottom w:val="0"/>
                  <w:divBdr>
                    <w:top w:val="none" w:sz="0" w:space="0" w:color="auto"/>
                    <w:left w:val="none" w:sz="0" w:space="0" w:color="auto"/>
                    <w:bottom w:val="none" w:sz="0" w:space="0" w:color="auto"/>
                    <w:right w:val="none" w:sz="0" w:space="0" w:color="auto"/>
                  </w:divBdr>
                  <w:divsChild>
                    <w:div w:id="591009999">
                      <w:marLeft w:val="0"/>
                      <w:marRight w:val="0"/>
                      <w:marTop w:val="0"/>
                      <w:marBottom w:val="0"/>
                      <w:divBdr>
                        <w:top w:val="none" w:sz="0" w:space="0" w:color="auto"/>
                        <w:left w:val="none" w:sz="0" w:space="0" w:color="auto"/>
                        <w:bottom w:val="none" w:sz="0" w:space="0" w:color="auto"/>
                        <w:right w:val="none" w:sz="0" w:space="0" w:color="auto"/>
                      </w:divBdr>
                      <w:divsChild>
                        <w:div w:id="1711883833">
                          <w:marLeft w:val="0"/>
                          <w:marRight w:val="0"/>
                          <w:marTop w:val="0"/>
                          <w:marBottom w:val="0"/>
                          <w:divBdr>
                            <w:top w:val="none" w:sz="0" w:space="0" w:color="auto"/>
                            <w:left w:val="none" w:sz="0" w:space="0" w:color="auto"/>
                            <w:bottom w:val="none" w:sz="0" w:space="0" w:color="auto"/>
                            <w:right w:val="none" w:sz="0" w:space="0" w:color="auto"/>
                          </w:divBdr>
                          <w:divsChild>
                            <w:div w:id="1701467084">
                              <w:marLeft w:val="0"/>
                              <w:marRight w:val="0"/>
                              <w:marTop w:val="0"/>
                              <w:marBottom w:val="0"/>
                              <w:divBdr>
                                <w:top w:val="none" w:sz="0" w:space="0" w:color="auto"/>
                                <w:left w:val="none" w:sz="0" w:space="0" w:color="auto"/>
                                <w:bottom w:val="none" w:sz="0" w:space="0" w:color="auto"/>
                                <w:right w:val="none" w:sz="0" w:space="0" w:color="auto"/>
                              </w:divBdr>
                              <w:divsChild>
                                <w:div w:id="928193574">
                                  <w:marLeft w:val="0"/>
                                  <w:marRight w:val="0"/>
                                  <w:marTop w:val="0"/>
                                  <w:marBottom w:val="0"/>
                                  <w:divBdr>
                                    <w:top w:val="none" w:sz="0" w:space="0" w:color="auto"/>
                                    <w:left w:val="none" w:sz="0" w:space="0" w:color="auto"/>
                                    <w:bottom w:val="none" w:sz="0" w:space="0" w:color="auto"/>
                                    <w:right w:val="none" w:sz="0" w:space="0" w:color="auto"/>
                                  </w:divBdr>
                                  <w:divsChild>
                                    <w:div w:id="723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2607812">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57190746">
      <w:bodyDiv w:val="1"/>
      <w:marLeft w:val="0"/>
      <w:marRight w:val="0"/>
      <w:marTop w:val="0"/>
      <w:marBottom w:val="0"/>
      <w:divBdr>
        <w:top w:val="none" w:sz="0" w:space="0" w:color="auto"/>
        <w:left w:val="none" w:sz="0" w:space="0" w:color="auto"/>
        <w:bottom w:val="none" w:sz="0" w:space="0" w:color="auto"/>
        <w:right w:val="none" w:sz="0" w:space="0" w:color="auto"/>
      </w:divBdr>
    </w:div>
    <w:div w:id="1359618363">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1227774">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87951675">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7528373">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4453318">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6919143">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0010554">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3498740">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71439469">
      <w:bodyDiv w:val="1"/>
      <w:marLeft w:val="0"/>
      <w:marRight w:val="0"/>
      <w:marTop w:val="0"/>
      <w:marBottom w:val="0"/>
      <w:divBdr>
        <w:top w:val="none" w:sz="0" w:space="0" w:color="auto"/>
        <w:left w:val="none" w:sz="0" w:space="0" w:color="auto"/>
        <w:bottom w:val="none" w:sz="0" w:space="0" w:color="auto"/>
        <w:right w:val="none" w:sz="0" w:space="0" w:color="auto"/>
      </w:divBdr>
    </w:div>
    <w:div w:id="1472166229">
      <w:bodyDiv w:val="1"/>
      <w:marLeft w:val="0"/>
      <w:marRight w:val="0"/>
      <w:marTop w:val="0"/>
      <w:marBottom w:val="0"/>
      <w:divBdr>
        <w:top w:val="none" w:sz="0" w:space="0" w:color="auto"/>
        <w:left w:val="none" w:sz="0" w:space="0" w:color="auto"/>
        <w:bottom w:val="none" w:sz="0" w:space="0" w:color="auto"/>
        <w:right w:val="none" w:sz="0" w:space="0" w:color="auto"/>
      </w:divBdr>
    </w:div>
    <w:div w:id="1473792327">
      <w:bodyDiv w:val="1"/>
      <w:marLeft w:val="0"/>
      <w:marRight w:val="0"/>
      <w:marTop w:val="0"/>
      <w:marBottom w:val="0"/>
      <w:divBdr>
        <w:top w:val="none" w:sz="0" w:space="0" w:color="auto"/>
        <w:left w:val="none" w:sz="0" w:space="0" w:color="auto"/>
        <w:bottom w:val="none" w:sz="0" w:space="0" w:color="auto"/>
        <w:right w:val="none" w:sz="0" w:space="0" w:color="auto"/>
      </w:divBdr>
    </w:div>
    <w:div w:id="1478836098">
      <w:bodyDiv w:val="1"/>
      <w:marLeft w:val="0"/>
      <w:marRight w:val="0"/>
      <w:marTop w:val="0"/>
      <w:marBottom w:val="0"/>
      <w:divBdr>
        <w:top w:val="none" w:sz="0" w:space="0" w:color="auto"/>
        <w:left w:val="none" w:sz="0" w:space="0" w:color="auto"/>
        <w:bottom w:val="none" w:sz="0" w:space="0" w:color="auto"/>
        <w:right w:val="none" w:sz="0" w:space="0" w:color="auto"/>
      </w:divBdr>
    </w:div>
    <w:div w:id="1482504677">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7480168">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499930595">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5224333">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29461">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28522705">
      <w:bodyDiv w:val="1"/>
      <w:marLeft w:val="0"/>
      <w:marRight w:val="0"/>
      <w:marTop w:val="0"/>
      <w:marBottom w:val="0"/>
      <w:divBdr>
        <w:top w:val="none" w:sz="0" w:space="0" w:color="auto"/>
        <w:left w:val="none" w:sz="0" w:space="0" w:color="auto"/>
        <w:bottom w:val="none" w:sz="0" w:space="0" w:color="auto"/>
        <w:right w:val="none" w:sz="0" w:space="0" w:color="auto"/>
      </w:divBdr>
    </w:div>
    <w:div w:id="1528714003">
      <w:bodyDiv w:val="1"/>
      <w:marLeft w:val="0"/>
      <w:marRight w:val="0"/>
      <w:marTop w:val="0"/>
      <w:marBottom w:val="0"/>
      <w:divBdr>
        <w:top w:val="none" w:sz="0" w:space="0" w:color="auto"/>
        <w:left w:val="none" w:sz="0" w:space="0" w:color="auto"/>
        <w:bottom w:val="none" w:sz="0" w:space="0" w:color="auto"/>
        <w:right w:val="none" w:sz="0" w:space="0" w:color="auto"/>
      </w:divBdr>
    </w:div>
    <w:div w:id="1529752507">
      <w:bodyDiv w:val="1"/>
      <w:marLeft w:val="0"/>
      <w:marRight w:val="0"/>
      <w:marTop w:val="0"/>
      <w:marBottom w:val="0"/>
      <w:divBdr>
        <w:top w:val="none" w:sz="0" w:space="0" w:color="auto"/>
        <w:left w:val="none" w:sz="0" w:space="0" w:color="auto"/>
        <w:bottom w:val="none" w:sz="0" w:space="0" w:color="auto"/>
        <w:right w:val="none" w:sz="0" w:space="0" w:color="auto"/>
      </w:divBdr>
    </w:div>
    <w:div w:id="1532644061">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6193324">
      <w:bodyDiv w:val="1"/>
      <w:marLeft w:val="0"/>
      <w:marRight w:val="0"/>
      <w:marTop w:val="0"/>
      <w:marBottom w:val="0"/>
      <w:divBdr>
        <w:top w:val="none" w:sz="0" w:space="0" w:color="auto"/>
        <w:left w:val="none" w:sz="0" w:space="0" w:color="auto"/>
        <w:bottom w:val="none" w:sz="0" w:space="0" w:color="auto"/>
        <w:right w:val="none" w:sz="0" w:space="0" w:color="auto"/>
      </w:divBdr>
    </w:div>
    <w:div w:id="1537812264">
      <w:bodyDiv w:val="1"/>
      <w:marLeft w:val="0"/>
      <w:marRight w:val="0"/>
      <w:marTop w:val="0"/>
      <w:marBottom w:val="0"/>
      <w:divBdr>
        <w:top w:val="none" w:sz="0" w:space="0" w:color="auto"/>
        <w:left w:val="none" w:sz="0" w:space="0" w:color="auto"/>
        <w:bottom w:val="none" w:sz="0" w:space="0" w:color="auto"/>
        <w:right w:val="none" w:sz="0" w:space="0" w:color="auto"/>
      </w:divBdr>
    </w:div>
    <w:div w:id="1538162444">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42784438">
      <w:bodyDiv w:val="1"/>
      <w:marLeft w:val="0"/>
      <w:marRight w:val="0"/>
      <w:marTop w:val="0"/>
      <w:marBottom w:val="0"/>
      <w:divBdr>
        <w:top w:val="none" w:sz="0" w:space="0" w:color="auto"/>
        <w:left w:val="none" w:sz="0" w:space="0" w:color="auto"/>
        <w:bottom w:val="none" w:sz="0" w:space="0" w:color="auto"/>
        <w:right w:val="none" w:sz="0" w:space="0" w:color="auto"/>
      </w:divBdr>
    </w:div>
    <w:div w:id="1543589925">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4854634">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1015227">
      <w:bodyDiv w:val="1"/>
      <w:marLeft w:val="0"/>
      <w:marRight w:val="0"/>
      <w:marTop w:val="0"/>
      <w:marBottom w:val="0"/>
      <w:divBdr>
        <w:top w:val="none" w:sz="0" w:space="0" w:color="auto"/>
        <w:left w:val="none" w:sz="0" w:space="0" w:color="auto"/>
        <w:bottom w:val="none" w:sz="0" w:space="0" w:color="auto"/>
        <w:right w:val="none" w:sz="0" w:space="0" w:color="auto"/>
      </w:divBdr>
    </w:div>
    <w:div w:id="1563246387">
      <w:bodyDiv w:val="1"/>
      <w:marLeft w:val="0"/>
      <w:marRight w:val="0"/>
      <w:marTop w:val="0"/>
      <w:marBottom w:val="0"/>
      <w:divBdr>
        <w:top w:val="none" w:sz="0" w:space="0" w:color="auto"/>
        <w:left w:val="none" w:sz="0" w:space="0" w:color="auto"/>
        <w:bottom w:val="none" w:sz="0" w:space="0" w:color="auto"/>
        <w:right w:val="none" w:sz="0" w:space="0" w:color="auto"/>
      </w:divBdr>
    </w:div>
    <w:div w:id="1565262641">
      <w:bodyDiv w:val="1"/>
      <w:marLeft w:val="0"/>
      <w:marRight w:val="0"/>
      <w:marTop w:val="0"/>
      <w:marBottom w:val="0"/>
      <w:divBdr>
        <w:top w:val="none" w:sz="0" w:space="0" w:color="auto"/>
        <w:left w:val="none" w:sz="0" w:space="0" w:color="auto"/>
        <w:bottom w:val="none" w:sz="0" w:space="0" w:color="auto"/>
        <w:right w:val="none" w:sz="0" w:space="0" w:color="auto"/>
      </w:divBdr>
    </w:div>
    <w:div w:id="1566722978">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7788667">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86379532">
      <w:bodyDiv w:val="1"/>
      <w:marLeft w:val="0"/>
      <w:marRight w:val="0"/>
      <w:marTop w:val="0"/>
      <w:marBottom w:val="0"/>
      <w:divBdr>
        <w:top w:val="none" w:sz="0" w:space="0" w:color="auto"/>
        <w:left w:val="none" w:sz="0" w:space="0" w:color="auto"/>
        <w:bottom w:val="none" w:sz="0" w:space="0" w:color="auto"/>
        <w:right w:val="none" w:sz="0" w:space="0" w:color="auto"/>
      </w:divBdr>
    </w:div>
    <w:div w:id="1586570872">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7637111">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7736004">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4748737">
      <w:bodyDiv w:val="1"/>
      <w:marLeft w:val="0"/>
      <w:marRight w:val="0"/>
      <w:marTop w:val="0"/>
      <w:marBottom w:val="0"/>
      <w:divBdr>
        <w:top w:val="none" w:sz="0" w:space="0" w:color="auto"/>
        <w:left w:val="none" w:sz="0" w:space="0" w:color="auto"/>
        <w:bottom w:val="none" w:sz="0" w:space="0" w:color="auto"/>
        <w:right w:val="none" w:sz="0" w:space="0" w:color="auto"/>
      </w:divBdr>
    </w:div>
    <w:div w:id="1617297615">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4209608">
      <w:bodyDiv w:val="1"/>
      <w:marLeft w:val="0"/>
      <w:marRight w:val="0"/>
      <w:marTop w:val="0"/>
      <w:marBottom w:val="0"/>
      <w:divBdr>
        <w:top w:val="none" w:sz="0" w:space="0" w:color="auto"/>
        <w:left w:val="none" w:sz="0" w:space="0" w:color="auto"/>
        <w:bottom w:val="none" w:sz="0" w:space="0" w:color="auto"/>
        <w:right w:val="none" w:sz="0" w:space="0" w:color="auto"/>
      </w:divBdr>
    </w:div>
    <w:div w:id="1638146515">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4432103">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64702437">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81733413">
      <w:bodyDiv w:val="1"/>
      <w:marLeft w:val="0"/>
      <w:marRight w:val="0"/>
      <w:marTop w:val="0"/>
      <w:marBottom w:val="0"/>
      <w:divBdr>
        <w:top w:val="none" w:sz="0" w:space="0" w:color="auto"/>
        <w:left w:val="none" w:sz="0" w:space="0" w:color="auto"/>
        <w:bottom w:val="none" w:sz="0" w:space="0" w:color="auto"/>
        <w:right w:val="none" w:sz="0" w:space="0" w:color="auto"/>
      </w:divBdr>
    </w:div>
    <w:div w:id="1686710591">
      <w:bodyDiv w:val="1"/>
      <w:marLeft w:val="0"/>
      <w:marRight w:val="0"/>
      <w:marTop w:val="0"/>
      <w:marBottom w:val="0"/>
      <w:divBdr>
        <w:top w:val="none" w:sz="0" w:space="0" w:color="auto"/>
        <w:left w:val="none" w:sz="0" w:space="0" w:color="auto"/>
        <w:bottom w:val="none" w:sz="0" w:space="0" w:color="auto"/>
        <w:right w:val="none" w:sz="0" w:space="0" w:color="auto"/>
      </w:divBdr>
    </w:div>
    <w:div w:id="1687057366">
      <w:bodyDiv w:val="1"/>
      <w:marLeft w:val="0"/>
      <w:marRight w:val="0"/>
      <w:marTop w:val="0"/>
      <w:marBottom w:val="0"/>
      <w:divBdr>
        <w:top w:val="none" w:sz="0" w:space="0" w:color="auto"/>
        <w:left w:val="none" w:sz="0" w:space="0" w:color="auto"/>
        <w:bottom w:val="none" w:sz="0" w:space="0" w:color="auto"/>
        <w:right w:val="none" w:sz="0" w:space="0" w:color="auto"/>
      </w:divBdr>
    </w:div>
    <w:div w:id="1687098657">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146182">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0429694">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1515959">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2146964">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61363707">
      <w:bodyDiv w:val="1"/>
      <w:marLeft w:val="0"/>
      <w:marRight w:val="0"/>
      <w:marTop w:val="0"/>
      <w:marBottom w:val="0"/>
      <w:divBdr>
        <w:top w:val="none" w:sz="0" w:space="0" w:color="auto"/>
        <w:left w:val="none" w:sz="0" w:space="0" w:color="auto"/>
        <w:bottom w:val="none" w:sz="0" w:space="0" w:color="auto"/>
        <w:right w:val="none" w:sz="0" w:space="0" w:color="auto"/>
      </w:divBdr>
    </w:div>
    <w:div w:id="1762331990">
      <w:bodyDiv w:val="1"/>
      <w:marLeft w:val="0"/>
      <w:marRight w:val="0"/>
      <w:marTop w:val="0"/>
      <w:marBottom w:val="0"/>
      <w:divBdr>
        <w:top w:val="none" w:sz="0" w:space="0" w:color="auto"/>
        <w:left w:val="none" w:sz="0" w:space="0" w:color="auto"/>
        <w:bottom w:val="none" w:sz="0" w:space="0" w:color="auto"/>
        <w:right w:val="none" w:sz="0" w:space="0" w:color="auto"/>
      </w:divBdr>
    </w:div>
    <w:div w:id="1762604466">
      <w:bodyDiv w:val="1"/>
      <w:marLeft w:val="0"/>
      <w:marRight w:val="0"/>
      <w:marTop w:val="0"/>
      <w:marBottom w:val="0"/>
      <w:divBdr>
        <w:top w:val="none" w:sz="0" w:space="0" w:color="auto"/>
        <w:left w:val="none" w:sz="0" w:space="0" w:color="auto"/>
        <w:bottom w:val="none" w:sz="0" w:space="0" w:color="auto"/>
        <w:right w:val="none" w:sz="0" w:space="0" w:color="auto"/>
      </w:divBdr>
    </w:div>
    <w:div w:id="1765227409">
      <w:bodyDiv w:val="1"/>
      <w:marLeft w:val="0"/>
      <w:marRight w:val="0"/>
      <w:marTop w:val="0"/>
      <w:marBottom w:val="0"/>
      <w:divBdr>
        <w:top w:val="none" w:sz="0" w:space="0" w:color="auto"/>
        <w:left w:val="none" w:sz="0" w:space="0" w:color="auto"/>
        <w:bottom w:val="none" w:sz="0" w:space="0" w:color="auto"/>
        <w:right w:val="none" w:sz="0" w:space="0" w:color="auto"/>
      </w:divBdr>
    </w:div>
    <w:div w:id="1769234768">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7964433">
      <w:bodyDiv w:val="1"/>
      <w:marLeft w:val="0"/>
      <w:marRight w:val="0"/>
      <w:marTop w:val="0"/>
      <w:marBottom w:val="0"/>
      <w:divBdr>
        <w:top w:val="none" w:sz="0" w:space="0" w:color="auto"/>
        <w:left w:val="none" w:sz="0" w:space="0" w:color="auto"/>
        <w:bottom w:val="none" w:sz="0" w:space="0" w:color="auto"/>
        <w:right w:val="none" w:sz="0" w:space="0" w:color="auto"/>
      </w:divBdr>
    </w:div>
    <w:div w:id="1788084728">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796172232">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3813560">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3402655">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35564805">
      <w:bodyDiv w:val="1"/>
      <w:marLeft w:val="0"/>
      <w:marRight w:val="0"/>
      <w:marTop w:val="0"/>
      <w:marBottom w:val="0"/>
      <w:divBdr>
        <w:top w:val="none" w:sz="0" w:space="0" w:color="auto"/>
        <w:left w:val="none" w:sz="0" w:space="0" w:color="auto"/>
        <w:bottom w:val="none" w:sz="0" w:space="0" w:color="auto"/>
        <w:right w:val="none" w:sz="0" w:space="0" w:color="auto"/>
      </w:divBdr>
    </w:div>
    <w:div w:id="1840349107">
      <w:bodyDiv w:val="1"/>
      <w:marLeft w:val="0"/>
      <w:marRight w:val="0"/>
      <w:marTop w:val="0"/>
      <w:marBottom w:val="0"/>
      <w:divBdr>
        <w:top w:val="none" w:sz="0" w:space="0" w:color="auto"/>
        <w:left w:val="none" w:sz="0" w:space="0" w:color="auto"/>
        <w:bottom w:val="none" w:sz="0" w:space="0" w:color="auto"/>
        <w:right w:val="none" w:sz="0" w:space="0" w:color="auto"/>
      </w:divBdr>
    </w:div>
    <w:div w:id="1848980740">
      <w:bodyDiv w:val="1"/>
      <w:marLeft w:val="0"/>
      <w:marRight w:val="0"/>
      <w:marTop w:val="0"/>
      <w:marBottom w:val="0"/>
      <w:divBdr>
        <w:top w:val="none" w:sz="0" w:space="0" w:color="auto"/>
        <w:left w:val="none" w:sz="0" w:space="0" w:color="auto"/>
        <w:bottom w:val="none" w:sz="0" w:space="0" w:color="auto"/>
        <w:right w:val="none" w:sz="0" w:space="0" w:color="auto"/>
      </w:divBdr>
    </w:div>
    <w:div w:id="1851485020">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5915819">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1510594">
      <w:bodyDiv w:val="1"/>
      <w:marLeft w:val="0"/>
      <w:marRight w:val="0"/>
      <w:marTop w:val="0"/>
      <w:marBottom w:val="0"/>
      <w:divBdr>
        <w:top w:val="none" w:sz="0" w:space="0" w:color="auto"/>
        <w:left w:val="none" w:sz="0" w:space="0" w:color="auto"/>
        <w:bottom w:val="none" w:sz="0" w:space="0" w:color="auto"/>
        <w:right w:val="none" w:sz="0" w:space="0" w:color="auto"/>
      </w:divBdr>
    </w:div>
    <w:div w:id="1862626228">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8256305">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7228524">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0555812">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6967704">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899171399">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235407">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1138751">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2544653">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2153807">
      <w:bodyDiv w:val="1"/>
      <w:marLeft w:val="0"/>
      <w:marRight w:val="0"/>
      <w:marTop w:val="0"/>
      <w:marBottom w:val="0"/>
      <w:divBdr>
        <w:top w:val="none" w:sz="0" w:space="0" w:color="auto"/>
        <w:left w:val="none" w:sz="0" w:space="0" w:color="auto"/>
        <w:bottom w:val="none" w:sz="0" w:space="0" w:color="auto"/>
        <w:right w:val="none" w:sz="0" w:space="0" w:color="auto"/>
      </w:divBdr>
    </w:div>
    <w:div w:id="1963725688">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204282">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5066582">
      <w:bodyDiv w:val="1"/>
      <w:marLeft w:val="0"/>
      <w:marRight w:val="0"/>
      <w:marTop w:val="0"/>
      <w:marBottom w:val="0"/>
      <w:divBdr>
        <w:top w:val="none" w:sz="0" w:space="0" w:color="auto"/>
        <w:left w:val="none" w:sz="0" w:space="0" w:color="auto"/>
        <w:bottom w:val="none" w:sz="0" w:space="0" w:color="auto"/>
        <w:right w:val="none" w:sz="0" w:space="0" w:color="auto"/>
      </w:divBdr>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324934">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041073">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4503101">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2121716">
      <w:bodyDiv w:val="1"/>
      <w:marLeft w:val="0"/>
      <w:marRight w:val="0"/>
      <w:marTop w:val="0"/>
      <w:marBottom w:val="0"/>
      <w:divBdr>
        <w:top w:val="none" w:sz="0" w:space="0" w:color="auto"/>
        <w:left w:val="none" w:sz="0" w:space="0" w:color="auto"/>
        <w:bottom w:val="none" w:sz="0" w:space="0" w:color="auto"/>
        <w:right w:val="none" w:sz="0" w:space="0" w:color="auto"/>
      </w:divBdr>
    </w:div>
    <w:div w:id="2112503325">
      <w:bodyDiv w:val="1"/>
      <w:marLeft w:val="0"/>
      <w:marRight w:val="0"/>
      <w:marTop w:val="0"/>
      <w:marBottom w:val="0"/>
      <w:divBdr>
        <w:top w:val="none" w:sz="0" w:space="0" w:color="auto"/>
        <w:left w:val="none" w:sz="0" w:space="0" w:color="auto"/>
        <w:bottom w:val="none" w:sz="0" w:space="0" w:color="auto"/>
        <w:right w:val="none" w:sz="0" w:space="0" w:color="auto"/>
      </w:divBdr>
    </w:div>
    <w:div w:id="2117166504">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2992167">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drive.live.com/?cid=c8ba0861dc5e4adc&amp;sc=documents&amp;id=C8BA0861DC5E4ADC%211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34-WG4@ecma-international.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B4805D400B414CB2BA7D35E1C6BC46"/>
        <w:category>
          <w:name w:val="General"/>
          <w:gallery w:val="placeholder"/>
        </w:category>
        <w:types>
          <w:type w:val="bbPlcHdr"/>
        </w:types>
        <w:behaviors>
          <w:behavior w:val="content"/>
        </w:behaviors>
        <w:guid w:val="{E749D7A5-02BA-4679-9884-AB02B51704A3}"/>
      </w:docPartPr>
      <w:docPartBody>
        <w:p w:rsidR="00DC4B3D" w:rsidRDefault="00654FF1" w:rsidP="00654FF1">
          <w:pPr>
            <w:pStyle w:val="1AB4805D400B414CB2BA7D35E1C6BC46"/>
          </w:pPr>
          <w:r w:rsidRPr="00BF2601">
            <w:rPr>
              <w:rStyle w:val="PlaceholderText"/>
            </w:rPr>
            <w:t>Click here to enter text.</w:t>
          </w:r>
        </w:p>
      </w:docPartBody>
    </w:docPart>
    <w:docPart>
      <w:docPartPr>
        <w:name w:val="9E318ECEE91149B89D90289187934C16"/>
        <w:category>
          <w:name w:val="General"/>
          <w:gallery w:val="placeholder"/>
        </w:category>
        <w:types>
          <w:type w:val="bbPlcHdr"/>
        </w:types>
        <w:behaviors>
          <w:behavior w:val="content"/>
        </w:behaviors>
        <w:guid w:val="{97D02064-8F24-48C9-AC74-9D357430129F}"/>
      </w:docPartPr>
      <w:docPartBody>
        <w:p w:rsidR="00DC4B3D" w:rsidRDefault="00654FF1" w:rsidP="00654FF1">
          <w:pPr>
            <w:pStyle w:val="9E318ECEE91149B89D90289187934C16"/>
          </w:pPr>
          <w:r w:rsidRPr="00BF2601">
            <w:rPr>
              <w:rStyle w:val="PlaceholderText"/>
            </w:rPr>
            <w:t>Click here to enter text.</w:t>
          </w:r>
        </w:p>
      </w:docPartBody>
    </w:docPart>
    <w:docPart>
      <w:docPartPr>
        <w:name w:val="122C6E947B5645A283B2271F12A800ED"/>
        <w:category>
          <w:name w:val="General"/>
          <w:gallery w:val="placeholder"/>
        </w:category>
        <w:types>
          <w:type w:val="bbPlcHdr"/>
        </w:types>
        <w:behaviors>
          <w:behavior w:val="content"/>
        </w:behaviors>
        <w:guid w:val="{C63EDDBA-AC0C-4A7C-957D-7FA8EC65B455}"/>
      </w:docPartPr>
      <w:docPartBody>
        <w:p w:rsidR="00DC4B3D" w:rsidRDefault="00654FF1" w:rsidP="00654FF1">
          <w:pPr>
            <w:pStyle w:val="122C6E947B5645A283B2271F12A800ED"/>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F1"/>
    <w:rsid w:val="00654FF1"/>
    <w:rsid w:val="00804461"/>
    <w:rsid w:val="00DC4B3D"/>
    <w:rsid w:val="00ED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54FF1"/>
    <w:rPr>
      <w:color w:val="808080"/>
    </w:rPr>
  </w:style>
  <w:style w:type="paragraph" w:customStyle="1" w:styleId="1AB4805D400B414CB2BA7D35E1C6BC46">
    <w:name w:val="1AB4805D400B414CB2BA7D35E1C6BC46"/>
    <w:rsid w:val="00654FF1"/>
  </w:style>
  <w:style w:type="paragraph" w:customStyle="1" w:styleId="9E318ECEE91149B89D90289187934C16">
    <w:name w:val="9E318ECEE91149B89D90289187934C16"/>
    <w:rsid w:val="00654FF1"/>
  </w:style>
  <w:style w:type="paragraph" w:customStyle="1" w:styleId="122C6E947B5645A283B2271F12A800ED">
    <w:name w:val="122C6E947B5645A283B2271F12A800ED"/>
    <w:rsid w:val="0065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B81E-AC35-4BAD-9944-C401557A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12</Pages>
  <Words>3103</Words>
  <Characters>17693</Characters>
  <Application>Microsoft Office Word</Application>
  <DocSecurity>0</DocSecurity>
  <Lines>147</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20755</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522</cp:revision>
  <cp:lastPrinted>2017-06-19T07:43:00Z</cp:lastPrinted>
  <dcterms:created xsi:type="dcterms:W3CDTF">2017-11-13T05:07:00Z</dcterms:created>
  <dcterms:modified xsi:type="dcterms:W3CDTF">2017-11-16T13:53:00Z</dcterms:modified>
</cp:coreProperties>
</file>